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B6EFF" w14:textId="77777777" w:rsidR="00B8759B" w:rsidRPr="00FF3C24" w:rsidRDefault="00B8759B">
      <w:pPr>
        <w:rPr>
          <w:rFonts w:cstheme="minorHAnsi"/>
        </w:rPr>
      </w:pP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rPr>
        <w:tab/>
      </w:r>
      <w:r w:rsidRPr="00FF3C24">
        <w:rPr>
          <w:rFonts w:cstheme="minorHAnsi"/>
          <w:noProof/>
          <w:lang w:eastAsia="en-GB"/>
        </w:rPr>
        <w:drawing>
          <wp:anchor distT="0" distB="0" distL="114300" distR="114300" simplePos="0" relativeHeight="251659264" behindDoc="0" locked="0" layoutInCell="1" allowOverlap="1" wp14:anchorId="23DAE0D8" wp14:editId="1EF09490">
            <wp:simplePos x="0" y="0"/>
            <wp:positionH relativeFrom="margin">
              <wp:align>center</wp:align>
            </wp:positionH>
            <wp:positionV relativeFrom="paragraph">
              <wp:posOffset>-913765</wp:posOffset>
            </wp:positionV>
            <wp:extent cx="5029200" cy="185934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wa-full-hig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9200" cy="1859344"/>
                    </a:xfrm>
                    <a:prstGeom prst="rect">
                      <a:avLst/>
                    </a:prstGeom>
                  </pic:spPr>
                </pic:pic>
              </a:graphicData>
            </a:graphic>
            <wp14:sizeRelH relativeFrom="margin">
              <wp14:pctWidth>0</wp14:pctWidth>
            </wp14:sizeRelH>
            <wp14:sizeRelV relativeFrom="margin">
              <wp14:pctHeight>0</wp14:pctHeight>
            </wp14:sizeRelV>
          </wp:anchor>
        </w:drawing>
      </w:r>
      <w:r w:rsidRPr="00FF3C24">
        <w:rPr>
          <w:rFonts w:cstheme="minorHAnsi"/>
        </w:rPr>
        <w:tab/>
      </w:r>
      <w:r w:rsidRPr="00FF3C24">
        <w:rPr>
          <w:rFonts w:cstheme="minorHAnsi"/>
        </w:rPr>
        <w:tab/>
      </w:r>
      <w:r w:rsidRPr="00FF3C24">
        <w:rPr>
          <w:rFonts w:cstheme="minorHAnsi"/>
        </w:rPr>
        <w:tab/>
      </w:r>
      <w:r w:rsidRPr="00FF3C24">
        <w:rPr>
          <w:rFonts w:cstheme="minorHAnsi"/>
        </w:rPr>
        <w:tab/>
      </w:r>
    </w:p>
    <w:p w14:paraId="570DF0BF" w14:textId="77777777" w:rsidR="00FF3C24" w:rsidRPr="001E1EBA" w:rsidRDefault="00FF3C24" w:rsidP="001E1EBA">
      <w:pPr>
        <w:spacing w:before="160"/>
        <w:jc w:val="center"/>
        <w:rPr>
          <w:rFonts w:cstheme="minorHAnsi"/>
          <w:b/>
          <w:bCs/>
          <w:sz w:val="40"/>
          <w:szCs w:val="40"/>
        </w:rPr>
      </w:pPr>
      <w:proofErr w:type="spellStart"/>
      <w:r w:rsidRPr="001E1EBA">
        <w:rPr>
          <w:rFonts w:cstheme="minorHAnsi"/>
          <w:b/>
          <w:bCs/>
          <w:sz w:val="40"/>
          <w:szCs w:val="40"/>
        </w:rPr>
        <w:t>Covid</w:t>
      </w:r>
      <w:proofErr w:type="spellEnd"/>
      <w:r w:rsidRPr="001E1EBA">
        <w:rPr>
          <w:rFonts w:cstheme="minorHAnsi"/>
          <w:b/>
          <w:bCs/>
          <w:sz w:val="40"/>
          <w:szCs w:val="40"/>
        </w:rPr>
        <w:t xml:space="preserve"> Safe LDWA Local Group Walks</w:t>
      </w:r>
    </w:p>
    <w:p w14:paraId="4CD9AD7F" w14:textId="77777777" w:rsidR="00FF3C24" w:rsidRPr="001E1EBA" w:rsidRDefault="00FF3C24" w:rsidP="001E1EBA">
      <w:pPr>
        <w:spacing w:before="160"/>
        <w:jc w:val="center"/>
        <w:rPr>
          <w:rFonts w:cstheme="minorHAnsi"/>
          <w:b/>
          <w:bCs/>
          <w:sz w:val="40"/>
          <w:szCs w:val="40"/>
        </w:rPr>
      </w:pPr>
      <w:r w:rsidRPr="001E1EBA">
        <w:rPr>
          <w:rFonts w:cstheme="minorHAnsi"/>
          <w:b/>
          <w:bCs/>
          <w:sz w:val="40"/>
          <w:szCs w:val="40"/>
        </w:rPr>
        <w:t xml:space="preserve">Frequently Asked Questions – for </w:t>
      </w:r>
      <w:r w:rsidR="00307DB5">
        <w:rPr>
          <w:rFonts w:cstheme="minorHAnsi"/>
          <w:b/>
          <w:bCs/>
          <w:sz w:val="40"/>
          <w:szCs w:val="40"/>
        </w:rPr>
        <w:t>LDWA Local Groups and Walk L</w:t>
      </w:r>
      <w:r w:rsidRPr="001E1EBA">
        <w:rPr>
          <w:rFonts w:cstheme="minorHAnsi"/>
          <w:b/>
          <w:bCs/>
          <w:sz w:val="40"/>
          <w:szCs w:val="40"/>
        </w:rPr>
        <w:t>eaders</w:t>
      </w:r>
    </w:p>
    <w:p w14:paraId="55E1C05F" w14:textId="77777777" w:rsidR="00FF3C24" w:rsidRPr="00FF3C24" w:rsidRDefault="00FF3C24" w:rsidP="00FF3C24">
      <w:pPr>
        <w:pStyle w:val="Heading3"/>
        <w:spacing w:before="0" w:after="150"/>
        <w:rPr>
          <w:rFonts w:asciiTheme="minorHAnsi" w:eastAsiaTheme="minorHAnsi" w:hAnsiTheme="minorHAnsi" w:cstheme="minorHAnsi"/>
          <w:bCs/>
          <w:sz w:val="22"/>
          <w:szCs w:val="22"/>
        </w:rPr>
      </w:pPr>
      <w:r w:rsidRPr="00FF3C24">
        <w:rPr>
          <w:rFonts w:asciiTheme="minorHAnsi" w:eastAsiaTheme="minorHAnsi" w:hAnsiTheme="minorHAnsi" w:cstheme="minorHAnsi"/>
          <w:bCs/>
          <w:sz w:val="22"/>
          <w:szCs w:val="22"/>
        </w:rPr>
        <w:t>My group is planning to restart walks – is there anything we need to do differently?</w:t>
      </w:r>
    </w:p>
    <w:p w14:paraId="509DD12E" w14:textId="77777777" w:rsidR="00FF3C24" w:rsidRPr="00FF3C24" w:rsidRDefault="00FF3C24" w:rsidP="00FF3C24">
      <w:pPr>
        <w:pStyle w:val="NormalWeb"/>
        <w:spacing w:before="150" w:beforeAutospacing="0" w:after="150" w:afterAutospacing="0"/>
        <w:rPr>
          <w:rFonts w:asciiTheme="minorHAnsi" w:eastAsiaTheme="minorHAnsi" w:hAnsiTheme="minorHAnsi" w:cstheme="minorHAnsi"/>
          <w:sz w:val="22"/>
          <w:szCs w:val="22"/>
          <w:lang w:eastAsia="en-US"/>
        </w:rPr>
      </w:pPr>
      <w:r w:rsidRPr="00FF3C24">
        <w:rPr>
          <w:rFonts w:asciiTheme="minorHAnsi" w:eastAsiaTheme="minorHAnsi" w:hAnsiTheme="minorHAnsi" w:cstheme="minorHAnsi"/>
          <w:sz w:val="22"/>
          <w:szCs w:val="22"/>
          <w:lang w:eastAsia="en-US"/>
        </w:rPr>
        <w:t xml:space="preserve">If you choose to restart group walks, </w:t>
      </w:r>
      <w:r>
        <w:rPr>
          <w:rFonts w:asciiTheme="minorHAnsi" w:eastAsiaTheme="minorHAnsi" w:hAnsiTheme="minorHAnsi" w:cstheme="minorHAnsi"/>
          <w:sz w:val="22"/>
          <w:szCs w:val="22"/>
          <w:lang w:eastAsia="en-US"/>
        </w:rPr>
        <w:t>the following must be done</w:t>
      </w:r>
      <w:r w:rsidRPr="00FF3C24">
        <w:rPr>
          <w:rFonts w:asciiTheme="minorHAnsi" w:eastAsiaTheme="minorHAnsi" w:hAnsiTheme="minorHAnsi" w:cstheme="minorHAnsi"/>
          <w:sz w:val="22"/>
          <w:szCs w:val="22"/>
          <w:lang w:eastAsia="en-US"/>
        </w:rPr>
        <w:t>:</w:t>
      </w:r>
    </w:p>
    <w:p w14:paraId="516EB54A" w14:textId="77777777" w:rsidR="00FF3C24" w:rsidRPr="0018015F" w:rsidRDefault="00FF3C24" w:rsidP="0018015F">
      <w:pPr>
        <w:pStyle w:val="ListParagraph"/>
        <w:numPr>
          <w:ilvl w:val="0"/>
          <w:numId w:val="4"/>
        </w:numPr>
        <w:spacing w:after="0" w:line="240" w:lineRule="auto"/>
        <w:contextualSpacing w:val="0"/>
        <w:rPr>
          <w:rFonts w:cstheme="minorHAnsi"/>
        </w:rPr>
      </w:pPr>
      <w:r>
        <w:rPr>
          <w:rFonts w:cstheme="minorHAnsi"/>
        </w:rPr>
        <w:t xml:space="preserve">In Wales, there is a legal requirement to complete a </w:t>
      </w:r>
      <w:r w:rsidR="0018015F">
        <w:rPr>
          <w:rFonts w:cstheme="minorHAnsi"/>
        </w:rPr>
        <w:t>‘</w:t>
      </w:r>
      <w:r w:rsidR="00BD7656">
        <w:rPr>
          <w:rFonts w:cstheme="minorHAnsi"/>
        </w:rPr>
        <w:t>Check L</w:t>
      </w:r>
      <w:r>
        <w:rPr>
          <w:rFonts w:cstheme="minorHAnsi"/>
        </w:rPr>
        <w:t>ist</w:t>
      </w:r>
      <w:r w:rsidR="0018015F">
        <w:rPr>
          <w:rFonts w:cstheme="minorHAnsi"/>
        </w:rPr>
        <w:t>’</w:t>
      </w:r>
      <w:r>
        <w:rPr>
          <w:rFonts w:cstheme="minorHAnsi"/>
        </w:rPr>
        <w:t xml:space="preserve"> for each walk. Whilst not legally required in England and Scotland, it would be considered best practice to use the </w:t>
      </w:r>
      <w:r w:rsidR="0018015F">
        <w:rPr>
          <w:rFonts w:cstheme="minorHAnsi"/>
        </w:rPr>
        <w:t>‘</w:t>
      </w:r>
      <w:r w:rsidR="00BD7656">
        <w:rPr>
          <w:rFonts w:cstheme="minorHAnsi"/>
        </w:rPr>
        <w:t>Check L</w:t>
      </w:r>
      <w:r>
        <w:rPr>
          <w:rFonts w:cstheme="minorHAnsi"/>
        </w:rPr>
        <w:t>ist</w:t>
      </w:r>
      <w:r w:rsidR="0018015F">
        <w:rPr>
          <w:rFonts w:cstheme="minorHAnsi"/>
        </w:rPr>
        <w:t>’</w:t>
      </w:r>
      <w:r>
        <w:rPr>
          <w:rFonts w:cstheme="minorHAnsi"/>
        </w:rPr>
        <w:t xml:space="preserve">. </w:t>
      </w:r>
      <w:r w:rsidRPr="00E900A8">
        <w:rPr>
          <w:rFonts w:cstheme="minorHAnsi"/>
        </w:rPr>
        <w:t>The form can be downloaded from the Toolkit.</w:t>
      </w:r>
      <w:r w:rsidR="0018015F" w:rsidRPr="00E900A8">
        <w:rPr>
          <w:rFonts w:cstheme="minorHAnsi"/>
        </w:rPr>
        <w:t xml:space="preserve"> </w:t>
      </w:r>
      <w:r w:rsidR="00BD7656" w:rsidRPr="00E900A8">
        <w:rPr>
          <w:rFonts w:cstheme="minorHAnsi"/>
        </w:rPr>
        <w:t xml:space="preserve">After </w:t>
      </w:r>
      <w:r w:rsidR="00BD7656">
        <w:rPr>
          <w:rFonts w:cstheme="minorHAnsi"/>
        </w:rPr>
        <w:t>the walk, the ‘Check L</w:t>
      </w:r>
      <w:r w:rsidR="0018015F" w:rsidRPr="0018015F">
        <w:rPr>
          <w:rFonts w:cstheme="minorHAnsi"/>
        </w:rPr>
        <w:t xml:space="preserve">ist’ must be uploaded to the LDWA </w:t>
      </w:r>
      <w:r w:rsidR="00E75E47">
        <w:rPr>
          <w:rFonts w:cstheme="minorHAnsi"/>
        </w:rPr>
        <w:t>Event</w:t>
      </w:r>
      <w:r w:rsidR="0018015F" w:rsidRPr="0018015F">
        <w:rPr>
          <w:rFonts w:cstheme="minorHAnsi"/>
        </w:rPr>
        <w:t xml:space="preserve"> Register.</w:t>
      </w:r>
    </w:p>
    <w:p w14:paraId="1F2DC116" w14:textId="77777777" w:rsidR="00FF3C24" w:rsidRDefault="00FF3C24" w:rsidP="00FF3C24">
      <w:pPr>
        <w:pStyle w:val="ListParagraph"/>
        <w:numPr>
          <w:ilvl w:val="0"/>
          <w:numId w:val="4"/>
        </w:numPr>
        <w:spacing w:after="0" w:line="240" w:lineRule="auto"/>
        <w:contextualSpacing w:val="0"/>
        <w:rPr>
          <w:rFonts w:cstheme="minorHAnsi"/>
        </w:rPr>
      </w:pPr>
      <w:r w:rsidRPr="00FF3C24">
        <w:rPr>
          <w:rFonts w:cstheme="minorHAnsi"/>
        </w:rPr>
        <w:t xml:space="preserve">Walks </w:t>
      </w:r>
      <w:r w:rsidR="00307DB5">
        <w:rPr>
          <w:rFonts w:cstheme="minorHAnsi"/>
        </w:rPr>
        <w:t>can</w:t>
      </w:r>
      <w:r w:rsidRPr="00FF3C24">
        <w:rPr>
          <w:rFonts w:cstheme="minorHAnsi"/>
        </w:rPr>
        <w:t xml:space="preserve"> be adv</w:t>
      </w:r>
      <w:r>
        <w:rPr>
          <w:rFonts w:cstheme="minorHAnsi"/>
        </w:rPr>
        <w:t>ertised by LDWA bulk email</w:t>
      </w:r>
      <w:r w:rsidR="00307DB5">
        <w:rPr>
          <w:rFonts w:cstheme="minorHAnsi"/>
        </w:rPr>
        <w:t xml:space="preserve"> / </w:t>
      </w:r>
      <w:r w:rsidR="00D37C67">
        <w:rPr>
          <w:rFonts w:cstheme="minorHAnsi"/>
        </w:rPr>
        <w:t xml:space="preserve">LDWA </w:t>
      </w:r>
      <w:r w:rsidR="00307DB5">
        <w:rPr>
          <w:rFonts w:cstheme="minorHAnsi"/>
        </w:rPr>
        <w:t xml:space="preserve">Local Group </w:t>
      </w:r>
      <w:r w:rsidR="00D37C67">
        <w:rPr>
          <w:rFonts w:cstheme="minorHAnsi"/>
        </w:rPr>
        <w:t>Social Media</w:t>
      </w:r>
      <w:r w:rsidR="00E75E47">
        <w:rPr>
          <w:rFonts w:cstheme="minorHAnsi"/>
        </w:rPr>
        <w:t xml:space="preserve"> or on the Local Group website and priority should be given to</w:t>
      </w:r>
      <w:r>
        <w:rPr>
          <w:rFonts w:cstheme="minorHAnsi"/>
        </w:rPr>
        <w:t xml:space="preserve"> primary members of a Local Group. People who wish to attend the social walk must register with the walk leader</w:t>
      </w:r>
      <w:r w:rsidR="00E75E47">
        <w:rPr>
          <w:rFonts w:cstheme="minorHAnsi"/>
        </w:rPr>
        <w:t xml:space="preserve"> in advance</w:t>
      </w:r>
      <w:r>
        <w:rPr>
          <w:rFonts w:cstheme="minorHAnsi"/>
        </w:rPr>
        <w:t xml:space="preserve"> and not simply turn up on the day.</w:t>
      </w:r>
    </w:p>
    <w:p w14:paraId="39551D5E" w14:textId="77777777" w:rsidR="00353184" w:rsidRDefault="00307DB5" w:rsidP="00307DB5">
      <w:pPr>
        <w:pStyle w:val="ListParagraph"/>
        <w:numPr>
          <w:ilvl w:val="0"/>
          <w:numId w:val="4"/>
        </w:numPr>
        <w:spacing w:after="0" w:line="240" w:lineRule="auto"/>
        <w:contextualSpacing w:val="0"/>
        <w:rPr>
          <w:rFonts w:cstheme="minorHAnsi"/>
        </w:rPr>
      </w:pPr>
      <w:r>
        <w:rPr>
          <w:rFonts w:cstheme="minorHAnsi"/>
        </w:rPr>
        <w:t xml:space="preserve">As the walk has been organised under the LDWA name, the </w:t>
      </w:r>
      <w:r w:rsidR="00353184" w:rsidRPr="00353184">
        <w:rPr>
          <w:rFonts w:cstheme="minorHAnsi"/>
        </w:rPr>
        <w:t xml:space="preserve">Local Groups </w:t>
      </w:r>
      <w:r w:rsidR="00353184">
        <w:rPr>
          <w:rFonts w:cstheme="minorHAnsi"/>
        </w:rPr>
        <w:t>must</w:t>
      </w:r>
      <w:r w:rsidR="00353184" w:rsidRPr="00353184">
        <w:rPr>
          <w:rFonts w:cstheme="minorHAnsi"/>
        </w:rPr>
        <w:t xml:space="preserve"> register the social walk on the LDWA server</w:t>
      </w:r>
      <w:r w:rsidR="00E75E47">
        <w:rPr>
          <w:rFonts w:cstheme="minorHAnsi"/>
        </w:rPr>
        <w:t>. This can be done in advance, or</w:t>
      </w:r>
      <w:r w:rsidR="00353184" w:rsidRPr="00353184">
        <w:rPr>
          <w:rFonts w:cstheme="minorHAnsi"/>
        </w:rPr>
        <w:t xml:space="preserve"> once the walk has been completed</w:t>
      </w:r>
      <w:r w:rsidR="00E75E47">
        <w:rPr>
          <w:rFonts w:cstheme="minorHAnsi"/>
        </w:rPr>
        <w:t>. This is</w:t>
      </w:r>
      <w:r w:rsidR="00353184" w:rsidRPr="00353184">
        <w:rPr>
          <w:rFonts w:cstheme="minorHAnsi"/>
        </w:rPr>
        <w:t xml:space="preserve"> in order to assist with LDWA insurance requirements.</w:t>
      </w:r>
    </w:p>
    <w:p w14:paraId="115477B8" w14:textId="77777777" w:rsidR="00307DB5" w:rsidRPr="00307DB5" w:rsidRDefault="00307DB5" w:rsidP="00307DB5">
      <w:pPr>
        <w:pStyle w:val="ListParagraph"/>
        <w:numPr>
          <w:ilvl w:val="0"/>
          <w:numId w:val="4"/>
        </w:numPr>
        <w:spacing w:after="0" w:line="240" w:lineRule="auto"/>
        <w:contextualSpacing w:val="0"/>
        <w:rPr>
          <w:rFonts w:cstheme="minorHAnsi"/>
        </w:rPr>
      </w:pPr>
      <w:r>
        <w:rPr>
          <w:rFonts w:cstheme="minorHAnsi"/>
        </w:rPr>
        <w:t xml:space="preserve">Local </w:t>
      </w:r>
      <w:r w:rsidRPr="00FF3C24">
        <w:rPr>
          <w:rFonts w:cstheme="minorHAnsi"/>
        </w:rPr>
        <w:t xml:space="preserve">Groups must </w:t>
      </w:r>
      <w:r>
        <w:rPr>
          <w:rFonts w:cstheme="minorHAnsi"/>
        </w:rPr>
        <w:t>keep</w:t>
      </w:r>
      <w:bookmarkStart w:id="0" w:name="_GoBack"/>
      <w:bookmarkEnd w:id="0"/>
      <w:r w:rsidRPr="00FF3C24">
        <w:rPr>
          <w:rFonts w:cstheme="minorHAnsi"/>
        </w:rPr>
        <w:t xml:space="preserve"> a record of who attended the walk</w:t>
      </w:r>
      <w:r>
        <w:rPr>
          <w:rFonts w:cstheme="minorHAnsi"/>
        </w:rPr>
        <w:t xml:space="preserve"> and upload the details to the LDWA </w:t>
      </w:r>
      <w:r w:rsidR="00E75E47">
        <w:rPr>
          <w:rFonts w:cstheme="minorHAnsi"/>
        </w:rPr>
        <w:t>Event</w:t>
      </w:r>
      <w:r>
        <w:rPr>
          <w:rFonts w:cstheme="minorHAnsi"/>
        </w:rPr>
        <w:t xml:space="preserve"> Register.</w:t>
      </w:r>
    </w:p>
    <w:p w14:paraId="708175C7" w14:textId="77777777" w:rsidR="00FF3C24" w:rsidRDefault="00FF3C24" w:rsidP="00FF3C24">
      <w:pPr>
        <w:pStyle w:val="ListParagraph"/>
        <w:numPr>
          <w:ilvl w:val="0"/>
          <w:numId w:val="4"/>
        </w:numPr>
        <w:spacing w:after="0" w:line="240" w:lineRule="auto"/>
        <w:contextualSpacing w:val="0"/>
        <w:rPr>
          <w:rFonts w:cstheme="minorHAnsi"/>
        </w:rPr>
      </w:pPr>
      <w:r>
        <w:rPr>
          <w:rFonts w:cstheme="minorHAnsi"/>
        </w:rPr>
        <w:t>The group sizes will vary depending on the nation in which the walks are held. As at 28.07.20, the group sizes including walk leaders can be:</w:t>
      </w:r>
    </w:p>
    <w:p w14:paraId="31904C61" w14:textId="77777777" w:rsidR="00FF3C24" w:rsidRDefault="00FF3C24" w:rsidP="001E1EBA">
      <w:pPr>
        <w:pStyle w:val="ListParagraph"/>
        <w:numPr>
          <w:ilvl w:val="0"/>
          <w:numId w:val="7"/>
        </w:numPr>
        <w:spacing w:after="0" w:line="240" w:lineRule="auto"/>
        <w:contextualSpacing w:val="0"/>
        <w:rPr>
          <w:rFonts w:cstheme="minorHAnsi"/>
        </w:rPr>
      </w:pPr>
      <w:r>
        <w:rPr>
          <w:rFonts w:cstheme="minorHAnsi"/>
        </w:rPr>
        <w:t>30 in Wales</w:t>
      </w:r>
    </w:p>
    <w:p w14:paraId="07CEED19" w14:textId="77777777" w:rsidR="00FF3C24" w:rsidRDefault="00FF3C24" w:rsidP="001E1EBA">
      <w:pPr>
        <w:pStyle w:val="ListParagraph"/>
        <w:numPr>
          <w:ilvl w:val="0"/>
          <w:numId w:val="7"/>
        </w:numPr>
        <w:spacing w:after="0" w:line="240" w:lineRule="auto"/>
        <w:contextualSpacing w:val="0"/>
        <w:rPr>
          <w:rFonts w:cstheme="minorHAnsi"/>
        </w:rPr>
      </w:pPr>
      <w:r>
        <w:rPr>
          <w:rFonts w:cstheme="minorHAnsi"/>
        </w:rPr>
        <w:t>15 in Scotland from a maximum of 5 households</w:t>
      </w:r>
    </w:p>
    <w:p w14:paraId="286A92FA" w14:textId="77777777" w:rsidR="00353184" w:rsidRPr="00353184" w:rsidRDefault="00FF3C24" w:rsidP="00353184">
      <w:pPr>
        <w:pStyle w:val="ListParagraph"/>
        <w:numPr>
          <w:ilvl w:val="0"/>
          <w:numId w:val="7"/>
        </w:numPr>
        <w:spacing w:after="0" w:line="240" w:lineRule="auto"/>
        <w:contextualSpacing w:val="0"/>
        <w:rPr>
          <w:rFonts w:cstheme="minorHAnsi"/>
        </w:rPr>
      </w:pPr>
      <w:r>
        <w:rPr>
          <w:rFonts w:cstheme="minorHAnsi"/>
        </w:rPr>
        <w:t>6 in England</w:t>
      </w:r>
    </w:p>
    <w:p w14:paraId="1B9551D2" w14:textId="77777777" w:rsidR="00FF3C24" w:rsidRDefault="00307DB5" w:rsidP="001E1EBA">
      <w:pPr>
        <w:pStyle w:val="ListParagraph"/>
        <w:numPr>
          <w:ilvl w:val="0"/>
          <w:numId w:val="4"/>
        </w:numPr>
        <w:spacing w:after="0" w:line="240" w:lineRule="auto"/>
        <w:contextualSpacing w:val="0"/>
        <w:rPr>
          <w:rFonts w:cstheme="minorHAnsi"/>
        </w:rPr>
      </w:pPr>
      <w:r>
        <w:rPr>
          <w:rFonts w:cstheme="minorHAnsi"/>
        </w:rPr>
        <w:t xml:space="preserve">Local </w:t>
      </w:r>
      <w:r w:rsidR="00FF3C24" w:rsidRPr="00FF3C24">
        <w:rPr>
          <w:rFonts w:cstheme="minorHAnsi"/>
        </w:rPr>
        <w:t>Groups must follow the government guidelines on physical distancing</w:t>
      </w:r>
      <w:r w:rsidR="0018015F">
        <w:rPr>
          <w:rFonts w:cstheme="minorHAnsi"/>
        </w:rPr>
        <w:t>.</w:t>
      </w:r>
    </w:p>
    <w:p w14:paraId="4A70A654" w14:textId="77777777" w:rsidR="001E1EBA" w:rsidRPr="001E1EBA" w:rsidRDefault="001E1EBA" w:rsidP="001E1EBA">
      <w:pPr>
        <w:pStyle w:val="ListParagraph"/>
        <w:spacing w:after="0" w:line="240" w:lineRule="auto"/>
        <w:ind w:left="360"/>
        <w:contextualSpacing w:val="0"/>
        <w:rPr>
          <w:rFonts w:cstheme="minorHAnsi"/>
        </w:rPr>
      </w:pPr>
    </w:p>
    <w:p w14:paraId="5EA9B177" w14:textId="77777777" w:rsidR="0018015F" w:rsidRDefault="0018015F" w:rsidP="0018015F">
      <w:pPr>
        <w:pStyle w:val="Heading3"/>
        <w:spacing w:before="0" w:after="150"/>
        <w:rPr>
          <w:rFonts w:asciiTheme="minorHAnsi" w:eastAsiaTheme="minorHAnsi" w:hAnsiTheme="minorHAnsi" w:cstheme="minorHAnsi"/>
          <w:bCs/>
          <w:sz w:val="22"/>
          <w:szCs w:val="22"/>
        </w:rPr>
      </w:pPr>
      <w:r w:rsidRPr="00FF3C24">
        <w:rPr>
          <w:rFonts w:asciiTheme="minorHAnsi" w:eastAsiaTheme="minorHAnsi" w:hAnsiTheme="minorHAnsi" w:cstheme="minorHAnsi"/>
          <w:bCs/>
          <w:sz w:val="22"/>
          <w:szCs w:val="22"/>
        </w:rPr>
        <w:t xml:space="preserve">Why do I need to complete a </w:t>
      </w:r>
      <w:r w:rsidR="00BD7656">
        <w:rPr>
          <w:rFonts w:asciiTheme="minorHAnsi" w:eastAsiaTheme="minorHAnsi" w:hAnsiTheme="minorHAnsi" w:cstheme="minorHAnsi"/>
          <w:bCs/>
          <w:sz w:val="22"/>
          <w:szCs w:val="22"/>
        </w:rPr>
        <w:t>‘Check L</w:t>
      </w:r>
      <w:r>
        <w:rPr>
          <w:rFonts w:asciiTheme="minorHAnsi" w:eastAsiaTheme="minorHAnsi" w:hAnsiTheme="minorHAnsi" w:cstheme="minorHAnsi"/>
          <w:bCs/>
          <w:sz w:val="22"/>
          <w:szCs w:val="22"/>
        </w:rPr>
        <w:t>ist’</w:t>
      </w:r>
      <w:r w:rsidRPr="00FF3C24">
        <w:rPr>
          <w:rFonts w:asciiTheme="minorHAnsi" w:eastAsiaTheme="minorHAnsi" w:hAnsiTheme="minorHAnsi" w:cstheme="minorHAnsi"/>
          <w:bCs/>
          <w:sz w:val="22"/>
          <w:szCs w:val="22"/>
        </w:rPr>
        <w:t>?</w:t>
      </w:r>
    </w:p>
    <w:p w14:paraId="303A0C21" w14:textId="0C570008" w:rsidR="0018015F" w:rsidRPr="0018015F" w:rsidRDefault="006A17BB" w:rsidP="0018015F">
      <w:r>
        <w:t>You don’t. I</w:t>
      </w:r>
      <w:r w:rsidR="0018015F">
        <w:t>t is not a legal requirement but might be considered to be ‘best practice’ that demonstrates that due diligence has been considered.</w:t>
      </w:r>
    </w:p>
    <w:p w14:paraId="3DF02881" w14:textId="77777777" w:rsidR="00FF3C24" w:rsidRPr="00FF3C24" w:rsidRDefault="00FF3C24" w:rsidP="00FF3C24">
      <w:pPr>
        <w:pStyle w:val="Heading3"/>
        <w:spacing w:before="0" w:after="150"/>
        <w:rPr>
          <w:rFonts w:asciiTheme="minorHAnsi" w:eastAsiaTheme="minorHAnsi" w:hAnsiTheme="minorHAnsi" w:cstheme="minorHAnsi"/>
          <w:bCs/>
          <w:sz w:val="22"/>
          <w:szCs w:val="22"/>
        </w:rPr>
      </w:pPr>
      <w:r w:rsidRPr="00FF3C24">
        <w:rPr>
          <w:rFonts w:asciiTheme="minorHAnsi" w:eastAsiaTheme="minorHAnsi" w:hAnsiTheme="minorHAnsi" w:cstheme="minorHAnsi"/>
          <w:bCs/>
          <w:sz w:val="22"/>
          <w:szCs w:val="22"/>
        </w:rPr>
        <w:t>Should we keep contact details for NHS Test &amp; Trace?</w:t>
      </w:r>
    </w:p>
    <w:p w14:paraId="414EA086" w14:textId="77777777" w:rsidR="00FF3C24" w:rsidRPr="00FF3C24" w:rsidRDefault="00FF3C24" w:rsidP="00FF3C24">
      <w:pPr>
        <w:pStyle w:val="NormalWeb"/>
        <w:spacing w:before="150" w:beforeAutospacing="0" w:after="150" w:afterAutospacing="0"/>
        <w:rPr>
          <w:rFonts w:asciiTheme="minorHAnsi" w:eastAsiaTheme="minorHAnsi" w:hAnsiTheme="minorHAnsi" w:cstheme="minorHAnsi"/>
          <w:sz w:val="22"/>
          <w:szCs w:val="22"/>
          <w:lang w:eastAsia="en-US"/>
        </w:rPr>
      </w:pPr>
      <w:r w:rsidRPr="00FF3C24">
        <w:rPr>
          <w:rFonts w:asciiTheme="minorHAnsi" w:eastAsiaTheme="minorHAnsi" w:hAnsiTheme="minorHAnsi" w:cstheme="minorHAnsi"/>
          <w:sz w:val="22"/>
          <w:szCs w:val="22"/>
          <w:lang w:eastAsia="en-US"/>
        </w:rPr>
        <w:t xml:space="preserve">Yes.  </w:t>
      </w:r>
      <w:r w:rsidR="0018015F">
        <w:rPr>
          <w:rFonts w:asciiTheme="minorHAnsi" w:eastAsiaTheme="minorHAnsi" w:hAnsiTheme="minorHAnsi" w:cstheme="minorHAnsi"/>
          <w:sz w:val="22"/>
          <w:szCs w:val="22"/>
          <w:lang w:eastAsia="en-US"/>
        </w:rPr>
        <w:t>By uploading the details of who attended the social walk, the LDWA will be able to provide details of who might need to be contacted by NHS Test &amp; Trace</w:t>
      </w:r>
      <w:r w:rsidRPr="00FF3C24">
        <w:rPr>
          <w:rFonts w:asciiTheme="minorHAnsi" w:eastAsiaTheme="minorHAnsi" w:hAnsiTheme="minorHAnsi" w:cstheme="minorHAnsi"/>
          <w:sz w:val="22"/>
          <w:szCs w:val="22"/>
          <w:lang w:eastAsia="en-US"/>
        </w:rPr>
        <w:t>.</w:t>
      </w:r>
    </w:p>
    <w:p w14:paraId="00710F59" w14:textId="77777777" w:rsidR="00FF3C24" w:rsidRPr="00FF3C24" w:rsidRDefault="0018015F" w:rsidP="00FF3C24">
      <w:pPr>
        <w:pStyle w:val="NormalWeb"/>
        <w:spacing w:before="150" w:beforeAutospacing="0" w:after="150" w:afterAutospacing="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Walk leaders should advise walk attendees that their details might be shared with NHS Test &amp; Trace.</w:t>
      </w:r>
    </w:p>
    <w:p w14:paraId="0C667492" w14:textId="77777777" w:rsidR="00FF3C24" w:rsidRPr="0018015F" w:rsidRDefault="00FF3C24" w:rsidP="0018015F">
      <w:pPr>
        <w:pStyle w:val="NormalWeb"/>
        <w:spacing w:before="150" w:beforeAutospacing="0" w:after="150" w:afterAutospacing="0"/>
        <w:rPr>
          <w:rFonts w:asciiTheme="minorHAnsi" w:eastAsiaTheme="minorHAnsi" w:hAnsiTheme="minorHAnsi" w:cstheme="minorHAnsi"/>
          <w:sz w:val="22"/>
          <w:szCs w:val="22"/>
          <w:lang w:eastAsia="en-US"/>
        </w:rPr>
      </w:pPr>
      <w:r w:rsidRPr="00FF3C24">
        <w:rPr>
          <w:rFonts w:asciiTheme="minorHAnsi" w:eastAsiaTheme="minorHAnsi" w:hAnsiTheme="minorHAnsi" w:cstheme="minorHAnsi"/>
          <w:sz w:val="22"/>
          <w:szCs w:val="22"/>
          <w:lang w:eastAsia="en-US"/>
        </w:rPr>
        <w:t xml:space="preserve">If you are asked to provide walk contacts for NHS Test and Trace, please let </w:t>
      </w:r>
      <w:r w:rsidR="0018015F">
        <w:rPr>
          <w:rFonts w:asciiTheme="minorHAnsi" w:eastAsiaTheme="minorHAnsi" w:hAnsiTheme="minorHAnsi" w:cstheme="minorHAnsi"/>
          <w:sz w:val="22"/>
          <w:szCs w:val="22"/>
          <w:lang w:eastAsia="en-US"/>
        </w:rPr>
        <w:t>the LDWA NEC</w:t>
      </w:r>
      <w:r w:rsidRPr="00FF3C24">
        <w:rPr>
          <w:rFonts w:asciiTheme="minorHAnsi" w:eastAsiaTheme="minorHAnsi" w:hAnsiTheme="minorHAnsi" w:cstheme="minorHAnsi"/>
          <w:sz w:val="22"/>
          <w:szCs w:val="22"/>
          <w:lang w:eastAsia="en-US"/>
        </w:rPr>
        <w:t xml:space="preserve"> know:</w:t>
      </w:r>
      <w:r w:rsidR="0018015F">
        <w:rPr>
          <w:rFonts w:asciiTheme="minorHAnsi" w:eastAsiaTheme="minorHAnsi" w:hAnsiTheme="minorHAnsi" w:cstheme="minorHAnsi"/>
          <w:sz w:val="22"/>
          <w:szCs w:val="22"/>
          <w:lang w:eastAsia="en-US"/>
        </w:rPr>
        <w:t xml:space="preserve"> groups@ldwa.org.uk</w:t>
      </w:r>
    </w:p>
    <w:p w14:paraId="5192B119" w14:textId="77777777" w:rsidR="00FF3C24" w:rsidRPr="00FF3C24" w:rsidRDefault="00FF3C24" w:rsidP="00FF3C24">
      <w:pPr>
        <w:pStyle w:val="Heading3"/>
        <w:spacing w:before="0" w:after="150"/>
        <w:rPr>
          <w:rFonts w:asciiTheme="minorHAnsi" w:eastAsiaTheme="minorHAnsi" w:hAnsiTheme="minorHAnsi" w:cstheme="minorHAnsi"/>
          <w:bCs/>
          <w:sz w:val="22"/>
          <w:szCs w:val="22"/>
        </w:rPr>
      </w:pPr>
      <w:r w:rsidRPr="00FF3C24">
        <w:rPr>
          <w:rFonts w:asciiTheme="minorHAnsi" w:eastAsiaTheme="minorHAnsi" w:hAnsiTheme="minorHAnsi" w:cstheme="minorHAnsi"/>
          <w:bCs/>
          <w:sz w:val="22"/>
          <w:szCs w:val="22"/>
        </w:rPr>
        <w:lastRenderedPageBreak/>
        <w:t>Should we plan and publish our next walk programme?</w:t>
      </w:r>
    </w:p>
    <w:p w14:paraId="03A0E9EF" w14:textId="77777777" w:rsidR="00FF3C24" w:rsidRPr="00FF3C24" w:rsidRDefault="00FF3C24" w:rsidP="00FF3C24">
      <w:pPr>
        <w:pStyle w:val="NormalWeb"/>
        <w:spacing w:before="150" w:beforeAutospacing="0" w:after="150" w:afterAutospacing="0"/>
        <w:rPr>
          <w:rFonts w:asciiTheme="minorHAnsi" w:eastAsiaTheme="minorHAnsi" w:hAnsiTheme="minorHAnsi" w:cstheme="minorHAnsi"/>
          <w:sz w:val="22"/>
          <w:szCs w:val="22"/>
          <w:lang w:eastAsia="en-US"/>
        </w:rPr>
      </w:pPr>
      <w:r w:rsidRPr="001E1EBA">
        <w:rPr>
          <w:rFonts w:asciiTheme="minorHAnsi" w:eastAsiaTheme="minorHAnsi" w:hAnsiTheme="minorHAnsi" w:cstheme="minorHAnsi"/>
          <w:sz w:val="22"/>
          <w:szCs w:val="22"/>
          <w:lang w:eastAsia="en-US"/>
        </w:rPr>
        <w:t>We </w:t>
      </w:r>
      <w:r w:rsidRPr="001E1EBA">
        <w:rPr>
          <w:rFonts w:asciiTheme="minorHAnsi" w:eastAsiaTheme="minorHAnsi" w:hAnsiTheme="minorHAnsi" w:cstheme="minorHAnsi"/>
          <w:bCs/>
          <w:sz w:val="22"/>
          <w:szCs w:val="22"/>
          <w:lang w:eastAsia="en-US"/>
        </w:rPr>
        <w:t>do not recommend</w:t>
      </w:r>
      <w:r w:rsidRPr="00FF3C24">
        <w:rPr>
          <w:rFonts w:asciiTheme="minorHAnsi" w:eastAsiaTheme="minorHAnsi" w:hAnsiTheme="minorHAnsi" w:cstheme="minorHAnsi"/>
          <w:sz w:val="22"/>
          <w:szCs w:val="22"/>
          <w:lang w:eastAsia="en-US"/>
        </w:rPr>
        <w:t> planning a three or six month walk programme, or distributing printed programmes. We need to be flexible in our planning – you may find that fewer walk leaders are available, or that plans need to change at short notice.</w:t>
      </w:r>
    </w:p>
    <w:p w14:paraId="4F3B2986" w14:textId="77777777" w:rsidR="00FF3C24" w:rsidRPr="0018015F" w:rsidRDefault="00FF3C24" w:rsidP="0018015F">
      <w:pPr>
        <w:pStyle w:val="NormalWeb"/>
        <w:spacing w:before="150" w:beforeAutospacing="0" w:after="150" w:afterAutospacing="0"/>
        <w:rPr>
          <w:rFonts w:asciiTheme="minorHAnsi" w:eastAsiaTheme="minorHAnsi" w:hAnsiTheme="minorHAnsi" w:cstheme="minorHAnsi"/>
          <w:sz w:val="22"/>
          <w:szCs w:val="22"/>
          <w:lang w:eastAsia="en-US"/>
        </w:rPr>
      </w:pPr>
      <w:r w:rsidRPr="00FF3C24">
        <w:rPr>
          <w:rFonts w:asciiTheme="minorHAnsi" w:eastAsiaTheme="minorHAnsi" w:hAnsiTheme="minorHAnsi" w:cstheme="minorHAnsi"/>
          <w:sz w:val="22"/>
          <w:szCs w:val="22"/>
          <w:lang w:eastAsia="en-US"/>
        </w:rPr>
        <w:t>Think about organising a </w:t>
      </w:r>
      <w:r w:rsidRPr="001E1EBA">
        <w:rPr>
          <w:rFonts w:asciiTheme="minorHAnsi" w:eastAsiaTheme="minorHAnsi" w:hAnsiTheme="minorHAnsi" w:cstheme="minorHAnsi"/>
          <w:bCs/>
          <w:sz w:val="22"/>
          <w:szCs w:val="22"/>
          <w:lang w:eastAsia="en-US"/>
        </w:rPr>
        <w:t>rolling walk programme</w:t>
      </w:r>
      <w:r w:rsidRPr="00FF3C24">
        <w:rPr>
          <w:rFonts w:asciiTheme="minorHAnsi" w:eastAsiaTheme="minorHAnsi" w:hAnsiTheme="minorHAnsi" w:cstheme="minorHAnsi"/>
          <w:b/>
          <w:bCs/>
          <w:sz w:val="22"/>
          <w:szCs w:val="22"/>
          <w:lang w:eastAsia="en-US"/>
        </w:rPr>
        <w:t> </w:t>
      </w:r>
      <w:r w:rsidRPr="00FF3C24">
        <w:rPr>
          <w:rFonts w:asciiTheme="minorHAnsi" w:eastAsiaTheme="minorHAnsi" w:hAnsiTheme="minorHAnsi" w:cstheme="minorHAnsi"/>
          <w:sz w:val="22"/>
          <w:szCs w:val="22"/>
          <w:lang w:eastAsia="en-US"/>
        </w:rPr>
        <w:t>instead, so that walks can easily be added and advertised at short notice. You could also organise pop-up walks to give walk leaders more flexibility.</w:t>
      </w:r>
    </w:p>
    <w:p w14:paraId="2BB4E042" w14:textId="77777777" w:rsidR="00FF3C24" w:rsidRPr="00FF3C24" w:rsidRDefault="00FF3C24" w:rsidP="00FF3C24">
      <w:pPr>
        <w:pStyle w:val="Heading3"/>
        <w:spacing w:before="0" w:after="150"/>
        <w:rPr>
          <w:rFonts w:asciiTheme="minorHAnsi" w:eastAsiaTheme="minorHAnsi" w:hAnsiTheme="minorHAnsi" w:cstheme="minorHAnsi"/>
          <w:bCs/>
          <w:sz w:val="22"/>
          <w:szCs w:val="22"/>
        </w:rPr>
      </w:pPr>
      <w:r w:rsidRPr="00FF3C24">
        <w:rPr>
          <w:rFonts w:asciiTheme="minorHAnsi" w:eastAsiaTheme="minorHAnsi" w:hAnsiTheme="minorHAnsi" w:cstheme="minorHAnsi"/>
          <w:bCs/>
          <w:sz w:val="22"/>
          <w:szCs w:val="22"/>
        </w:rPr>
        <w:t>Can we car-share or take public transport to the start of walks?</w:t>
      </w:r>
    </w:p>
    <w:p w14:paraId="550C1100" w14:textId="77777777" w:rsidR="00FF3C24" w:rsidRPr="0018015F" w:rsidRDefault="00FF3C24" w:rsidP="0018015F">
      <w:pPr>
        <w:pStyle w:val="NormalWeb"/>
        <w:spacing w:before="150" w:beforeAutospacing="0" w:after="150" w:afterAutospacing="0"/>
        <w:rPr>
          <w:rFonts w:asciiTheme="minorHAnsi" w:eastAsiaTheme="minorHAnsi" w:hAnsiTheme="minorHAnsi" w:cstheme="minorHAnsi"/>
          <w:sz w:val="22"/>
          <w:szCs w:val="22"/>
          <w:lang w:eastAsia="en-US"/>
        </w:rPr>
      </w:pPr>
      <w:r w:rsidRPr="00FF3C24">
        <w:rPr>
          <w:rFonts w:asciiTheme="minorHAnsi" w:eastAsiaTheme="minorHAnsi" w:hAnsiTheme="minorHAnsi" w:cstheme="minorHAnsi"/>
          <w:sz w:val="22"/>
          <w:szCs w:val="22"/>
          <w:lang w:eastAsia="en-US"/>
        </w:rPr>
        <w:t>The latest government advice is to minimise the use of public transport, and to avoid car-sharing with anyone outside of your household or social bubble – except for essential journeys, when an alternative cannot be arranged.</w:t>
      </w:r>
    </w:p>
    <w:p w14:paraId="4AF522B6" w14:textId="77777777" w:rsidR="00FF3C24" w:rsidRPr="00FF3C24" w:rsidRDefault="00FF3C24" w:rsidP="00FF3C24">
      <w:pPr>
        <w:pStyle w:val="Heading3"/>
        <w:spacing w:before="0" w:after="150"/>
        <w:rPr>
          <w:rFonts w:asciiTheme="minorHAnsi" w:eastAsiaTheme="minorHAnsi" w:hAnsiTheme="minorHAnsi" w:cstheme="minorHAnsi"/>
          <w:bCs/>
          <w:sz w:val="22"/>
          <w:szCs w:val="22"/>
        </w:rPr>
      </w:pPr>
      <w:r w:rsidRPr="00FF3C24">
        <w:rPr>
          <w:rFonts w:asciiTheme="minorHAnsi" w:eastAsiaTheme="minorHAnsi" w:hAnsiTheme="minorHAnsi" w:cstheme="minorHAnsi"/>
          <w:bCs/>
          <w:sz w:val="22"/>
          <w:szCs w:val="22"/>
        </w:rPr>
        <w:t>Can we organise a staggered walk, with several small groups setting off at different times?</w:t>
      </w:r>
    </w:p>
    <w:p w14:paraId="394187AB" w14:textId="77777777" w:rsidR="0018015F" w:rsidRDefault="0018015F" w:rsidP="00FF3C24">
      <w:pPr>
        <w:spacing w:after="0" w:line="240" w:lineRule="auto"/>
        <w:rPr>
          <w:rFonts w:cstheme="minorHAnsi"/>
        </w:rPr>
      </w:pPr>
      <w:r>
        <w:rPr>
          <w:rFonts w:cstheme="minorHAnsi"/>
        </w:rPr>
        <w:t>This is not a type of walk that is</w:t>
      </w:r>
      <w:r w:rsidR="001E1EBA">
        <w:rPr>
          <w:rFonts w:cstheme="minorHAnsi"/>
        </w:rPr>
        <w:t xml:space="preserve"> to be</w:t>
      </w:r>
      <w:r>
        <w:rPr>
          <w:rFonts w:cstheme="minorHAnsi"/>
        </w:rPr>
        <w:t xml:space="preserve"> encouraged. It might be the case that the two </w:t>
      </w:r>
      <w:r w:rsidR="001E1EBA">
        <w:rPr>
          <w:rFonts w:cstheme="minorHAnsi"/>
        </w:rPr>
        <w:t xml:space="preserve">walking </w:t>
      </w:r>
      <w:r>
        <w:rPr>
          <w:rFonts w:cstheme="minorHAnsi"/>
        </w:rPr>
        <w:t>groups come together and the legally permitted number of people who can gather in public might be breached.</w:t>
      </w:r>
    </w:p>
    <w:p w14:paraId="21FE8603" w14:textId="77777777" w:rsidR="0018015F" w:rsidRDefault="0018015F" w:rsidP="00FF3C24">
      <w:pPr>
        <w:spacing w:after="0" w:line="240" w:lineRule="auto"/>
        <w:rPr>
          <w:rFonts w:cstheme="minorHAnsi"/>
        </w:rPr>
      </w:pPr>
    </w:p>
    <w:p w14:paraId="3C67E13B" w14:textId="77777777" w:rsidR="0018015F" w:rsidRDefault="001E1EBA" w:rsidP="00FF3C24">
      <w:pPr>
        <w:spacing w:after="0" w:line="240" w:lineRule="auto"/>
        <w:rPr>
          <w:rFonts w:cstheme="minorHAnsi"/>
        </w:rPr>
      </w:pPr>
      <w:r>
        <w:rPr>
          <w:rFonts w:cstheme="minorHAnsi"/>
        </w:rPr>
        <w:t>A b</w:t>
      </w:r>
      <w:r w:rsidR="0018015F">
        <w:rPr>
          <w:rFonts w:cstheme="minorHAnsi"/>
        </w:rPr>
        <w:t>ette</w:t>
      </w:r>
      <w:r>
        <w:rPr>
          <w:rFonts w:cstheme="minorHAnsi"/>
        </w:rPr>
        <w:t>r alternative</w:t>
      </w:r>
      <w:r w:rsidR="0018015F">
        <w:rPr>
          <w:rFonts w:cstheme="minorHAnsi"/>
        </w:rPr>
        <w:t xml:space="preserve"> might be for </w:t>
      </w:r>
      <w:r>
        <w:rPr>
          <w:rFonts w:cstheme="minorHAnsi"/>
        </w:rPr>
        <w:t>Local G</w:t>
      </w:r>
      <w:r w:rsidR="0018015F">
        <w:rPr>
          <w:rFonts w:cstheme="minorHAnsi"/>
        </w:rPr>
        <w:t>roups to organise two completely separate routes from the same start location that start at different times in order to avoid the prospect of meeting.</w:t>
      </w:r>
    </w:p>
    <w:p w14:paraId="78385A7D" w14:textId="77777777" w:rsidR="001E1EBA" w:rsidRDefault="001E1EBA" w:rsidP="00FF3C24">
      <w:pPr>
        <w:spacing w:after="0" w:line="240" w:lineRule="auto"/>
        <w:rPr>
          <w:rFonts w:cstheme="minorHAnsi"/>
        </w:rPr>
      </w:pPr>
    </w:p>
    <w:p w14:paraId="24F4673F" w14:textId="77777777" w:rsidR="001E1EBA" w:rsidRDefault="001E1EBA" w:rsidP="00FF3C24">
      <w:pPr>
        <w:spacing w:after="0" w:line="240" w:lineRule="auto"/>
        <w:rPr>
          <w:rFonts w:cstheme="minorHAnsi"/>
        </w:rPr>
      </w:pPr>
      <w:r>
        <w:rPr>
          <w:rFonts w:cstheme="minorHAnsi"/>
        </w:rPr>
        <w:t>Alternatively, Local Groups might wish to organise social walks that start in completely different locations on the same days.</w:t>
      </w:r>
    </w:p>
    <w:p w14:paraId="4F299CD9" w14:textId="77777777" w:rsidR="001E1EBA" w:rsidRDefault="001E1EBA" w:rsidP="00FF3C24">
      <w:pPr>
        <w:spacing w:after="0" w:line="240" w:lineRule="auto"/>
        <w:rPr>
          <w:rFonts w:cstheme="minorHAnsi"/>
        </w:rPr>
      </w:pPr>
    </w:p>
    <w:p w14:paraId="0A731D2F" w14:textId="77777777" w:rsidR="001E1EBA" w:rsidRDefault="001E1EBA" w:rsidP="00FF3C24">
      <w:pPr>
        <w:spacing w:after="0" w:line="240" w:lineRule="auto"/>
        <w:rPr>
          <w:rFonts w:cstheme="minorHAnsi"/>
        </w:rPr>
      </w:pPr>
      <w:r>
        <w:rPr>
          <w:rFonts w:cstheme="minorHAnsi"/>
        </w:rPr>
        <w:t>Another option might be to organise social walks on different days in order to provide an opportunity for more members to participate in the new walking programme.</w:t>
      </w:r>
    </w:p>
    <w:p w14:paraId="7D333A36" w14:textId="77777777" w:rsidR="0070401D" w:rsidRDefault="0070401D" w:rsidP="00FF3C24">
      <w:pPr>
        <w:spacing w:after="0" w:line="240" w:lineRule="auto"/>
        <w:rPr>
          <w:rFonts w:cstheme="minorHAnsi"/>
        </w:rPr>
      </w:pPr>
    </w:p>
    <w:p w14:paraId="314D14EA" w14:textId="77777777" w:rsidR="0070401D" w:rsidRPr="0070401D" w:rsidRDefault="0070401D" w:rsidP="00FF3C24">
      <w:pPr>
        <w:spacing w:after="0" w:line="240" w:lineRule="auto"/>
        <w:rPr>
          <w:rFonts w:cstheme="minorHAnsi"/>
          <w:b/>
        </w:rPr>
      </w:pPr>
      <w:r w:rsidRPr="0070401D">
        <w:rPr>
          <w:rFonts w:cstheme="minorHAnsi"/>
          <w:b/>
        </w:rPr>
        <w:t>The Ramblers have just announced that in England they are now permitting 30 people to walk together. Why is the LDWA not doing this?</w:t>
      </w:r>
    </w:p>
    <w:p w14:paraId="7528330A" w14:textId="77777777" w:rsidR="0070401D" w:rsidRDefault="0070401D" w:rsidP="00FF3C24">
      <w:pPr>
        <w:spacing w:after="0" w:line="240" w:lineRule="auto"/>
        <w:rPr>
          <w:rFonts w:cstheme="minorHAnsi"/>
        </w:rPr>
      </w:pPr>
    </w:p>
    <w:p w14:paraId="223B0544" w14:textId="0A3CA638" w:rsidR="0070401D" w:rsidRDefault="0070401D" w:rsidP="00FF3C24">
      <w:pPr>
        <w:spacing w:after="0" w:line="240" w:lineRule="auto"/>
        <w:rPr>
          <w:rFonts w:cstheme="minorHAnsi"/>
        </w:rPr>
      </w:pPr>
      <w:r>
        <w:rPr>
          <w:rFonts w:cstheme="minorHAnsi"/>
        </w:rPr>
        <w:t>The LDWA NEC has kept in close contact with the Ramblers and was made aware that an application was going to be made to the Department f</w:t>
      </w:r>
      <w:r w:rsidR="00170B77">
        <w:rPr>
          <w:rFonts w:cstheme="minorHAnsi"/>
        </w:rPr>
        <w:t>or Digital,</w:t>
      </w:r>
      <w:r>
        <w:rPr>
          <w:rFonts w:cstheme="minorHAnsi"/>
        </w:rPr>
        <w:t xml:space="preserve"> Culture, Media &amp; Sport (DCMS) in order to start social walks with a greater number of attendees. The NEC has engaged with the Local Groups representatives and there was no consensus to see social walk numbers increasing. In addition, the NEC liaised with DCMS who clearly advised that an application by the LDWA as a National Governing Body would not be given accreditation. The NEC is now aware of further guidelines that might enable walking for up to 30 people to commence as a Community Activity. But, any decision taken will also need to be mindful of the </w:t>
      </w:r>
      <w:r w:rsidR="007C75EB">
        <w:rPr>
          <w:rFonts w:cstheme="minorHAnsi"/>
        </w:rPr>
        <w:t>ethical and moral responsibilities</w:t>
      </w:r>
      <w:r>
        <w:rPr>
          <w:rFonts w:cstheme="minorHAnsi"/>
        </w:rPr>
        <w:t xml:space="preserve"> that come with enabling larger groups of people to walk together at a time when COVID infection rates are rising again.</w:t>
      </w:r>
    </w:p>
    <w:p w14:paraId="4D45B447" w14:textId="77777777" w:rsidR="001E1EBA" w:rsidRDefault="001E1EBA" w:rsidP="00FF3C24">
      <w:pPr>
        <w:spacing w:after="0" w:line="240" w:lineRule="auto"/>
        <w:rPr>
          <w:rFonts w:cstheme="minorHAnsi"/>
        </w:rPr>
      </w:pPr>
    </w:p>
    <w:p w14:paraId="0621F8F0" w14:textId="77777777" w:rsidR="001E1EBA" w:rsidRDefault="001E1EBA" w:rsidP="00FF3C24">
      <w:pPr>
        <w:spacing w:after="0" w:line="240" w:lineRule="auto"/>
        <w:rPr>
          <w:rFonts w:cstheme="minorHAnsi"/>
        </w:rPr>
      </w:pPr>
    </w:p>
    <w:p w14:paraId="6057CD4D" w14:textId="77777777" w:rsidR="0018015F" w:rsidRDefault="0018015F" w:rsidP="00FF3C24">
      <w:pPr>
        <w:spacing w:after="0" w:line="240" w:lineRule="auto"/>
        <w:rPr>
          <w:rFonts w:cstheme="minorHAnsi"/>
        </w:rPr>
      </w:pPr>
    </w:p>
    <w:p w14:paraId="236BF311" w14:textId="77777777" w:rsidR="00FF3C24" w:rsidRPr="00FF3C24" w:rsidRDefault="00FF3C24" w:rsidP="00FF3C24">
      <w:pPr>
        <w:spacing w:after="0" w:line="240" w:lineRule="auto"/>
        <w:rPr>
          <w:rFonts w:cstheme="minorHAnsi"/>
        </w:rPr>
      </w:pPr>
    </w:p>
    <w:p w14:paraId="7F58A2D2" w14:textId="77777777" w:rsidR="00FF3C24" w:rsidRPr="00FF3C24" w:rsidRDefault="00FF3C24" w:rsidP="00FF3C24">
      <w:pPr>
        <w:spacing w:after="0" w:line="240" w:lineRule="auto"/>
        <w:rPr>
          <w:rFonts w:cstheme="minorHAnsi"/>
        </w:rPr>
      </w:pPr>
    </w:p>
    <w:p w14:paraId="066B55B8" w14:textId="77777777" w:rsidR="00FF3C24" w:rsidRPr="00FF3C24" w:rsidRDefault="00FF3C24" w:rsidP="00FF3C24">
      <w:pPr>
        <w:spacing w:after="0" w:line="240" w:lineRule="auto"/>
        <w:rPr>
          <w:rFonts w:cstheme="minorHAnsi"/>
        </w:rPr>
      </w:pPr>
    </w:p>
    <w:p w14:paraId="5EC41808" w14:textId="77777777" w:rsidR="008E5317" w:rsidRPr="00FF3C24" w:rsidRDefault="008E5317" w:rsidP="00FF3C24">
      <w:pPr>
        <w:spacing w:after="0"/>
        <w:jc w:val="right"/>
        <w:rPr>
          <w:rFonts w:cstheme="minorHAnsi"/>
        </w:rPr>
      </w:pPr>
    </w:p>
    <w:sectPr w:rsidR="008E5317" w:rsidRPr="00FF3C2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6E126" w14:textId="77777777" w:rsidR="00336220" w:rsidRDefault="00336220" w:rsidP="001E1EBA">
      <w:pPr>
        <w:spacing w:after="0" w:line="240" w:lineRule="auto"/>
      </w:pPr>
      <w:r>
        <w:separator/>
      </w:r>
    </w:p>
  </w:endnote>
  <w:endnote w:type="continuationSeparator" w:id="0">
    <w:p w14:paraId="6E19F1BE" w14:textId="77777777" w:rsidR="00336220" w:rsidRDefault="00336220" w:rsidP="001E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850C9" w14:textId="0C51BEE2" w:rsidR="001E1EBA" w:rsidRDefault="00307DB5">
    <w:pPr>
      <w:pStyle w:val="Footer"/>
    </w:pPr>
    <w:r>
      <w:t xml:space="preserve">Version </w:t>
    </w:r>
    <w:r w:rsidR="006A17BB">
      <w:t>5 LDWA NEC 03.08.20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6FA84" w14:textId="77777777" w:rsidR="00336220" w:rsidRDefault="00336220" w:rsidP="001E1EBA">
      <w:pPr>
        <w:spacing w:after="0" w:line="240" w:lineRule="auto"/>
      </w:pPr>
      <w:r>
        <w:separator/>
      </w:r>
    </w:p>
  </w:footnote>
  <w:footnote w:type="continuationSeparator" w:id="0">
    <w:p w14:paraId="76C75220" w14:textId="77777777" w:rsidR="00336220" w:rsidRDefault="00336220" w:rsidP="001E1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3CF"/>
    <w:multiLevelType w:val="hybridMultilevel"/>
    <w:tmpl w:val="5AD86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F6B6F"/>
    <w:multiLevelType w:val="hybridMultilevel"/>
    <w:tmpl w:val="A24A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7635"/>
    <w:multiLevelType w:val="hybridMultilevel"/>
    <w:tmpl w:val="7DAC9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F27ED2"/>
    <w:multiLevelType w:val="hybridMultilevel"/>
    <w:tmpl w:val="07C8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67781"/>
    <w:multiLevelType w:val="hybridMultilevel"/>
    <w:tmpl w:val="96941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5553C"/>
    <w:multiLevelType w:val="hybridMultilevel"/>
    <w:tmpl w:val="43F6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A33DC"/>
    <w:multiLevelType w:val="hybridMultilevel"/>
    <w:tmpl w:val="193EC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250E71"/>
    <w:multiLevelType w:val="hybridMultilevel"/>
    <w:tmpl w:val="12B4D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9B"/>
    <w:rsid w:val="000C19CB"/>
    <w:rsid w:val="000E4194"/>
    <w:rsid w:val="001630C0"/>
    <w:rsid w:val="00170B77"/>
    <w:rsid w:val="0018015F"/>
    <w:rsid w:val="001E1EBA"/>
    <w:rsid w:val="002A3B28"/>
    <w:rsid w:val="002C0A09"/>
    <w:rsid w:val="00307DB5"/>
    <w:rsid w:val="003336E6"/>
    <w:rsid w:val="00336220"/>
    <w:rsid w:val="00353184"/>
    <w:rsid w:val="00384841"/>
    <w:rsid w:val="004020BF"/>
    <w:rsid w:val="004A2C6D"/>
    <w:rsid w:val="00511EB1"/>
    <w:rsid w:val="005156A1"/>
    <w:rsid w:val="00590467"/>
    <w:rsid w:val="005B6349"/>
    <w:rsid w:val="0068207B"/>
    <w:rsid w:val="006A17BB"/>
    <w:rsid w:val="0070401D"/>
    <w:rsid w:val="007C75EB"/>
    <w:rsid w:val="0085030E"/>
    <w:rsid w:val="008A6382"/>
    <w:rsid w:val="008E1206"/>
    <w:rsid w:val="008E5317"/>
    <w:rsid w:val="009378D4"/>
    <w:rsid w:val="00997E4D"/>
    <w:rsid w:val="009A2666"/>
    <w:rsid w:val="00A42F77"/>
    <w:rsid w:val="00B0529F"/>
    <w:rsid w:val="00B60B1D"/>
    <w:rsid w:val="00B8759B"/>
    <w:rsid w:val="00BA3561"/>
    <w:rsid w:val="00BD7656"/>
    <w:rsid w:val="00C20C3D"/>
    <w:rsid w:val="00D37C67"/>
    <w:rsid w:val="00E75E47"/>
    <w:rsid w:val="00E900A8"/>
    <w:rsid w:val="00EC5AE7"/>
    <w:rsid w:val="00EE60BF"/>
    <w:rsid w:val="00F92B9B"/>
    <w:rsid w:val="00FC7498"/>
    <w:rsid w:val="00FF3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E0DB"/>
  <w15:chartTrackingRefBased/>
  <w15:docId w15:val="{1045FDBC-665F-4EE3-A14F-40C0D441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FF3C24"/>
    <w:pPr>
      <w:keepNext/>
      <w:keepLines/>
      <w:spacing w:before="120" w:after="120" w:line="247"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0C19CB"/>
    <w:pPr>
      <w:ind w:left="720"/>
      <w:contextualSpacing/>
    </w:pPr>
  </w:style>
  <w:style w:type="paragraph" w:customStyle="1" w:styleId="agenda">
    <w:name w:val="agenda"/>
    <w:basedOn w:val="Normal"/>
    <w:rsid w:val="000E4194"/>
    <w:pPr>
      <w:tabs>
        <w:tab w:val="left" w:pos="454"/>
        <w:tab w:val="right" w:pos="9639"/>
      </w:tabs>
      <w:suppressAutoHyphens/>
      <w:spacing w:before="40" w:after="0" w:line="240" w:lineRule="auto"/>
    </w:pPr>
    <w:rPr>
      <w:rFonts w:ascii="Times New Roman" w:eastAsia="Times New Roman" w:hAnsi="Times New Roman" w:cs="Times New Roman"/>
      <w:sz w:val="20"/>
      <w:szCs w:val="24"/>
      <w:lang w:eastAsia="ar-SA"/>
    </w:rPr>
  </w:style>
  <w:style w:type="character" w:customStyle="1" w:styleId="Heading3Char">
    <w:name w:val="Heading 3 Char"/>
    <w:basedOn w:val="DefaultParagraphFont"/>
    <w:link w:val="Heading3"/>
    <w:uiPriority w:val="9"/>
    <w:rsid w:val="00FF3C24"/>
    <w:rPr>
      <w:rFonts w:ascii="Arial" w:eastAsiaTheme="majorEastAsia" w:hAnsi="Arial" w:cstheme="majorBidi"/>
      <w:b/>
      <w:sz w:val="24"/>
      <w:szCs w:val="24"/>
    </w:rPr>
  </w:style>
  <w:style w:type="paragraph" w:styleId="NormalWeb">
    <w:name w:val="Normal (Web)"/>
    <w:basedOn w:val="Normal"/>
    <w:uiPriority w:val="99"/>
    <w:unhideWhenUsed/>
    <w:rsid w:val="00FF3C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
    <w:basedOn w:val="DefaultParagraphFont"/>
    <w:link w:val="ListParagraph"/>
    <w:uiPriority w:val="34"/>
    <w:rsid w:val="00FF3C24"/>
  </w:style>
  <w:style w:type="character" w:customStyle="1" w:styleId="normaltextrun">
    <w:name w:val="normaltextrun"/>
    <w:basedOn w:val="DefaultParagraphFont"/>
    <w:rsid w:val="00FF3C24"/>
  </w:style>
  <w:style w:type="paragraph" w:styleId="Header">
    <w:name w:val="header"/>
    <w:basedOn w:val="Normal"/>
    <w:link w:val="HeaderChar"/>
    <w:uiPriority w:val="99"/>
    <w:unhideWhenUsed/>
    <w:rsid w:val="001E1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EBA"/>
  </w:style>
  <w:style w:type="paragraph" w:styleId="Footer">
    <w:name w:val="footer"/>
    <w:basedOn w:val="Normal"/>
    <w:link w:val="FooterChar"/>
    <w:uiPriority w:val="99"/>
    <w:unhideWhenUsed/>
    <w:rsid w:val="001E1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3</cp:revision>
  <cp:lastPrinted>2020-08-01T12:11:00Z</cp:lastPrinted>
  <dcterms:created xsi:type="dcterms:W3CDTF">2020-08-03T08:14:00Z</dcterms:created>
  <dcterms:modified xsi:type="dcterms:W3CDTF">2020-08-03T08:14:00Z</dcterms:modified>
</cp:coreProperties>
</file>