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5D651998" w:rsidR="00B40081" w:rsidRPr="00B40081" w:rsidRDefault="003B3C1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Some Mud, No </w:t>
      </w:r>
      <w:proofErr w:type="gramStart"/>
      <w:r>
        <w:rPr>
          <w:rFonts w:ascii="Arial" w:eastAsia="Times New Roman" w:hAnsi="Arial" w:cs="Arial"/>
          <w:b/>
          <w:bCs/>
          <w:color w:val="2F5496" w:themeColor="accent1" w:themeShade="BF"/>
          <w:sz w:val="27"/>
          <w:szCs w:val="27"/>
          <w:lang w:eastAsia="en-GB"/>
        </w:rPr>
        <w:t>Doubt!</w:t>
      </w:r>
      <w:r w:rsidR="006966D1">
        <w:rPr>
          <w:rFonts w:ascii="Arial" w:eastAsia="Times New Roman" w:hAnsi="Arial" w:cs="Arial"/>
          <w:b/>
          <w:bCs/>
          <w:color w:val="2F5496" w:themeColor="accent1" w:themeShade="BF"/>
          <w:sz w:val="27"/>
          <w:szCs w:val="27"/>
          <w:lang w:eastAsia="en-GB"/>
        </w:rPr>
        <w:t>,</w:t>
      </w:r>
      <w:proofErr w:type="gramEnd"/>
      <w:r w:rsidR="00BA0353">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S</w:t>
      </w:r>
      <w:r w:rsidR="00102459">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6966D1">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A30BC1">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A30BC1">
        <w:rPr>
          <w:rFonts w:ascii="Arial" w:eastAsia="Times New Roman" w:hAnsi="Arial" w:cs="Arial"/>
          <w:b/>
          <w:bCs/>
          <w:color w:val="2F5496" w:themeColor="accent1" w:themeShade="BF"/>
          <w:sz w:val="27"/>
          <w:szCs w:val="27"/>
          <w:lang w:eastAsia="en-GB"/>
        </w:rPr>
        <w:t>Feb</w:t>
      </w:r>
      <w:r w:rsidR="00EA4030">
        <w:rPr>
          <w:rFonts w:ascii="Arial" w:eastAsia="Times New Roman" w:hAnsi="Arial" w:cs="Arial"/>
          <w:b/>
          <w:bCs/>
          <w:color w:val="2F5496" w:themeColor="accent1" w:themeShade="BF"/>
          <w:sz w:val="27"/>
          <w:szCs w:val="27"/>
          <w:lang w:eastAsia="en-GB"/>
        </w:rPr>
        <w:t>r</w:t>
      </w:r>
      <w:r w:rsidR="00A30BC1">
        <w:rPr>
          <w:rFonts w:ascii="Arial" w:eastAsia="Times New Roman" w:hAnsi="Arial" w:cs="Arial"/>
          <w:b/>
          <w:bCs/>
          <w:color w:val="2F5496" w:themeColor="accent1" w:themeShade="BF"/>
          <w:sz w:val="27"/>
          <w:szCs w:val="27"/>
          <w:lang w:eastAsia="en-GB"/>
        </w:rPr>
        <w:t>uary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2BC4DDCC" w:rsidR="0006516A" w:rsidRDefault="00A30BC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71F3E">
        <w:rPr>
          <w:rFonts w:ascii="Arial" w:eastAsia="Times New Roman" w:hAnsi="Arial" w:cs="Arial"/>
          <w:color w:val="538135" w:themeColor="accent6" w:themeShade="BF"/>
          <w:sz w:val="27"/>
          <w:szCs w:val="27"/>
          <w:lang w:eastAsia="en-GB"/>
        </w:rPr>
        <w:t>17</w:t>
      </w:r>
      <w:r>
        <w:rPr>
          <w:rFonts w:ascii="Arial" w:eastAsia="Times New Roman" w:hAnsi="Arial" w:cs="Arial"/>
          <w:color w:val="538135" w:themeColor="accent6" w:themeShade="BF"/>
          <w:sz w:val="27"/>
          <w:szCs w:val="27"/>
          <w:lang w:eastAsia="en-GB"/>
        </w:rPr>
        <w:t>.</w:t>
      </w:r>
      <w:r w:rsidR="00071F3E">
        <w:rPr>
          <w:rFonts w:ascii="Arial" w:eastAsia="Times New Roman" w:hAnsi="Arial" w:cs="Arial"/>
          <w:color w:val="538135" w:themeColor="accent6" w:themeShade="BF"/>
          <w:sz w:val="27"/>
          <w:szCs w:val="27"/>
          <w:lang w:eastAsia="en-GB"/>
        </w:rPr>
        <w:t>2</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sidR="00071F3E">
        <w:rPr>
          <w:rFonts w:ascii="Arial" w:eastAsia="Times New Roman" w:hAnsi="Arial" w:cs="Arial"/>
          <w:color w:val="538135" w:themeColor="accent6" w:themeShade="BF"/>
          <w:sz w:val="27"/>
          <w:szCs w:val="27"/>
          <w:lang w:eastAsia="en-GB"/>
        </w:rPr>
        <w:t>Lonica</w:t>
      </w:r>
      <w:proofErr w:type="spellEnd"/>
      <w:r w:rsidR="00071F3E">
        <w:rPr>
          <w:rFonts w:ascii="Arial" w:eastAsia="Times New Roman" w:hAnsi="Arial" w:cs="Arial"/>
          <w:color w:val="538135" w:themeColor="accent6" w:themeShade="BF"/>
          <w:sz w:val="27"/>
          <w:szCs w:val="27"/>
          <w:lang w:eastAsia="en-GB"/>
        </w:rPr>
        <w:t xml:space="preserve"> </w:t>
      </w:r>
      <w:proofErr w:type="spellStart"/>
      <w:r w:rsidR="00071F3E">
        <w:rPr>
          <w:rFonts w:ascii="Arial" w:eastAsia="Times New Roman" w:hAnsi="Arial" w:cs="Arial"/>
          <w:color w:val="538135" w:themeColor="accent6" w:themeShade="BF"/>
          <w:sz w:val="27"/>
          <w:szCs w:val="27"/>
          <w:lang w:eastAsia="en-GB"/>
        </w:rPr>
        <w:t>Vanclay</w:t>
      </w:r>
      <w:proofErr w:type="spellEnd"/>
    </w:p>
    <w:p w14:paraId="7EA8CDC1" w14:textId="77777777" w:rsidR="00071F3E" w:rsidRPr="00893DA5" w:rsidRDefault="00071F3E" w:rsidP="00B5798F">
      <w:pPr>
        <w:spacing w:before="100" w:beforeAutospacing="1" w:after="240" w:line="240" w:lineRule="auto"/>
        <w:rPr>
          <w:rFonts w:ascii="Arial" w:hAnsi="Arial" w:cs="Arial"/>
          <w:color w:val="212529"/>
          <w:sz w:val="24"/>
          <w:szCs w:val="24"/>
          <w:shd w:val="clear" w:color="auto" w:fill="FFFFFF"/>
        </w:rPr>
      </w:pPr>
      <w:r w:rsidRPr="00893DA5">
        <w:rPr>
          <w:rFonts w:ascii="Arial" w:hAnsi="Arial" w:cs="Arial"/>
          <w:color w:val="212529"/>
          <w:sz w:val="24"/>
          <w:szCs w:val="24"/>
          <w:shd w:val="clear" w:color="auto" w:fill="FFFFFF"/>
        </w:rPr>
        <w:t xml:space="preserve">Six stalwarts shrugged off the remnants of Storm Eunice and the predictions of strong wind and rain and set off in cheerful spirits for the planned walk. No need to vary the plan either as the weather wasn't bad and even the mud in Epping Forest wasn't as bad as we have seen on walks in February. It stayed grey for the whole 17.2 miles though, which meant the views from our </w:t>
      </w:r>
      <w:proofErr w:type="gramStart"/>
      <w:r w:rsidRPr="00893DA5">
        <w:rPr>
          <w:rFonts w:ascii="Arial" w:hAnsi="Arial" w:cs="Arial"/>
          <w:color w:val="212529"/>
          <w:sz w:val="24"/>
          <w:szCs w:val="24"/>
          <w:shd w:val="clear" w:color="auto" w:fill="FFFFFF"/>
        </w:rPr>
        <w:t>83-metre high</w:t>
      </w:r>
      <w:proofErr w:type="gramEnd"/>
      <w:r w:rsidRPr="00893DA5">
        <w:rPr>
          <w:rFonts w:ascii="Arial" w:hAnsi="Arial" w:cs="Arial"/>
          <w:color w:val="212529"/>
          <w:sz w:val="24"/>
          <w:szCs w:val="24"/>
          <w:shd w:val="clear" w:color="auto" w:fill="FFFFFF"/>
        </w:rPr>
        <w:t xml:space="preserve"> hill were almost non-existent. Lunch in Waltham Abbey followed by an increase in pace as we stepped it out on the tarmac paths through Lee Valley Country Park taking in some of the wooden sculptures and several of the reservoirs then down the canal to catch the train at Enfield Lock.</w:t>
      </w:r>
    </w:p>
    <w:p w14:paraId="632B7CC2" w14:textId="0FBEBB70"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Photographs by</w:t>
      </w:r>
      <w:r w:rsidR="0048114B">
        <w:rPr>
          <w:rFonts w:ascii="Arial" w:eastAsia="Times New Roman" w:hAnsi="Arial" w:cs="Arial"/>
          <w:sz w:val="24"/>
          <w:szCs w:val="24"/>
          <w:lang w:eastAsia="en-GB"/>
        </w:rPr>
        <w:t xml:space="preserve"> </w:t>
      </w:r>
      <w:r w:rsidR="00904014" w:rsidRPr="00B5798F">
        <w:rPr>
          <w:rFonts w:ascii="Arial" w:eastAsia="Times New Roman" w:hAnsi="Arial" w:cs="Arial"/>
          <w:sz w:val="24"/>
          <w:szCs w:val="24"/>
          <w:lang w:eastAsia="en-GB"/>
        </w:rPr>
        <w:t>Gavin Fuller </w:t>
      </w:r>
      <w:r w:rsidR="004601F6">
        <w:rPr>
          <w:rFonts w:ascii="Arial" w:eastAsia="Times New Roman" w:hAnsi="Arial" w:cs="Arial"/>
          <w:sz w:val="24"/>
          <w:szCs w:val="24"/>
          <w:lang w:eastAsia="en-GB"/>
        </w:rPr>
        <w:t xml:space="preserve">and </w:t>
      </w:r>
      <w:r w:rsidR="00071F3E">
        <w:rPr>
          <w:rFonts w:ascii="Arial" w:eastAsia="Times New Roman" w:hAnsi="Arial" w:cs="Arial"/>
          <w:sz w:val="24"/>
          <w:szCs w:val="24"/>
          <w:lang w:eastAsia="en-GB"/>
        </w:rPr>
        <w:t xml:space="preserve">Bola </w:t>
      </w:r>
      <w:proofErr w:type="spellStart"/>
      <w:r w:rsidR="00071F3E">
        <w:rPr>
          <w:rFonts w:ascii="Arial" w:eastAsia="Times New Roman" w:hAnsi="Arial" w:cs="Arial"/>
          <w:sz w:val="24"/>
          <w:szCs w:val="24"/>
          <w:lang w:eastAsia="en-GB"/>
        </w:rPr>
        <w:t>Baruwa</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1F3E"/>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1D"/>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65C95"/>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3DA5"/>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2022-03-11T21:12:00Z</dcterms:created>
  <dcterms:modified xsi:type="dcterms:W3CDTF">2022-03-11T21:14:00Z</dcterms:modified>
</cp:coreProperties>
</file>