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6C7C746" w:rsidR="00B40081" w:rsidRPr="00B40081" w:rsidRDefault="0028203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Winter Wimbledon Wander</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F5622">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28</w:t>
      </w:r>
      <w:r w:rsidR="00B40081" w:rsidRPr="00B40081">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December 2019</w:t>
      </w:r>
    </w:p>
    <w:p w14:paraId="76DEE392" w14:textId="19AF3961" w:rsidR="00B40081" w:rsidRPr="00B40081" w:rsidRDefault="00282037"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14</w:t>
      </w:r>
      <w:r w:rsidR="00B40081" w:rsidRPr="00B40081">
        <w:rPr>
          <w:rFonts w:ascii="Arial" w:eastAsia="Times New Roman" w:hAnsi="Arial" w:cs="Arial"/>
          <w:color w:val="538135" w:themeColor="accent6" w:themeShade="BF"/>
          <w:sz w:val="27"/>
          <w:szCs w:val="27"/>
          <w:lang w:eastAsia="en-GB"/>
        </w:rPr>
        <w:t xml:space="preserve"> walkers</w:t>
      </w:r>
      <w:r>
        <w:rPr>
          <w:rFonts w:ascii="Arial" w:eastAsia="Times New Roman" w:hAnsi="Arial" w:cs="Arial"/>
          <w:color w:val="538135" w:themeColor="accent6" w:themeShade="BF"/>
          <w:sz w:val="27"/>
          <w:szCs w:val="27"/>
          <w:lang w:eastAsia="en-GB"/>
        </w:rPr>
        <w:t xml:space="preserve"> started, 2 left after 11 miles, 3 left after 16 miles, 9 finished</w:t>
      </w:r>
      <w:r w:rsidR="00B40081" w:rsidRPr="00B40081">
        <w:rPr>
          <w:rFonts w:ascii="Arial" w:eastAsia="Times New Roman" w:hAnsi="Arial" w:cs="Arial"/>
          <w:color w:val="538135" w:themeColor="accent6" w:themeShade="BF"/>
          <w:sz w:val="27"/>
          <w:szCs w:val="27"/>
          <w:lang w:eastAsia="en-GB"/>
        </w:rPr>
        <w:t xml:space="preserve">, </w:t>
      </w:r>
      <w:r w:rsidR="006551A1">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9.3</w:t>
      </w:r>
      <w:r w:rsidR="00B40081" w:rsidRPr="00B40081">
        <w:rPr>
          <w:rFonts w:ascii="Arial" w:eastAsia="Times New Roman" w:hAnsi="Arial" w:cs="Arial"/>
          <w:color w:val="538135" w:themeColor="accent6" w:themeShade="BF"/>
          <w:sz w:val="27"/>
          <w:szCs w:val="27"/>
          <w:lang w:eastAsia="en-GB"/>
        </w:rPr>
        <w:t xml:space="preserve"> miles</w:t>
      </w:r>
      <w:r w:rsidR="0040675F">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0042AD37" w14:textId="1E6FC190" w:rsidR="00282037" w:rsidRPr="00282037" w:rsidRDefault="00282037" w:rsidP="009E6FFD">
      <w:pPr>
        <w:shd w:val="clear" w:color="auto" w:fill="FFFFFF"/>
        <w:spacing w:after="240" w:line="240" w:lineRule="auto"/>
        <w:rPr>
          <w:rFonts w:ascii="Arial" w:eastAsia="Times New Roman" w:hAnsi="Arial" w:cs="Arial"/>
          <w:color w:val="1F1F1F"/>
          <w:sz w:val="19"/>
          <w:szCs w:val="19"/>
          <w:lang w:eastAsia="en-GB"/>
        </w:rPr>
      </w:pPr>
      <w:r w:rsidRPr="00282037">
        <w:rPr>
          <w:rFonts w:ascii="Arial" w:eastAsia="Times New Roman" w:hAnsi="Arial" w:cs="Arial"/>
          <w:color w:val="1F1F1F"/>
          <w:sz w:val="24"/>
          <w:szCs w:val="24"/>
          <w:lang w:eastAsia="en-GB"/>
        </w:rPr>
        <w:t xml:space="preserve">A perfect winter afternoon for the 70th and final walk of the London group year. Most of the day was spent in the vast green spaces of Wimbledon common, Putney Heath and Richmond Park. There were </w:t>
      </w:r>
      <w:proofErr w:type="gramStart"/>
      <w:r w:rsidRPr="00282037">
        <w:rPr>
          <w:rFonts w:ascii="Arial" w:eastAsia="Times New Roman" w:hAnsi="Arial" w:cs="Arial"/>
          <w:color w:val="1F1F1F"/>
          <w:sz w:val="24"/>
          <w:szCs w:val="24"/>
          <w:lang w:eastAsia="en-GB"/>
        </w:rPr>
        <w:t>a number of</w:t>
      </w:r>
      <w:proofErr w:type="gramEnd"/>
      <w:r w:rsidRPr="00282037">
        <w:rPr>
          <w:rFonts w:ascii="Arial" w:eastAsia="Times New Roman" w:hAnsi="Arial" w:cs="Arial"/>
          <w:color w:val="1F1F1F"/>
          <w:sz w:val="24"/>
          <w:szCs w:val="24"/>
          <w:lang w:eastAsia="en-GB"/>
        </w:rPr>
        <w:t xml:space="preserve"> cultural highlights: a loop around </w:t>
      </w:r>
      <w:proofErr w:type="spellStart"/>
      <w:r w:rsidRPr="00282037">
        <w:rPr>
          <w:rFonts w:ascii="Arial" w:eastAsia="Times New Roman" w:hAnsi="Arial" w:cs="Arial"/>
          <w:color w:val="1F1F1F"/>
          <w:sz w:val="24"/>
          <w:szCs w:val="24"/>
          <w:lang w:eastAsia="en-GB"/>
        </w:rPr>
        <w:t>Cannizaro</w:t>
      </w:r>
      <w:proofErr w:type="spellEnd"/>
      <w:r w:rsidRPr="00282037">
        <w:rPr>
          <w:rFonts w:ascii="Arial" w:eastAsia="Times New Roman" w:hAnsi="Arial" w:cs="Arial"/>
          <w:color w:val="1F1F1F"/>
          <w:sz w:val="24"/>
          <w:szCs w:val="24"/>
          <w:lang w:eastAsia="en-GB"/>
        </w:rPr>
        <w:t xml:space="preserve"> park with a sunken garden and statues of Emperor Haile </w:t>
      </w:r>
      <w:proofErr w:type="spellStart"/>
      <w:r w:rsidRPr="00282037">
        <w:rPr>
          <w:rFonts w:ascii="Arial" w:eastAsia="Times New Roman" w:hAnsi="Arial" w:cs="Arial"/>
          <w:color w:val="1F1F1F"/>
          <w:sz w:val="24"/>
          <w:szCs w:val="24"/>
          <w:lang w:eastAsia="en-GB"/>
        </w:rPr>
        <w:t>Sellase</w:t>
      </w:r>
      <w:proofErr w:type="spellEnd"/>
      <w:r w:rsidRPr="00282037">
        <w:rPr>
          <w:rFonts w:ascii="Arial" w:eastAsia="Times New Roman" w:hAnsi="Arial" w:cs="Arial"/>
          <w:color w:val="1F1F1F"/>
          <w:sz w:val="24"/>
          <w:szCs w:val="24"/>
          <w:lang w:eastAsia="en-GB"/>
        </w:rPr>
        <w:t xml:space="preserve"> and Greek Goddess Diana with fawn. A tour around the grounds of the Thai Buddhist monastery, </w:t>
      </w:r>
      <w:proofErr w:type="spellStart"/>
      <w:r w:rsidRPr="00282037">
        <w:rPr>
          <w:rFonts w:ascii="Arial" w:eastAsia="Times New Roman" w:hAnsi="Arial" w:cs="Arial"/>
          <w:color w:val="1F1F1F"/>
          <w:sz w:val="24"/>
          <w:szCs w:val="24"/>
          <w:lang w:eastAsia="en-GB"/>
        </w:rPr>
        <w:t>Buddapadipa</w:t>
      </w:r>
      <w:proofErr w:type="spellEnd"/>
      <w:r w:rsidRPr="00282037">
        <w:rPr>
          <w:rFonts w:ascii="Arial" w:eastAsia="Times New Roman" w:hAnsi="Arial" w:cs="Arial"/>
          <w:color w:val="1F1F1F"/>
          <w:sz w:val="24"/>
          <w:szCs w:val="24"/>
          <w:lang w:eastAsia="en-GB"/>
        </w:rPr>
        <w:t xml:space="preserve">; views of the massive construction works around the famous Tennis courts and St Mary's church with the imposing tomb of </w:t>
      </w:r>
      <w:proofErr w:type="spellStart"/>
      <w:r w:rsidRPr="00282037">
        <w:rPr>
          <w:rFonts w:ascii="Arial" w:eastAsia="Times New Roman" w:hAnsi="Arial" w:cs="Arial"/>
          <w:color w:val="1F1F1F"/>
          <w:sz w:val="24"/>
          <w:szCs w:val="24"/>
          <w:lang w:eastAsia="en-GB"/>
        </w:rPr>
        <w:t>Bazalgette</w:t>
      </w:r>
      <w:proofErr w:type="spellEnd"/>
      <w:r w:rsidRPr="00282037">
        <w:rPr>
          <w:rFonts w:ascii="Arial" w:eastAsia="Times New Roman" w:hAnsi="Arial" w:cs="Arial"/>
          <w:color w:val="1F1F1F"/>
          <w:sz w:val="24"/>
          <w:szCs w:val="24"/>
          <w:lang w:eastAsia="en-GB"/>
        </w:rPr>
        <w:t xml:space="preserve"> who devised the sewer system for London which still operates.</w:t>
      </w:r>
    </w:p>
    <w:p w14:paraId="18FBD805" w14:textId="77777777" w:rsidR="00282037" w:rsidRPr="00282037" w:rsidRDefault="00282037" w:rsidP="009E6FFD">
      <w:pPr>
        <w:shd w:val="clear" w:color="auto" w:fill="FFFFFF"/>
        <w:spacing w:after="240" w:line="240" w:lineRule="auto"/>
        <w:rPr>
          <w:rFonts w:ascii="Arial" w:eastAsia="Times New Roman" w:hAnsi="Arial" w:cs="Arial"/>
          <w:color w:val="1F1F1F"/>
          <w:sz w:val="19"/>
          <w:szCs w:val="19"/>
          <w:lang w:eastAsia="en-GB"/>
        </w:rPr>
      </w:pPr>
      <w:r w:rsidRPr="00282037">
        <w:rPr>
          <w:rFonts w:ascii="Arial" w:eastAsia="Times New Roman" w:hAnsi="Arial" w:cs="Arial"/>
          <w:color w:val="1F1F1F"/>
          <w:sz w:val="24"/>
          <w:szCs w:val="24"/>
          <w:lang w:eastAsia="en-GB"/>
        </w:rPr>
        <w:t>Coffee break in Wimbledon Park and then in and out of the Capital Ring route across Putney Heath with the military monuments  of the Tangier Stone referring to an era where this was a parade and training ground for the army, and the WW1 memorial of locals which included 3 VC's, well spotted by 2 of our eagle eyed group. Penn Ponds and Sidmouth Woods lead to our lunch stop at Pembroke Lodge where we suddenly met the crowds who were not at the Sales. </w:t>
      </w:r>
    </w:p>
    <w:p w14:paraId="109B04C6" w14:textId="77777777" w:rsidR="00282037" w:rsidRPr="00282037" w:rsidRDefault="00282037" w:rsidP="009E6FFD">
      <w:pPr>
        <w:shd w:val="clear" w:color="auto" w:fill="FFFFFF"/>
        <w:spacing w:after="240" w:line="240" w:lineRule="auto"/>
        <w:rPr>
          <w:rFonts w:ascii="Arial" w:eastAsia="Times New Roman" w:hAnsi="Arial" w:cs="Arial"/>
          <w:color w:val="1F1F1F"/>
          <w:sz w:val="19"/>
          <w:szCs w:val="19"/>
          <w:lang w:eastAsia="en-GB"/>
        </w:rPr>
      </w:pPr>
      <w:r w:rsidRPr="00282037">
        <w:rPr>
          <w:rFonts w:ascii="Arial" w:eastAsia="Times New Roman" w:hAnsi="Arial" w:cs="Arial"/>
          <w:color w:val="1F1F1F"/>
          <w:sz w:val="24"/>
          <w:szCs w:val="24"/>
          <w:lang w:eastAsia="en-GB"/>
        </w:rPr>
        <w:t xml:space="preserve">Steep drop to </w:t>
      </w:r>
      <w:proofErr w:type="spellStart"/>
      <w:r w:rsidRPr="00282037">
        <w:rPr>
          <w:rFonts w:ascii="Arial" w:eastAsia="Times New Roman" w:hAnsi="Arial" w:cs="Arial"/>
          <w:color w:val="1F1F1F"/>
          <w:sz w:val="24"/>
          <w:szCs w:val="24"/>
          <w:lang w:eastAsia="en-GB"/>
        </w:rPr>
        <w:t>Petersham</w:t>
      </w:r>
      <w:proofErr w:type="spellEnd"/>
      <w:r w:rsidRPr="00282037">
        <w:rPr>
          <w:rFonts w:ascii="Arial" w:eastAsia="Times New Roman" w:hAnsi="Arial" w:cs="Arial"/>
          <w:color w:val="1F1F1F"/>
          <w:sz w:val="24"/>
          <w:szCs w:val="24"/>
          <w:lang w:eastAsia="en-GB"/>
        </w:rPr>
        <w:t xml:space="preserve"> meadows and a short section on the Thames towpath where we saw the </w:t>
      </w:r>
      <w:proofErr w:type="spellStart"/>
      <w:r w:rsidRPr="00282037">
        <w:rPr>
          <w:rFonts w:ascii="Arial" w:eastAsia="Times New Roman" w:hAnsi="Arial" w:cs="Arial"/>
          <w:color w:val="1F1F1F"/>
          <w:sz w:val="24"/>
          <w:szCs w:val="24"/>
          <w:lang w:eastAsia="en-GB"/>
        </w:rPr>
        <w:t>Hammerton</w:t>
      </w:r>
      <w:proofErr w:type="spellEnd"/>
      <w:r w:rsidRPr="00282037">
        <w:rPr>
          <w:rFonts w:ascii="Arial" w:eastAsia="Times New Roman" w:hAnsi="Arial" w:cs="Arial"/>
          <w:color w:val="1F1F1F"/>
          <w:sz w:val="24"/>
          <w:szCs w:val="24"/>
          <w:lang w:eastAsia="en-GB"/>
        </w:rPr>
        <w:t xml:space="preserve"> ferry crossing. Ham House, Ham avenues and common, Ham gate and another crossing of the park to exit at </w:t>
      </w:r>
      <w:proofErr w:type="spellStart"/>
      <w:r w:rsidRPr="00282037">
        <w:rPr>
          <w:rFonts w:ascii="Arial" w:eastAsia="Times New Roman" w:hAnsi="Arial" w:cs="Arial"/>
          <w:color w:val="1F1F1F"/>
          <w:sz w:val="24"/>
          <w:szCs w:val="24"/>
          <w:lang w:eastAsia="en-GB"/>
        </w:rPr>
        <w:t>Ladderstiles</w:t>
      </w:r>
      <w:proofErr w:type="spellEnd"/>
      <w:r w:rsidRPr="00282037">
        <w:rPr>
          <w:rFonts w:ascii="Arial" w:eastAsia="Times New Roman" w:hAnsi="Arial" w:cs="Arial"/>
          <w:color w:val="1F1F1F"/>
          <w:sz w:val="24"/>
          <w:szCs w:val="24"/>
          <w:lang w:eastAsia="en-GB"/>
        </w:rPr>
        <w:t>. Warren Road contains the elaborate Warren House and Telegraph cottage. A previous building on this site had been on the 18th C Semaphore route and housed Eisenhower from 1942-1944 as he planned the D-Day invasion. A brief estate agent tour of multi-million properties before the final crossing of Wimbledon common over Caesar's camp, a hillfort with a very dubious link to Caesar just complete with the last vestiges of daylight, and finishing through Wimbledon village with its boutique style shops.</w:t>
      </w:r>
    </w:p>
    <w:p w14:paraId="3ACE7BCA" w14:textId="691D73D6" w:rsidR="00282037" w:rsidRPr="00282037" w:rsidRDefault="00282037" w:rsidP="009E6FFD">
      <w:pPr>
        <w:shd w:val="clear" w:color="auto" w:fill="FFFFFF"/>
        <w:spacing w:after="240" w:line="240" w:lineRule="auto"/>
        <w:rPr>
          <w:rFonts w:ascii="Arial" w:eastAsia="Times New Roman" w:hAnsi="Arial" w:cs="Arial"/>
          <w:color w:val="1F1F1F"/>
          <w:sz w:val="19"/>
          <w:szCs w:val="19"/>
          <w:lang w:eastAsia="en-GB"/>
        </w:rPr>
      </w:pPr>
      <w:r w:rsidRPr="00282037">
        <w:rPr>
          <w:rFonts w:ascii="Arial" w:eastAsia="Times New Roman" w:hAnsi="Arial" w:cs="Arial"/>
          <w:color w:val="1F1F1F"/>
          <w:sz w:val="24"/>
          <w:szCs w:val="24"/>
          <w:lang w:eastAsia="en-GB"/>
        </w:rPr>
        <w:t>Photo</w:t>
      </w:r>
      <w:r w:rsidR="0006675D">
        <w:rPr>
          <w:rFonts w:ascii="Arial" w:eastAsia="Times New Roman" w:hAnsi="Arial" w:cs="Arial"/>
          <w:color w:val="1F1F1F"/>
          <w:sz w:val="24"/>
          <w:szCs w:val="24"/>
          <w:lang w:eastAsia="en-GB"/>
        </w:rPr>
        <w:t>graph</w:t>
      </w:r>
      <w:r w:rsidRPr="00282037">
        <w:rPr>
          <w:rFonts w:ascii="Arial" w:eastAsia="Times New Roman" w:hAnsi="Arial" w:cs="Arial"/>
          <w:color w:val="1F1F1F"/>
          <w:sz w:val="24"/>
          <w:szCs w:val="24"/>
          <w:lang w:eastAsia="en-GB"/>
        </w:rPr>
        <w:t>s by Ian Watson</w:t>
      </w:r>
      <w:r w:rsidR="0006675D">
        <w:rPr>
          <w:rFonts w:ascii="Arial" w:eastAsia="Times New Roman" w:hAnsi="Arial" w:cs="Arial"/>
          <w:color w:val="1F1F1F"/>
          <w:sz w:val="24"/>
          <w:szCs w:val="24"/>
          <w:lang w:eastAsia="en-GB"/>
        </w:rPr>
        <w:t>; more by Ian</w:t>
      </w:r>
      <w:r w:rsidRPr="00282037">
        <w:rPr>
          <w:rFonts w:ascii="Arial" w:eastAsia="Times New Roman" w:hAnsi="Arial" w:cs="Arial"/>
          <w:color w:val="1F1F1F"/>
          <w:sz w:val="24"/>
          <w:szCs w:val="24"/>
          <w:lang w:eastAsia="en-GB"/>
        </w:rPr>
        <w:t xml:space="preserve"> are on the group Facebook site.</w:t>
      </w:r>
    </w:p>
    <w:p w14:paraId="4088EA5D" w14:textId="5E222293" w:rsidR="00E01371" w:rsidRPr="0070588E" w:rsidRDefault="00E01371" w:rsidP="009E6FFD">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675D"/>
    <w:rsid w:val="00282037"/>
    <w:rsid w:val="00374107"/>
    <w:rsid w:val="003D2F46"/>
    <w:rsid w:val="0040675F"/>
    <w:rsid w:val="00482708"/>
    <w:rsid w:val="004B0BA2"/>
    <w:rsid w:val="006551A1"/>
    <w:rsid w:val="0070588E"/>
    <w:rsid w:val="009E6FFD"/>
    <w:rsid w:val="00B40081"/>
    <w:rsid w:val="00BB7D5D"/>
    <w:rsid w:val="00D75C50"/>
    <w:rsid w:val="00DF5622"/>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2020-03-30T21:25:00Z</dcterms:created>
  <dcterms:modified xsi:type="dcterms:W3CDTF">2020-04-26T14:18:00Z</dcterms:modified>
</cp:coreProperties>
</file>