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31EBB5D" w:rsidR="00B40081" w:rsidRPr="00B40081" w:rsidRDefault="00B925A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Alliteration G </w:t>
      </w:r>
      <w:proofErr w:type="spellStart"/>
      <w:r>
        <w:rPr>
          <w:rFonts w:ascii="Arial" w:eastAsia="Times New Roman" w:hAnsi="Arial" w:cs="Arial"/>
          <w:b/>
          <w:bCs/>
          <w:color w:val="2F5496" w:themeColor="accent1" w:themeShade="BF"/>
          <w:sz w:val="27"/>
          <w:szCs w:val="27"/>
          <w:lang w:eastAsia="en-GB"/>
        </w:rPr>
        <w:t>Goodnestone</w:t>
      </w:r>
      <w:proofErr w:type="spellEnd"/>
      <w:r>
        <w:rPr>
          <w:rFonts w:ascii="Arial" w:eastAsia="Times New Roman" w:hAnsi="Arial" w:cs="Arial"/>
          <w:b/>
          <w:bCs/>
          <w:color w:val="2F5496" w:themeColor="accent1" w:themeShade="BF"/>
          <w:sz w:val="27"/>
          <w:szCs w:val="27"/>
          <w:lang w:eastAsia="en-GB"/>
        </w:rPr>
        <w:t xml:space="preserve"> x 2</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7F2BC8">
        <w:rPr>
          <w:rFonts w:ascii="Arial" w:eastAsia="Times New Roman" w:hAnsi="Arial" w:cs="Arial"/>
          <w:b/>
          <w:bCs/>
          <w:color w:val="2F5496" w:themeColor="accent1" w:themeShade="BF"/>
          <w:sz w:val="27"/>
          <w:szCs w:val="27"/>
          <w:lang w:eastAsia="en-GB"/>
        </w:rPr>
        <w:t>d</w:t>
      </w:r>
      <w:r w:rsidR="00427A5A">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w:t>
      </w:r>
      <w:r w:rsidR="00282037">
        <w:rPr>
          <w:rFonts w:ascii="Arial" w:eastAsia="Times New Roman" w:hAnsi="Arial" w:cs="Arial"/>
          <w:b/>
          <w:bCs/>
          <w:color w:val="2F5496" w:themeColor="accent1" w:themeShade="BF"/>
          <w:sz w:val="27"/>
          <w:szCs w:val="27"/>
          <w:lang w:eastAsia="en-GB"/>
        </w:rPr>
        <w:t>ber 2019</w:t>
      </w:r>
    </w:p>
    <w:p w14:paraId="76DEE392" w14:textId="544513A5" w:rsidR="00B40081" w:rsidRPr="00B40081" w:rsidRDefault="00B925A3"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9</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23</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Jull</w:t>
      </w:r>
    </w:p>
    <w:p w14:paraId="354551D1" w14:textId="06842A19" w:rsidR="00B925A3" w:rsidRPr="00B925A3" w:rsidRDefault="00B925A3" w:rsidP="00B925A3">
      <w:pPr>
        <w:shd w:val="clear" w:color="auto" w:fill="FFFFFF"/>
        <w:spacing w:after="240" w:line="240" w:lineRule="auto"/>
        <w:rPr>
          <w:rFonts w:ascii="Arial" w:eastAsia="Times New Roman" w:hAnsi="Arial" w:cs="Arial"/>
          <w:color w:val="1F1F1F"/>
          <w:sz w:val="19"/>
          <w:szCs w:val="19"/>
          <w:lang w:eastAsia="en-GB"/>
        </w:rPr>
      </w:pPr>
      <w:r w:rsidRPr="00B925A3">
        <w:rPr>
          <w:rFonts w:ascii="Arial" w:eastAsia="Times New Roman" w:hAnsi="Arial" w:cs="Arial"/>
          <w:color w:val="1F1F1F"/>
          <w:sz w:val="24"/>
          <w:szCs w:val="24"/>
          <w:lang w:eastAsia="en-GB"/>
        </w:rPr>
        <w:t xml:space="preserve">A clashing Sussex Stride </w:t>
      </w:r>
      <w:proofErr w:type="gramStart"/>
      <w:r w:rsidRPr="00B925A3">
        <w:rPr>
          <w:rFonts w:ascii="Arial" w:eastAsia="Times New Roman" w:hAnsi="Arial" w:cs="Arial"/>
          <w:color w:val="1F1F1F"/>
          <w:sz w:val="24"/>
          <w:szCs w:val="24"/>
          <w:lang w:eastAsia="en-GB"/>
        </w:rPr>
        <w:t>distracted</w:t>
      </w:r>
      <w:proofErr w:type="gramEnd"/>
      <w:r w:rsidRPr="00B925A3">
        <w:rPr>
          <w:rFonts w:ascii="Arial" w:eastAsia="Times New Roman" w:hAnsi="Arial" w:cs="Arial"/>
          <w:color w:val="1F1F1F"/>
          <w:sz w:val="24"/>
          <w:szCs w:val="24"/>
          <w:lang w:eastAsia="en-GB"/>
        </w:rPr>
        <w:t xml:space="preserve"> and engineering works deterred all bar 9. Across the longest railway footbridge in the country led to Faversham’s peaceful land of the dead through which the route out of town was found. New reinstatements and old reinstatements newly cultivated out confounded way finding until a genuine de-hopped hop garden, once ubiquitous here but now a scarcity. </w:t>
      </w:r>
      <w:proofErr w:type="spellStart"/>
      <w:r w:rsidRPr="00B925A3">
        <w:rPr>
          <w:rFonts w:ascii="Arial" w:eastAsia="Times New Roman" w:hAnsi="Arial" w:cs="Arial"/>
          <w:color w:val="1F1F1F"/>
          <w:sz w:val="24"/>
          <w:szCs w:val="24"/>
          <w:lang w:eastAsia="en-GB"/>
        </w:rPr>
        <w:t>Goodnestone</w:t>
      </w:r>
      <w:proofErr w:type="spellEnd"/>
      <w:r w:rsidRPr="00B925A3">
        <w:rPr>
          <w:rFonts w:ascii="Arial" w:eastAsia="Times New Roman" w:hAnsi="Arial" w:cs="Arial"/>
          <w:color w:val="1F1F1F"/>
          <w:sz w:val="24"/>
          <w:szCs w:val="24"/>
          <w:lang w:eastAsia="en-GB"/>
        </w:rPr>
        <w:t xml:space="preserve"> No1’s tiny and now defunct church was viewed inside and photographed out. Much orchard country and many minor roads reached The Woodland Trust’s mostly unwooded Victory Wood where a bench provided elevenses and later, views back across the Swale. Into properly wooded </w:t>
      </w:r>
      <w:proofErr w:type="spellStart"/>
      <w:r w:rsidRPr="00B925A3">
        <w:rPr>
          <w:rFonts w:ascii="Arial" w:eastAsia="Times New Roman" w:hAnsi="Arial" w:cs="Arial"/>
          <w:color w:val="1F1F1F"/>
          <w:sz w:val="24"/>
          <w:szCs w:val="24"/>
          <w:lang w:eastAsia="en-GB"/>
        </w:rPr>
        <w:t>Blean</w:t>
      </w:r>
      <w:proofErr w:type="spellEnd"/>
      <w:r w:rsidRPr="00B925A3">
        <w:rPr>
          <w:rFonts w:ascii="Arial" w:eastAsia="Times New Roman" w:hAnsi="Arial" w:cs="Arial"/>
          <w:color w:val="1F1F1F"/>
          <w:sz w:val="24"/>
          <w:szCs w:val="24"/>
          <w:lang w:eastAsia="en-GB"/>
        </w:rPr>
        <w:t xml:space="preserve"> "easy to get lost in" Woods with it’s up to 7-way path junctions, a few GPS consulting hesitations found the exit onto the easy to get lost on University of Kent at Canterbury’s campus which was less perfectly perambulated. Two of us being employees found themselves unexpectedly passing their places of work but were able to access its comfort facilities. Partly down the ex-railway Crab &amp; Winkle line into the city, picnic</w:t>
      </w:r>
      <w:r w:rsidR="00E73C03">
        <w:rPr>
          <w:rFonts w:ascii="Arial" w:eastAsia="Times New Roman" w:hAnsi="Arial" w:cs="Arial"/>
          <w:color w:val="1F1F1F"/>
          <w:sz w:val="24"/>
          <w:szCs w:val="24"/>
          <w:lang w:eastAsia="en-GB"/>
        </w:rPr>
        <w:t>k</w:t>
      </w:r>
      <w:r w:rsidRPr="00B925A3">
        <w:rPr>
          <w:rFonts w:ascii="Arial" w:eastAsia="Times New Roman" w:hAnsi="Arial" w:cs="Arial"/>
          <w:color w:val="1F1F1F"/>
          <w:sz w:val="24"/>
          <w:szCs w:val="24"/>
          <w:lang w:eastAsia="en-GB"/>
        </w:rPr>
        <w:t xml:space="preserve">ers perched peacefully by the riverside while </w:t>
      </w:r>
      <w:proofErr w:type="spellStart"/>
      <w:r w:rsidRPr="00B925A3">
        <w:rPr>
          <w:rFonts w:ascii="Arial" w:eastAsia="Times New Roman" w:hAnsi="Arial" w:cs="Arial"/>
          <w:color w:val="1F1F1F"/>
          <w:sz w:val="24"/>
          <w:szCs w:val="24"/>
          <w:lang w:eastAsia="en-GB"/>
        </w:rPr>
        <w:t>pubbers</w:t>
      </w:r>
      <w:proofErr w:type="spellEnd"/>
      <w:r w:rsidRPr="00B925A3">
        <w:rPr>
          <w:rFonts w:ascii="Arial" w:eastAsia="Times New Roman" w:hAnsi="Arial" w:cs="Arial"/>
          <w:color w:val="1F1F1F"/>
          <w:sz w:val="24"/>
          <w:szCs w:val="24"/>
          <w:lang w:eastAsia="en-GB"/>
        </w:rPr>
        <w:t xml:space="preserve"> found their target unopen ‘til 2pm. Adjacent pizza &amp; chip shops provided sustenance partaken at a bus stop beside the decidedly un-peaceful A28. Out of city on the Stour Valley Walk to turn up above </w:t>
      </w:r>
      <w:proofErr w:type="spellStart"/>
      <w:r w:rsidRPr="00B925A3">
        <w:rPr>
          <w:rFonts w:ascii="Arial" w:eastAsia="Times New Roman" w:hAnsi="Arial" w:cs="Arial"/>
          <w:color w:val="1F1F1F"/>
          <w:sz w:val="24"/>
          <w:szCs w:val="24"/>
          <w:lang w:eastAsia="en-GB"/>
        </w:rPr>
        <w:t>Fordwich</w:t>
      </w:r>
      <w:proofErr w:type="spellEnd"/>
      <w:r w:rsidRPr="00B925A3">
        <w:rPr>
          <w:rFonts w:ascii="Arial" w:eastAsia="Times New Roman" w:hAnsi="Arial" w:cs="Arial"/>
          <w:color w:val="1F1F1F"/>
          <w:sz w:val="24"/>
          <w:szCs w:val="24"/>
          <w:lang w:eastAsia="en-GB"/>
        </w:rPr>
        <w:t xml:space="preserve"> and across Christchurch University’s playing fields where faces known to one were trialling fresher rugbyists while others practised rarely seen lacrosse. Dry into woods, before reaching the exit it was showering. Into more woods, before reaching the exit it was dry. Forced by forecasts into carrying waterproofs all day they were never needed more than this. Down past solar farm &amp; fishing lakes to cross the gurgling </w:t>
      </w:r>
      <w:proofErr w:type="spellStart"/>
      <w:r w:rsidRPr="00B925A3">
        <w:rPr>
          <w:rFonts w:ascii="Arial" w:eastAsia="Times New Roman" w:hAnsi="Arial" w:cs="Arial"/>
          <w:color w:val="1F1F1F"/>
          <w:sz w:val="24"/>
          <w:szCs w:val="24"/>
          <w:lang w:eastAsia="en-GB"/>
        </w:rPr>
        <w:t>Nailbourne</w:t>
      </w:r>
      <w:proofErr w:type="spellEnd"/>
      <w:r w:rsidRPr="00B925A3">
        <w:rPr>
          <w:rFonts w:ascii="Arial" w:eastAsia="Times New Roman" w:hAnsi="Arial" w:cs="Arial"/>
          <w:color w:val="1F1F1F"/>
          <w:sz w:val="24"/>
          <w:szCs w:val="24"/>
          <w:lang w:eastAsia="en-GB"/>
        </w:rPr>
        <w:t xml:space="preserve"> at </w:t>
      </w:r>
      <w:proofErr w:type="spellStart"/>
      <w:r w:rsidRPr="00B925A3">
        <w:rPr>
          <w:rFonts w:ascii="Arial" w:eastAsia="Times New Roman" w:hAnsi="Arial" w:cs="Arial"/>
          <w:color w:val="1F1F1F"/>
          <w:sz w:val="24"/>
          <w:szCs w:val="24"/>
          <w:lang w:eastAsia="en-GB"/>
        </w:rPr>
        <w:t>Littlebourne’s</w:t>
      </w:r>
      <w:proofErr w:type="spellEnd"/>
      <w:r w:rsidRPr="00B925A3">
        <w:rPr>
          <w:rFonts w:ascii="Arial" w:eastAsia="Times New Roman" w:hAnsi="Arial" w:cs="Arial"/>
          <w:color w:val="1F1F1F"/>
          <w:sz w:val="24"/>
          <w:szCs w:val="24"/>
          <w:lang w:eastAsia="en-GB"/>
        </w:rPr>
        <w:t xml:space="preserve"> mill then much big arable and the finish was literally in sight but </w:t>
      </w:r>
      <w:proofErr w:type="spellStart"/>
      <w:r w:rsidRPr="00B925A3">
        <w:rPr>
          <w:rFonts w:ascii="Arial" w:eastAsia="Times New Roman" w:hAnsi="Arial" w:cs="Arial"/>
          <w:color w:val="1F1F1F"/>
          <w:sz w:val="24"/>
          <w:szCs w:val="24"/>
          <w:lang w:eastAsia="en-GB"/>
        </w:rPr>
        <w:t>Goodnestone</w:t>
      </w:r>
      <w:proofErr w:type="spellEnd"/>
      <w:r w:rsidRPr="00B925A3">
        <w:rPr>
          <w:rFonts w:ascii="Arial" w:eastAsia="Times New Roman" w:hAnsi="Arial" w:cs="Arial"/>
          <w:color w:val="1F1F1F"/>
          <w:sz w:val="24"/>
          <w:szCs w:val="24"/>
          <w:lang w:eastAsia="en-GB"/>
        </w:rPr>
        <w:t xml:space="preserve"> No 2 had not yet been reached. </w:t>
      </w:r>
      <w:proofErr w:type="gramStart"/>
      <w:r w:rsidRPr="00B925A3">
        <w:rPr>
          <w:rFonts w:ascii="Arial" w:eastAsia="Times New Roman" w:hAnsi="Arial" w:cs="Arial"/>
          <w:color w:val="1F1F1F"/>
          <w:sz w:val="24"/>
          <w:szCs w:val="24"/>
          <w:lang w:eastAsia="en-GB"/>
        </w:rPr>
        <w:t>More big</w:t>
      </w:r>
      <w:proofErr w:type="gramEnd"/>
      <w:r w:rsidRPr="00B925A3">
        <w:rPr>
          <w:rFonts w:ascii="Arial" w:eastAsia="Times New Roman" w:hAnsi="Arial" w:cs="Arial"/>
          <w:color w:val="1F1F1F"/>
          <w:sz w:val="24"/>
          <w:szCs w:val="24"/>
          <w:lang w:eastAsia="en-GB"/>
        </w:rPr>
        <w:t xml:space="preserve"> arable found its </w:t>
      </w:r>
      <w:proofErr w:type="spellStart"/>
      <w:r w:rsidRPr="00B925A3">
        <w:rPr>
          <w:rFonts w:ascii="Arial" w:eastAsia="Times New Roman" w:hAnsi="Arial" w:cs="Arial"/>
          <w:color w:val="1F1F1F"/>
          <w:sz w:val="24"/>
          <w:szCs w:val="24"/>
          <w:lang w:eastAsia="en-GB"/>
        </w:rPr>
        <w:t>Fitzwalter</w:t>
      </w:r>
      <w:proofErr w:type="spellEnd"/>
      <w:r w:rsidRPr="00B925A3">
        <w:rPr>
          <w:rFonts w:ascii="Arial" w:eastAsia="Times New Roman" w:hAnsi="Arial" w:cs="Arial"/>
          <w:color w:val="1F1F1F"/>
          <w:sz w:val="24"/>
          <w:szCs w:val="24"/>
          <w:lang w:eastAsia="en-GB"/>
        </w:rPr>
        <w:t xml:space="preserve"> Arms open but far too late. Its bigger church abuts stately gardens unseen behind their high walls. A track (long), paddock (big) arable (big) &amp; road (</w:t>
      </w:r>
      <w:proofErr w:type="gramStart"/>
      <w:r w:rsidRPr="00B925A3">
        <w:rPr>
          <w:rFonts w:ascii="Arial" w:eastAsia="Times New Roman" w:hAnsi="Arial" w:cs="Arial"/>
          <w:color w:val="1F1F1F"/>
          <w:sz w:val="24"/>
          <w:szCs w:val="24"/>
          <w:lang w:eastAsia="en-GB"/>
        </w:rPr>
        <w:t>fairly long</w:t>
      </w:r>
      <w:proofErr w:type="gramEnd"/>
      <w:r w:rsidRPr="00B925A3">
        <w:rPr>
          <w:rFonts w:ascii="Arial" w:eastAsia="Times New Roman" w:hAnsi="Arial" w:cs="Arial"/>
          <w:color w:val="1F1F1F"/>
          <w:sz w:val="24"/>
          <w:szCs w:val="24"/>
          <w:lang w:eastAsia="en-GB"/>
        </w:rPr>
        <w:t xml:space="preserve">) hooked back to reach the finish at </w:t>
      </w:r>
      <w:proofErr w:type="spellStart"/>
      <w:r w:rsidRPr="00B925A3">
        <w:rPr>
          <w:rFonts w:ascii="Arial" w:eastAsia="Times New Roman" w:hAnsi="Arial" w:cs="Arial"/>
          <w:color w:val="1F1F1F"/>
          <w:sz w:val="24"/>
          <w:szCs w:val="24"/>
          <w:lang w:eastAsia="en-GB"/>
        </w:rPr>
        <w:t>Adisham</w:t>
      </w:r>
      <w:proofErr w:type="spellEnd"/>
      <w:r w:rsidRPr="00B925A3">
        <w:rPr>
          <w:rFonts w:ascii="Arial" w:eastAsia="Times New Roman" w:hAnsi="Arial" w:cs="Arial"/>
          <w:color w:val="1F1F1F"/>
          <w:sz w:val="24"/>
          <w:szCs w:val="24"/>
          <w:lang w:eastAsia="en-GB"/>
        </w:rPr>
        <w:t xml:space="preserve"> station after 8½ hours and transport home.</w:t>
      </w:r>
    </w:p>
    <w:p w14:paraId="60E78541" w14:textId="40020310" w:rsidR="004169FF" w:rsidRPr="004169FF" w:rsidRDefault="00B925A3" w:rsidP="004169FF">
      <w:pPr>
        <w:shd w:val="clear" w:color="auto" w:fill="FFFFFF"/>
        <w:spacing w:after="240" w:line="240" w:lineRule="auto"/>
        <w:rPr>
          <w:rFonts w:ascii="Arial" w:eastAsia="Times New Roman" w:hAnsi="Arial" w:cs="Arial"/>
          <w:color w:val="1F1F1F"/>
          <w:sz w:val="19"/>
          <w:szCs w:val="19"/>
          <w:lang w:eastAsia="en-GB"/>
        </w:rPr>
      </w:pPr>
      <w:r w:rsidRPr="00B925A3">
        <w:rPr>
          <w:rFonts w:ascii="Arial" w:eastAsia="Times New Roman" w:hAnsi="Arial" w:cs="Arial"/>
          <w:color w:val="1F1F1F"/>
          <w:sz w:val="24"/>
          <w:szCs w:val="24"/>
          <w:lang w:eastAsia="en-GB"/>
        </w:rPr>
        <w:t>Photo</w:t>
      </w:r>
      <w:r w:rsidR="00721F8A">
        <w:rPr>
          <w:rFonts w:ascii="Arial" w:eastAsia="Times New Roman" w:hAnsi="Arial" w:cs="Arial"/>
          <w:color w:val="1F1F1F"/>
          <w:sz w:val="24"/>
          <w:szCs w:val="24"/>
          <w:lang w:eastAsia="en-GB"/>
        </w:rPr>
        <w:t>graph</w:t>
      </w:r>
      <w:r w:rsidRPr="00B925A3">
        <w:rPr>
          <w:rFonts w:ascii="Arial" w:eastAsia="Times New Roman" w:hAnsi="Arial" w:cs="Arial"/>
          <w:color w:val="1F1F1F"/>
          <w:sz w:val="24"/>
          <w:szCs w:val="24"/>
          <w:lang w:eastAsia="en-GB"/>
        </w:rPr>
        <w:t>s by Peter Jull</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82037"/>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21F8A"/>
    <w:rsid w:val="007F2BC8"/>
    <w:rsid w:val="009665FD"/>
    <w:rsid w:val="00993ED8"/>
    <w:rsid w:val="009E5489"/>
    <w:rsid w:val="00B02043"/>
    <w:rsid w:val="00B40081"/>
    <w:rsid w:val="00B925A3"/>
    <w:rsid w:val="00BB7D5D"/>
    <w:rsid w:val="00D75C50"/>
    <w:rsid w:val="00DF5622"/>
    <w:rsid w:val="00E01371"/>
    <w:rsid w:val="00E73C03"/>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2020-04-05T15:06:00Z</dcterms:created>
  <dcterms:modified xsi:type="dcterms:W3CDTF">2020-04-28T20:25:00Z</dcterms:modified>
</cp:coreProperties>
</file>