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D906C2D" w:rsidR="00B40081" w:rsidRPr="00B40081" w:rsidRDefault="00CD69E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Two Things Scarce Matched in the Universe</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221A90">
        <w:rPr>
          <w:rFonts w:ascii="Arial" w:eastAsia="Times New Roman" w:hAnsi="Arial" w:cs="Arial"/>
          <w:b/>
          <w:bCs/>
          <w:color w:val="2F5496" w:themeColor="accent1" w:themeShade="BF"/>
          <w:sz w:val="27"/>
          <w:szCs w:val="27"/>
          <w:lang w:eastAsia="en-GB"/>
        </w:rPr>
        <w:t>Wednes</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w:t>
      </w:r>
      <w:r w:rsidR="003A219A">
        <w:rPr>
          <w:rFonts w:ascii="Arial" w:eastAsia="Times New Roman" w:hAnsi="Arial" w:cs="Arial"/>
          <w:b/>
          <w:bCs/>
          <w:color w:val="2F5496" w:themeColor="accent1" w:themeShade="BF"/>
          <w:sz w:val="27"/>
          <w:szCs w:val="27"/>
          <w:lang w:eastAsia="en-GB"/>
        </w:rPr>
        <w:t>t</w:t>
      </w:r>
      <w:r w:rsidR="00B40081" w:rsidRPr="00B40081">
        <w:rPr>
          <w:rFonts w:ascii="Arial" w:eastAsia="Times New Roman" w:hAnsi="Arial" w:cs="Arial"/>
          <w:b/>
          <w:bCs/>
          <w:color w:val="2F5496" w:themeColor="accent1" w:themeShade="BF"/>
          <w:sz w:val="27"/>
          <w:szCs w:val="27"/>
          <w:lang w:eastAsia="en-GB"/>
        </w:rPr>
        <w:t xml:space="preserve"> </w:t>
      </w:r>
      <w:r w:rsidR="003B705B">
        <w:rPr>
          <w:rFonts w:ascii="Arial" w:eastAsia="Times New Roman" w:hAnsi="Arial" w:cs="Arial"/>
          <w:b/>
          <w:bCs/>
          <w:color w:val="2F5496" w:themeColor="accent1" w:themeShade="BF"/>
          <w:sz w:val="27"/>
          <w:szCs w:val="27"/>
          <w:lang w:eastAsia="en-GB"/>
        </w:rPr>
        <w:t xml:space="preserve">August </w:t>
      </w:r>
      <w:r w:rsidR="00282037">
        <w:rPr>
          <w:rFonts w:ascii="Arial" w:eastAsia="Times New Roman" w:hAnsi="Arial" w:cs="Arial"/>
          <w:b/>
          <w:bCs/>
          <w:color w:val="2F5496" w:themeColor="accent1" w:themeShade="BF"/>
          <w:sz w:val="27"/>
          <w:szCs w:val="27"/>
          <w:lang w:eastAsia="en-GB"/>
        </w:rPr>
        <w:t>201</w:t>
      </w:r>
      <w:r w:rsidR="00EA71DB">
        <w:rPr>
          <w:rFonts w:ascii="Arial" w:eastAsia="Times New Roman" w:hAnsi="Arial" w:cs="Arial"/>
          <w:b/>
          <w:bCs/>
          <w:color w:val="2F5496" w:themeColor="accent1" w:themeShade="BF"/>
          <w:sz w:val="27"/>
          <w:szCs w:val="27"/>
          <w:lang w:eastAsia="en-GB"/>
        </w:rPr>
        <w:t>8</w:t>
      </w:r>
    </w:p>
    <w:p w14:paraId="20620F4A" w14:textId="0EEF1F09" w:rsidR="0006516A" w:rsidRDefault="00221A9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CD69E8">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CD69E8">
        <w:rPr>
          <w:rFonts w:ascii="Arial" w:eastAsia="Times New Roman" w:hAnsi="Arial" w:cs="Arial"/>
          <w:color w:val="538135" w:themeColor="accent6" w:themeShade="BF"/>
          <w:sz w:val="27"/>
          <w:szCs w:val="27"/>
          <w:lang w:eastAsia="en-GB"/>
        </w:rPr>
        <w:t>8</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Pr>
          <w:rFonts w:ascii="Arial" w:eastAsia="Times New Roman" w:hAnsi="Arial" w:cs="Arial"/>
          <w:color w:val="538135" w:themeColor="accent6" w:themeShade="BF"/>
          <w:sz w:val="27"/>
          <w:szCs w:val="27"/>
          <w:lang w:eastAsia="en-GB"/>
        </w:rPr>
        <w:t xml:space="preserve"> </w:t>
      </w:r>
      <w:r w:rsidR="00CD69E8">
        <w:rPr>
          <w:rFonts w:ascii="Arial" w:eastAsia="Times New Roman" w:hAnsi="Arial" w:cs="Arial"/>
          <w:color w:val="538135" w:themeColor="accent6" w:themeShade="BF"/>
          <w:sz w:val="27"/>
          <w:szCs w:val="27"/>
          <w:lang w:eastAsia="en-GB"/>
        </w:rPr>
        <w:t>Aysen Bekir</w:t>
      </w:r>
    </w:p>
    <w:p w14:paraId="0E86073D" w14:textId="77777777" w:rsidR="00CD69E8" w:rsidRPr="00CD69E8" w:rsidRDefault="00CD69E8" w:rsidP="00CD69E8">
      <w:pPr>
        <w:shd w:val="clear" w:color="auto" w:fill="FFFFFF"/>
        <w:spacing w:after="240" w:line="240" w:lineRule="auto"/>
        <w:rPr>
          <w:rFonts w:ascii="Arial" w:eastAsia="Times New Roman" w:hAnsi="Arial" w:cs="Arial"/>
          <w:color w:val="1F1F1F"/>
          <w:sz w:val="24"/>
          <w:szCs w:val="24"/>
          <w:lang w:eastAsia="en-GB"/>
        </w:rPr>
      </w:pPr>
      <w:r w:rsidRPr="00CD69E8">
        <w:rPr>
          <w:rFonts w:ascii="Arial" w:eastAsia="Times New Roman" w:hAnsi="Arial" w:cs="Arial"/>
          <w:color w:val="1F1F1F"/>
          <w:sz w:val="24"/>
          <w:szCs w:val="24"/>
          <w:lang w:eastAsia="en-GB"/>
        </w:rPr>
        <w:t>On a glorious summer's evening we set off from Southwark Cathedral to trace the last journey of St. Alfege, from his capture by Vikings, to his martyrdom at their hands in Greenwich. St Alfege was an 11th century Saxon Archbishop of Canterbury who was killed because he would not allow his congregation to pay the substantial ransom demanded by his captors.</w:t>
      </w:r>
    </w:p>
    <w:p w14:paraId="46D05872" w14:textId="77777777" w:rsidR="00CD69E8" w:rsidRPr="00CD69E8" w:rsidRDefault="00CD69E8" w:rsidP="00CD69E8">
      <w:pPr>
        <w:shd w:val="clear" w:color="auto" w:fill="FFFFFF"/>
        <w:spacing w:after="240" w:line="240" w:lineRule="auto"/>
        <w:rPr>
          <w:rFonts w:ascii="Arial" w:eastAsia="Times New Roman" w:hAnsi="Arial" w:cs="Arial"/>
          <w:color w:val="1F1F1F"/>
          <w:sz w:val="24"/>
          <w:szCs w:val="24"/>
          <w:lang w:eastAsia="en-GB"/>
        </w:rPr>
      </w:pPr>
      <w:r w:rsidRPr="00CD69E8">
        <w:rPr>
          <w:rFonts w:ascii="Arial" w:eastAsia="Times New Roman" w:hAnsi="Arial" w:cs="Arial"/>
          <w:color w:val="1F1F1F"/>
          <w:sz w:val="24"/>
          <w:szCs w:val="24"/>
          <w:lang w:eastAsia="en-GB"/>
        </w:rPr>
        <w:t>The walk took us eastwards along the Thames, following a combination of the Thames Path and Cycle Network Route 4. Along the way, we enjoyed the varied and stunning cityscapes that London offers, passing a number of places of historical interest: the Jacob's Island of Dickens' Oliver Twist, Edward III's falconry mansion, the Salter family statues, the Mayflower pub and Brunel museum, Peter the Great's Mulberry Tree and Statue, and finally St. Alfege Church at the end of the trail.</w:t>
      </w:r>
    </w:p>
    <w:p w14:paraId="41DDEA7A" w14:textId="4FF1A2CA" w:rsidR="00CD69E8" w:rsidRDefault="00CD69E8" w:rsidP="00CD69E8">
      <w:pPr>
        <w:shd w:val="clear" w:color="auto" w:fill="FFFFFF"/>
        <w:spacing w:after="240" w:line="240" w:lineRule="auto"/>
        <w:rPr>
          <w:rFonts w:ascii="Arial" w:eastAsia="Times New Roman" w:hAnsi="Arial" w:cs="Arial"/>
          <w:color w:val="1F1F1F"/>
          <w:sz w:val="24"/>
          <w:szCs w:val="24"/>
          <w:lang w:eastAsia="en-GB"/>
        </w:rPr>
      </w:pPr>
      <w:r w:rsidRPr="00CD69E8">
        <w:rPr>
          <w:rFonts w:ascii="Arial" w:eastAsia="Times New Roman" w:hAnsi="Arial" w:cs="Arial"/>
          <w:color w:val="1F1F1F"/>
          <w:sz w:val="24"/>
          <w:szCs w:val="24"/>
          <w:lang w:eastAsia="en-GB"/>
        </w:rPr>
        <w:t>We then went up Greenwich Park to enjoy the view across London by the Wolfe memorial, across Blackheath Common and down into Lewisham to the pot of gold at the end of the rainbow aka the Wetherspoons Watch House.</w:t>
      </w:r>
    </w:p>
    <w:p w14:paraId="4088EA5D" w14:textId="121F2596" w:rsidR="00E01371" w:rsidRPr="00221A90" w:rsidRDefault="00CD69E8" w:rsidP="00CD69E8">
      <w:pPr>
        <w:shd w:val="clear" w:color="auto" w:fill="FFFFFF"/>
        <w:spacing w:after="240" w:line="240" w:lineRule="auto"/>
        <w:rPr>
          <w:rFonts w:ascii="Arial" w:eastAsia="Times New Roman" w:hAnsi="Arial" w:cs="Arial"/>
          <w:color w:val="1F1F1F"/>
          <w:sz w:val="10"/>
          <w:szCs w:val="10"/>
          <w:lang w:eastAsia="en-GB"/>
        </w:rPr>
      </w:pPr>
      <w:r>
        <w:rPr>
          <w:rFonts w:ascii="Arial" w:eastAsia="Times New Roman" w:hAnsi="Arial" w:cs="Arial"/>
          <w:color w:val="1F1F1F"/>
          <w:sz w:val="24"/>
          <w:szCs w:val="24"/>
          <w:lang w:eastAsia="en-GB"/>
        </w:rPr>
        <w:t>Photographs by Keith Lane</w:t>
      </w:r>
    </w:p>
    <w:sectPr w:rsidR="00E01371" w:rsidRPr="00221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1A90"/>
    <w:rsid w:val="00282037"/>
    <w:rsid w:val="002B2C4F"/>
    <w:rsid w:val="00317F99"/>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B0BA2"/>
    <w:rsid w:val="005F2FDA"/>
    <w:rsid w:val="00631CF7"/>
    <w:rsid w:val="006551A1"/>
    <w:rsid w:val="006B48BD"/>
    <w:rsid w:val="0070588E"/>
    <w:rsid w:val="00752302"/>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BD30DC"/>
    <w:rsid w:val="00C14863"/>
    <w:rsid w:val="00C5097D"/>
    <w:rsid w:val="00CD69E8"/>
    <w:rsid w:val="00CE5B55"/>
    <w:rsid w:val="00D00693"/>
    <w:rsid w:val="00D75C50"/>
    <w:rsid w:val="00DF5622"/>
    <w:rsid w:val="00E01371"/>
    <w:rsid w:val="00E8050F"/>
    <w:rsid w:val="00EA71DB"/>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4201907">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2020-04-14T21:09:00Z</dcterms:created>
  <dcterms:modified xsi:type="dcterms:W3CDTF">2020-04-14T21:17:00Z</dcterms:modified>
</cp:coreProperties>
</file>