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1461031C" w:rsidR="00B40081" w:rsidRPr="00B40081" w:rsidRDefault="0079006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Northwood Hills</w:t>
      </w:r>
      <w:r w:rsidR="0096200B">
        <w:rPr>
          <w:rFonts w:ascii="Arial" w:eastAsia="Times New Roman" w:hAnsi="Arial" w:cs="Arial"/>
          <w:b/>
          <w:bCs/>
          <w:color w:val="2F5496" w:themeColor="accent1" w:themeShade="BF"/>
          <w:sz w:val="27"/>
          <w:szCs w:val="27"/>
          <w:lang w:eastAsia="en-GB"/>
        </w:rPr>
        <w:t xml:space="preserve"> to Rickmansworth Part 2</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96200B">
        <w:rPr>
          <w:rFonts w:ascii="Arial" w:eastAsia="Times New Roman" w:hAnsi="Arial" w:cs="Arial"/>
          <w:b/>
          <w:bCs/>
          <w:color w:val="2F5496" w:themeColor="accent1" w:themeShade="BF"/>
          <w:sz w:val="27"/>
          <w:szCs w:val="27"/>
          <w:lang w:eastAsia="en-GB"/>
        </w:rPr>
        <w:t>Tues</w:t>
      </w:r>
      <w:r w:rsidR="002031AF">
        <w:rPr>
          <w:rFonts w:ascii="Arial" w:eastAsia="Times New Roman" w:hAnsi="Arial" w:cs="Arial"/>
          <w:b/>
          <w:bCs/>
          <w:color w:val="2F5496" w:themeColor="accent1" w:themeShade="BF"/>
          <w:sz w:val="27"/>
          <w:szCs w:val="27"/>
          <w:lang w:eastAsia="en-GB"/>
        </w:rPr>
        <w:t>d</w:t>
      </w:r>
      <w:r w:rsidR="000256EE">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7074D9">
        <w:rPr>
          <w:rFonts w:ascii="Arial" w:eastAsia="Times New Roman" w:hAnsi="Arial" w:cs="Arial"/>
          <w:b/>
          <w:bCs/>
          <w:color w:val="2F5496" w:themeColor="accent1" w:themeShade="BF"/>
          <w:sz w:val="27"/>
          <w:szCs w:val="27"/>
          <w:lang w:eastAsia="en-GB"/>
        </w:rPr>
        <w:t>1</w:t>
      </w:r>
      <w:r w:rsidR="0096200B">
        <w:rPr>
          <w:rFonts w:ascii="Arial" w:eastAsia="Times New Roman" w:hAnsi="Arial" w:cs="Arial"/>
          <w:b/>
          <w:bCs/>
          <w:color w:val="2F5496" w:themeColor="accent1" w:themeShade="BF"/>
          <w:sz w:val="27"/>
          <w:szCs w:val="27"/>
          <w:lang w:eastAsia="en-GB"/>
        </w:rPr>
        <w:t>3</w:t>
      </w:r>
      <w:r w:rsidR="007074D9">
        <w:rPr>
          <w:rFonts w:ascii="Arial" w:eastAsia="Times New Roman" w:hAnsi="Arial" w:cs="Arial"/>
          <w:b/>
          <w:bCs/>
          <w:color w:val="2F5496" w:themeColor="accent1" w:themeShade="BF"/>
          <w:sz w:val="27"/>
          <w:szCs w:val="27"/>
          <w:lang w:eastAsia="en-GB"/>
        </w:rPr>
        <w:t>th</w:t>
      </w:r>
      <w:r w:rsidR="00B40081" w:rsidRPr="00B40081">
        <w:rPr>
          <w:rFonts w:ascii="Arial" w:eastAsia="Times New Roman" w:hAnsi="Arial" w:cs="Arial"/>
          <w:b/>
          <w:bCs/>
          <w:color w:val="2F5496" w:themeColor="accent1" w:themeShade="BF"/>
          <w:sz w:val="27"/>
          <w:szCs w:val="27"/>
          <w:lang w:eastAsia="en-GB"/>
        </w:rPr>
        <w:t xml:space="preserve"> </w:t>
      </w:r>
      <w:r w:rsidR="00A95A1E">
        <w:rPr>
          <w:rFonts w:ascii="Arial" w:eastAsia="Times New Roman" w:hAnsi="Arial" w:cs="Arial"/>
          <w:b/>
          <w:bCs/>
          <w:color w:val="2F5496" w:themeColor="accent1" w:themeShade="BF"/>
          <w:sz w:val="27"/>
          <w:szCs w:val="27"/>
          <w:lang w:eastAsia="en-GB"/>
        </w:rPr>
        <w:t>March</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2B1FB348" w:rsidR="0006516A" w:rsidRDefault="0096200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11</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Godfrey O’Callaghan</w:t>
      </w:r>
    </w:p>
    <w:p w14:paraId="3303AFB9" w14:textId="311DF978" w:rsidR="0096200B" w:rsidRPr="0096200B" w:rsidRDefault="0096200B" w:rsidP="0096200B">
      <w:pPr>
        <w:spacing w:after="240" w:line="240" w:lineRule="auto"/>
        <w:rPr>
          <w:rFonts w:ascii="Arial" w:eastAsia="Times New Roman" w:hAnsi="Arial" w:cs="Arial"/>
          <w:color w:val="000000"/>
          <w:sz w:val="24"/>
          <w:szCs w:val="24"/>
          <w:lang w:eastAsia="en-GB"/>
        </w:rPr>
      </w:pPr>
      <w:r w:rsidRPr="0096200B">
        <w:rPr>
          <w:rFonts w:ascii="Arial" w:eastAsia="Times New Roman" w:hAnsi="Arial" w:cs="Arial"/>
          <w:color w:val="000000"/>
          <w:sz w:val="24"/>
          <w:szCs w:val="24"/>
          <w:lang w:eastAsia="en-GB"/>
        </w:rPr>
        <w:t xml:space="preserve">Mud! Slippery mud, squelching mud, pull-your-boots-off-mud. The heavy rain of yesterday left the ground saturated. The intrepid though do not give it too much thought - or, rather, give voice to the thought apart for the odd expletive. </w:t>
      </w:r>
      <w:proofErr w:type="gramStart"/>
      <w:r w:rsidRPr="0096200B">
        <w:rPr>
          <w:rFonts w:ascii="Arial" w:eastAsia="Times New Roman" w:hAnsi="Arial" w:cs="Arial"/>
          <w:color w:val="000000"/>
          <w:sz w:val="24"/>
          <w:szCs w:val="24"/>
          <w:lang w:eastAsia="en-GB"/>
        </w:rPr>
        <w:t>So</w:t>
      </w:r>
      <w:proofErr w:type="gramEnd"/>
      <w:r w:rsidRPr="0096200B">
        <w:rPr>
          <w:rFonts w:ascii="Arial" w:eastAsia="Times New Roman" w:hAnsi="Arial" w:cs="Arial"/>
          <w:color w:val="000000"/>
          <w:sz w:val="24"/>
          <w:szCs w:val="24"/>
          <w:lang w:eastAsia="en-GB"/>
        </w:rPr>
        <w:t xml:space="preserve"> we squelched and slithered our way across Ruislip Woods and along the Hillingdon Trail </w:t>
      </w:r>
      <w:r>
        <w:rPr>
          <w:rFonts w:ascii="Arial" w:eastAsia="Times New Roman" w:hAnsi="Arial" w:cs="Arial"/>
          <w:color w:val="000000"/>
          <w:sz w:val="24"/>
          <w:szCs w:val="24"/>
          <w:lang w:eastAsia="en-GB"/>
        </w:rPr>
        <w:t>–</w:t>
      </w:r>
      <w:r w:rsidRPr="0096200B">
        <w:rPr>
          <w:rFonts w:ascii="Arial" w:eastAsia="Times New Roman" w:hAnsi="Arial" w:cs="Arial"/>
          <w:color w:val="000000"/>
          <w:sz w:val="24"/>
          <w:szCs w:val="24"/>
          <w:lang w:eastAsia="en-GB"/>
        </w:rPr>
        <w:t xml:space="preserve"> with</w:t>
      </w:r>
      <w:r>
        <w:rPr>
          <w:rFonts w:ascii="Arial" w:eastAsia="Times New Roman" w:hAnsi="Arial" w:cs="Arial"/>
          <w:color w:val="000000"/>
          <w:sz w:val="24"/>
          <w:szCs w:val="24"/>
          <w:lang w:eastAsia="en-GB"/>
        </w:rPr>
        <w:t xml:space="preserve"> </w:t>
      </w:r>
      <w:r w:rsidRPr="0096200B">
        <w:rPr>
          <w:rFonts w:ascii="Arial" w:eastAsia="Times New Roman" w:hAnsi="Arial" w:cs="Arial"/>
          <w:color w:val="000000"/>
          <w:sz w:val="24"/>
          <w:szCs w:val="24"/>
          <w:lang w:eastAsia="en-GB"/>
        </w:rPr>
        <w:t xml:space="preserve">probably the best signage of any trial in the country </w:t>
      </w:r>
      <w:r>
        <w:rPr>
          <w:rFonts w:ascii="Arial" w:eastAsia="Times New Roman" w:hAnsi="Arial" w:cs="Arial"/>
          <w:color w:val="000000"/>
          <w:sz w:val="24"/>
          <w:szCs w:val="24"/>
          <w:lang w:eastAsia="en-GB"/>
        </w:rPr>
        <w:t>–</w:t>
      </w:r>
      <w:r w:rsidRPr="0096200B">
        <w:rPr>
          <w:rFonts w:ascii="Arial" w:eastAsia="Times New Roman" w:hAnsi="Arial" w:cs="Arial"/>
          <w:color w:val="000000"/>
          <w:sz w:val="24"/>
          <w:szCs w:val="24"/>
          <w:lang w:eastAsia="en-GB"/>
        </w:rPr>
        <w:t xml:space="preserve"> to</w:t>
      </w:r>
      <w:r>
        <w:rPr>
          <w:rFonts w:ascii="Arial" w:eastAsia="Times New Roman" w:hAnsi="Arial" w:cs="Arial"/>
          <w:color w:val="000000"/>
          <w:sz w:val="24"/>
          <w:szCs w:val="24"/>
          <w:lang w:eastAsia="en-GB"/>
        </w:rPr>
        <w:t xml:space="preserve"> </w:t>
      </w:r>
      <w:r w:rsidRPr="0096200B">
        <w:rPr>
          <w:rFonts w:ascii="Arial" w:eastAsia="Times New Roman" w:hAnsi="Arial" w:cs="Arial"/>
          <w:color w:val="000000"/>
          <w:sz w:val="24"/>
          <w:szCs w:val="24"/>
          <w:lang w:eastAsia="en-GB"/>
        </w:rPr>
        <w:t xml:space="preserve">eventually reach the Colne Valley and the Grand Union Canal. On the way we stopped to look over the graves in the Anzac cemetery at Harefield Church. </w:t>
      </w:r>
      <w:proofErr w:type="gramStart"/>
      <w:r w:rsidRPr="0096200B">
        <w:rPr>
          <w:rFonts w:ascii="Arial" w:eastAsia="Times New Roman" w:hAnsi="Arial" w:cs="Arial"/>
          <w:color w:val="000000"/>
          <w:sz w:val="24"/>
          <w:szCs w:val="24"/>
          <w:lang w:eastAsia="en-GB"/>
        </w:rPr>
        <w:t>The Colne Valley,</w:t>
      </w:r>
      <w:proofErr w:type="gramEnd"/>
      <w:r w:rsidRPr="0096200B">
        <w:rPr>
          <w:rFonts w:ascii="Arial" w:eastAsia="Times New Roman" w:hAnsi="Arial" w:cs="Arial"/>
          <w:color w:val="000000"/>
          <w:sz w:val="24"/>
          <w:szCs w:val="24"/>
          <w:lang w:eastAsia="en-GB"/>
        </w:rPr>
        <w:t xml:space="preserve"> shared with the Grand Union Canal is a watery landscape shared with old gravel pits now filled with water and water fowl. Four of London Group made the walk which began at Northwood Hills Station and finished at Rickmansworth. The day was cloudy with a little sun at times but still so that the watery world provided plenty of mirror</w:t>
      </w:r>
      <w:r w:rsidR="00801AEB">
        <w:rPr>
          <w:rFonts w:ascii="Arial" w:eastAsia="Times New Roman" w:hAnsi="Arial" w:cs="Arial"/>
          <w:color w:val="000000"/>
          <w:sz w:val="24"/>
          <w:szCs w:val="24"/>
          <w:lang w:eastAsia="en-GB"/>
        </w:rPr>
        <w:t>-</w:t>
      </w:r>
      <w:r w:rsidRPr="0096200B">
        <w:rPr>
          <w:rFonts w:ascii="Arial" w:eastAsia="Times New Roman" w:hAnsi="Arial" w:cs="Arial"/>
          <w:color w:val="000000"/>
          <w:sz w:val="24"/>
          <w:szCs w:val="24"/>
          <w:lang w:eastAsia="en-GB"/>
        </w:rPr>
        <w:t>like reflections. A good outing nicely finished off at the Wetherspoon’s in Rickmansworth</w:t>
      </w:r>
      <w:r>
        <w:rPr>
          <w:rFonts w:ascii="Arial" w:eastAsia="Times New Roman" w:hAnsi="Arial" w:cs="Arial"/>
          <w:color w:val="000000"/>
          <w:sz w:val="24"/>
          <w:szCs w:val="24"/>
          <w:lang w:eastAsia="en-GB"/>
        </w:rPr>
        <w:t>.</w:t>
      </w:r>
    </w:p>
    <w:p w14:paraId="4088EA5D" w14:textId="243F7F4F" w:rsidR="00E01371" w:rsidRPr="00DC49F3" w:rsidRDefault="00E01371" w:rsidP="0096200B">
      <w:pPr>
        <w:shd w:val="clear" w:color="auto" w:fill="FFFFFF"/>
        <w:spacing w:after="0" w:line="240" w:lineRule="auto"/>
        <w:rPr>
          <w:rFonts w:ascii="Arial" w:eastAsia="Times New Roman" w:hAnsi="Arial" w:cs="Arial"/>
          <w:color w:val="1F1F1F"/>
          <w:sz w:val="20"/>
          <w:szCs w:val="20"/>
          <w:lang w:eastAsia="en-GB"/>
        </w:rPr>
      </w:pPr>
    </w:p>
    <w:sectPr w:rsidR="00E01371" w:rsidRPr="00DC4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7321B"/>
    <w:rsid w:val="000D24AD"/>
    <w:rsid w:val="00125105"/>
    <w:rsid w:val="001342DD"/>
    <w:rsid w:val="00140D27"/>
    <w:rsid w:val="002031AF"/>
    <w:rsid w:val="00204DBF"/>
    <w:rsid w:val="00282037"/>
    <w:rsid w:val="002B2C4F"/>
    <w:rsid w:val="00317F99"/>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B0BA2"/>
    <w:rsid w:val="004E6472"/>
    <w:rsid w:val="005F2FDA"/>
    <w:rsid w:val="00631CF7"/>
    <w:rsid w:val="006551A1"/>
    <w:rsid w:val="006B48BD"/>
    <w:rsid w:val="006C0F26"/>
    <w:rsid w:val="0070588E"/>
    <w:rsid w:val="007074D9"/>
    <w:rsid w:val="00752302"/>
    <w:rsid w:val="00756D53"/>
    <w:rsid w:val="0079006D"/>
    <w:rsid w:val="007C02AC"/>
    <w:rsid w:val="007F2BC8"/>
    <w:rsid w:val="00801AEB"/>
    <w:rsid w:val="008664FD"/>
    <w:rsid w:val="00867464"/>
    <w:rsid w:val="0096111D"/>
    <w:rsid w:val="0096200B"/>
    <w:rsid w:val="0096309C"/>
    <w:rsid w:val="009665FD"/>
    <w:rsid w:val="00993ED8"/>
    <w:rsid w:val="009E5489"/>
    <w:rsid w:val="00A07362"/>
    <w:rsid w:val="00A208EC"/>
    <w:rsid w:val="00A539A4"/>
    <w:rsid w:val="00A86A5E"/>
    <w:rsid w:val="00A95A1E"/>
    <w:rsid w:val="00B02043"/>
    <w:rsid w:val="00B05BD1"/>
    <w:rsid w:val="00B27259"/>
    <w:rsid w:val="00B40081"/>
    <w:rsid w:val="00B4094A"/>
    <w:rsid w:val="00B571DA"/>
    <w:rsid w:val="00B925A3"/>
    <w:rsid w:val="00BB7D5D"/>
    <w:rsid w:val="00BD30DC"/>
    <w:rsid w:val="00C14863"/>
    <w:rsid w:val="00C5097D"/>
    <w:rsid w:val="00CE5B55"/>
    <w:rsid w:val="00CF132A"/>
    <w:rsid w:val="00D00693"/>
    <w:rsid w:val="00D73FAD"/>
    <w:rsid w:val="00D75C50"/>
    <w:rsid w:val="00DA0A7E"/>
    <w:rsid w:val="00DC49F3"/>
    <w:rsid w:val="00DF5622"/>
    <w:rsid w:val="00E01371"/>
    <w:rsid w:val="00E8050F"/>
    <w:rsid w:val="00EB508E"/>
    <w:rsid w:val="00F00786"/>
    <w:rsid w:val="00F167E7"/>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2020-04-22T20:24:00Z</dcterms:created>
  <dcterms:modified xsi:type="dcterms:W3CDTF">2020-04-22T20:30:00Z</dcterms:modified>
</cp:coreProperties>
</file>