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9E9BD39" w:rsidR="00B40081" w:rsidRPr="00B40081" w:rsidRDefault="00C50BB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Cutty Sark and More</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w:t>
      </w:r>
      <w:r w:rsidR="007B7CEA">
        <w:rPr>
          <w:rFonts w:ascii="Arial" w:eastAsia="Times New Roman" w:hAnsi="Arial" w:cs="Arial"/>
          <w:b/>
          <w:bCs/>
          <w:color w:val="2F5496" w:themeColor="accent1" w:themeShade="BF"/>
          <w:sz w:val="27"/>
          <w:szCs w:val="27"/>
          <w:lang w:eastAsia="en-GB"/>
        </w:rPr>
        <w:t>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w:t>
      </w:r>
      <w:r w:rsidR="006A03DD">
        <w:rPr>
          <w:rFonts w:ascii="Arial" w:eastAsia="Times New Roman" w:hAnsi="Arial" w:cs="Arial"/>
          <w:b/>
          <w:bCs/>
          <w:color w:val="2F5496" w:themeColor="accent1" w:themeShade="BF"/>
          <w:sz w:val="27"/>
          <w:szCs w:val="27"/>
          <w:lang w:eastAsia="en-GB"/>
        </w:rPr>
        <w:t>8</w:t>
      </w:r>
      <w:r>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July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0E3CE0DC" w:rsidR="0006516A" w:rsidRDefault="007B7CE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C50BB7">
        <w:rPr>
          <w:rFonts w:ascii="Arial" w:eastAsia="Times New Roman" w:hAnsi="Arial" w:cs="Arial"/>
          <w:color w:val="538135" w:themeColor="accent6" w:themeShade="BF"/>
          <w:sz w:val="27"/>
          <w:szCs w:val="27"/>
          <w:lang w:eastAsia="en-GB"/>
        </w:rPr>
        <w:t>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C50BB7">
        <w:rPr>
          <w:rFonts w:ascii="Arial" w:eastAsia="Times New Roman" w:hAnsi="Arial" w:cs="Arial"/>
          <w:color w:val="538135" w:themeColor="accent6" w:themeShade="BF"/>
          <w:sz w:val="27"/>
          <w:szCs w:val="27"/>
          <w:lang w:eastAsia="en-GB"/>
        </w:rPr>
        <w:t>7</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sidR="00C50BB7">
        <w:rPr>
          <w:rFonts w:ascii="Arial" w:eastAsia="Times New Roman" w:hAnsi="Arial" w:cs="Arial"/>
          <w:color w:val="538135" w:themeColor="accent6" w:themeShade="BF"/>
          <w:sz w:val="27"/>
          <w:szCs w:val="27"/>
          <w:lang w:eastAsia="en-GB"/>
        </w:rPr>
        <w:t>Dave Williams</w:t>
      </w:r>
    </w:p>
    <w:p w14:paraId="142B5B80" w14:textId="770D1F87" w:rsidR="00C50BB7" w:rsidRPr="00C50BB7" w:rsidRDefault="00C50BB7" w:rsidP="00C50BB7">
      <w:pPr>
        <w:shd w:val="clear" w:color="auto" w:fill="FFFFFF"/>
        <w:spacing w:before="100" w:beforeAutospacing="1" w:after="240" w:line="240" w:lineRule="auto"/>
        <w:rPr>
          <w:rFonts w:ascii="Arial" w:eastAsia="Times New Roman" w:hAnsi="Arial" w:cs="Arial"/>
          <w:color w:val="212529"/>
          <w:sz w:val="24"/>
          <w:szCs w:val="24"/>
          <w:lang w:eastAsia="en-GB"/>
        </w:rPr>
      </w:pPr>
      <w:r w:rsidRPr="00C50BB7">
        <w:rPr>
          <w:rFonts w:ascii="Arial" w:eastAsia="Times New Roman" w:hAnsi="Arial" w:cs="Arial"/>
          <w:color w:val="212529"/>
          <w:sz w:val="24"/>
          <w:szCs w:val="24"/>
          <w:lang w:eastAsia="en-GB"/>
        </w:rPr>
        <w:t xml:space="preserve">Wetherspoons (if only to use the toilets) to Wetherspoons walk from Greenwich to Tower Hill. Passing the statue of </w:t>
      </w:r>
      <w:proofErr w:type="gramStart"/>
      <w:r w:rsidRPr="00C50BB7">
        <w:rPr>
          <w:rFonts w:ascii="Arial" w:eastAsia="Times New Roman" w:hAnsi="Arial" w:cs="Arial"/>
          <w:color w:val="212529"/>
          <w:sz w:val="24"/>
          <w:szCs w:val="24"/>
          <w:lang w:eastAsia="en-GB"/>
        </w:rPr>
        <w:t>Peter</w:t>
      </w:r>
      <w:proofErr w:type="gramEnd"/>
      <w:r w:rsidRPr="00C50BB7">
        <w:rPr>
          <w:rFonts w:ascii="Arial" w:eastAsia="Times New Roman" w:hAnsi="Arial" w:cs="Arial"/>
          <w:color w:val="212529"/>
          <w:sz w:val="24"/>
          <w:szCs w:val="24"/>
          <w:lang w:eastAsia="en-GB"/>
        </w:rPr>
        <w:t xml:space="preserve"> the Great (I thought there were two of these but apparently not) following the Thames with Dave’s cunning detours of interest. </w:t>
      </w:r>
    </w:p>
    <w:p w14:paraId="5E61F060" w14:textId="59CD35A6" w:rsidR="00C50BB7" w:rsidRPr="00C50BB7" w:rsidRDefault="00C50BB7" w:rsidP="00C50BB7">
      <w:pPr>
        <w:shd w:val="clear" w:color="auto" w:fill="FFFFFF"/>
        <w:spacing w:before="100" w:beforeAutospacing="1" w:after="240" w:line="240" w:lineRule="auto"/>
        <w:rPr>
          <w:rFonts w:ascii="Arial" w:eastAsia="Times New Roman" w:hAnsi="Arial" w:cs="Arial"/>
          <w:color w:val="212529"/>
          <w:sz w:val="24"/>
          <w:szCs w:val="24"/>
          <w:lang w:eastAsia="en-GB"/>
        </w:rPr>
      </w:pPr>
      <w:r w:rsidRPr="00C50BB7">
        <w:rPr>
          <w:rFonts w:ascii="Arial" w:eastAsia="Times New Roman" w:hAnsi="Arial" w:cs="Arial"/>
          <w:color w:val="212529"/>
          <w:sz w:val="24"/>
          <w:szCs w:val="24"/>
          <w:lang w:eastAsia="en-GB"/>
        </w:rPr>
        <w:t>The high point was Stave Hill built on the rubble of the demolished Russian Dock which led us to Rotherhithe passing the Brunel Museum and the Angel Pub where it was the custom of the “Hanging Judge” (Jeffreys) to have a drink in the afternoon watching his victims being hung across the river (well it was before TV was invented)</w:t>
      </w:r>
    </w:p>
    <w:p w14:paraId="6E4F7986" w14:textId="5D3CC704" w:rsidR="00C50BB7" w:rsidRPr="00C50BB7" w:rsidRDefault="00C50BB7" w:rsidP="00C50BB7">
      <w:pPr>
        <w:shd w:val="clear" w:color="auto" w:fill="FFFFFF"/>
        <w:spacing w:before="100" w:beforeAutospacing="1" w:after="240" w:line="240" w:lineRule="auto"/>
        <w:rPr>
          <w:rFonts w:ascii="Arial" w:eastAsia="Times New Roman" w:hAnsi="Arial" w:cs="Arial"/>
          <w:color w:val="212529"/>
          <w:sz w:val="24"/>
          <w:szCs w:val="24"/>
          <w:lang w:eastAsia="en-GB"/>
        </w:rPr>
      </w:pPr>
      <w:r w:rsidRPr="00C50BB7">
        <w:rPr>
          <w:rFonts w:ascii="Arial" w:eastAsia="Times New Roman" w:hAnsi="Arial" w:cs="Arial"/>
          <w:color w:val="212529"/>
          <w:sz w:val="24"/>
          <w:szCs w:val="24"/>
          <w:lang w:eastAsia="en-GB"/>
        </w:rPr>
        <w:t>Then along to Tower Bridge under a beautiful sky to the Wetherspoons – yea.</w:t>
      </w:r>
    </w:p>
    <w:p w14:paraId="42E988F1" w14:textId="7CA7207D" w:rsidR="00B63FA2" w:rsidRPr="00B63FA2" w:rsidRDefault="00C50BB7" w:rsidP="00C50BB7">
      <w:pPr>
        <w:shd w:val="clear" w:color="auto" w:fill="FFFFFF"/>
        <w:spacing w:before="100" w:beforeAutospacing="1"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Report and p</w:t>
      </w:r>
      <w:r w:rsidR="00B63FA2">
        <w:rPr>
          <w:rFonts w:ascii="Arial" w:eastAsia="Times New Roman" w:hAnsi="Arial" w:cs="Arial"/>
          <w:color w:val="212529"/>
          <w:sz w:val="24"/>
          <w:szCs w:val="24"/>
          <w:lang w:eastAsia="en-GB"/>
        </w:rPr>
        <w:t>hotographs by Keith Lane</w:t>
      </w:r>
    </w:p>
    <w:p w14:paraId="34A957D4" w14:textId="5657027C" w:rsidR="006427DF" w:rsidRPr="00FD3AF0" w:rsidRDefault="006427DF" w:rsidP="00B63FA2">
      <w:pPr>
        <w:shd w:val="clear" w:color="auto" w:fill="FFFFFF"/>
        <w:spacing w:before="100" w:beforeAutospacing="1" w:after="240" w:line="240" w:lineRule="auto"/>
        <w:rPr>
          <w:rFonts w:ascii="Arial" w:eastAsia="Times New Roman" w:hAnsi="Arial" w:cs="Arial"/>
          <w:sz w:val="28"/>
          <w:szCs w:val="28"/>
          <w:lang w:eastAsia="en-GB"/>
        </w:rPr>
      </w:pPr>
    </w:p>
    <w:sectPr w:rsidR="006427DF" w:rsidRPr="00FD3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A03DD"/>
    <w:rsid w:val="006B48BD"/>
    <w:rsid w:val="006C0F26"/>
    <w:rsid w:val="0070588E"/>
    <w:rsid w:val="007074D9"/>
    <w:rsid w:val="00713DC0"/>
    <w:rsid w:val="00735913"/>
    <w:rsid w:val="00752302"/>
    <w:rsid w:val="00756D53"/>
    <w:rsid w:val="00773043"/>
    <w:rsid w:val="007772E5"/>
    <w:rsid w:val="00777887"/>
    <w:rsid w:val="007779AF"/>
    <w:rsid w:val="007A08AF"/>
    <w:rsid w:val="007B7CEA"/>
    <w:rsid w:val="007C02AC"/>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3FA2"/>
    <w:rsid w:val="00B64160"/>
    <w:rsid w:val="00B72BDD"/>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2020-08-02T15:52:00Z</dcterms:created>
  <dcterms:modified xsi:type="dcterms:W3CDTF">2020-08-02T15:58:00Z</dcterms:modified>
</cp:coreProperties>
</file>