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EF1DA56" w:rsidR="00B40081" w:rsidRPr="00B40081" w:rsidRDefault="00897A5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Primrose Hill to Bloomsbury</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FB3EF0">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2</w:t>
      </w:r>
      <w:r w:rsidR="00AC10C7">
        <w:rPr>
          <w:rFonts w:ascii="Arial" w:eastAsia="Times New Roman" w:hAnsi="Arial" w:cs="Arial"/>
          <w:b/>
          <w:bCs/>
          <w:color w:val="2F5496" w:themeColor="accent1" w:themeShade="BF"/>
          <w:sz w:val="27"/>
          <w:szCs w:val="27"/>
          <w:lang w:eastAsia="en-GB"/>
        </w:rPr>
        <w:t>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7270B2E4" w:rsidR="0006516A" w:rsidRDefault="00EF33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97A50">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897A50">
        <w:rPr>
          <w:rFonts w:ascii="Arial" w:eastAsia="Times New Roman" w:hAnsi="Arial" w:cs="Arial"/>
          <w:color w:val="538135" w:themeColor="accent6" w:themeShade="BF"/>
          <w:sz w:val="27"/>
          <w:szCs w:val="27"/>
          <w:lang w:eastAsia="en-GB"/>
        </w:rPr>
        <w:t>7</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897A50">
        <w:rPr>
          <w:rFonts w:ascii="Arial" w:eastAsia="Times New Roman" w:hAnsi="Arial" w:cs="Arial"/>
          <w:color w:val="538135" w:themeColor="accent6" w:themeShade="BF"/>
          <w:sz w:val="27"/>
          <w:szCs w:val="27"/>
          <w:lang w:eastAsia="en-GB"/>
        </w:rPr>
        <w:t>Christopher Hedley</w:t>
      </w:r>
    </w:p>
    <w:p w14:paraId="5EF5F005" w14:textId="77777777" w:rsidR="00897A50" w:rsidRPr="00897A50" w:rsidRDefault="00897A50" w:rsidP="00897A50">
      <w:pPr>
        <w:shd w:val="clear" w:color="auto" w:fill="FFFFFF"/>
        <w:spacing w:before="100" w:beforeAutospacing="1" w:after="240" w:line="240" w:lineRule="auto"/>
        <w:rPr>
          <w:rFonts w:ascii="Arial" w:eastAsia="Times New Roman" w:hAnsi="Arial" w:cs="Arial"/>
          <w:color w:val="212529"/>
          <w:sz w:val="24"/>
          <w:szCs w:val="24"/>
          <w:lang w:eastAsia="en-GB"/>
        </w:rPr>
      </w:pPr>
      <w:r w:rsidRPr="00897A50">
        <w:rPr>
          <w:rFonts w:ascii="Arial" w:eastAsia="Times New Roman" w:hAnsi="Arial" w:cs="Arial"/>
          <w:color w:val="212529"/>
          <w:sz w:val="24"/>
          <w:szCs w:val="24"/>
          <w:lang w:eastAsia="en-GB"/>
        </w:rPr>
        <w:t>On a balmy, sunny August evening, the 7 mile walk started with a "climb" up Primrose Hill for that excellent view of Central London - the Shard somehow looked like it was made of gossamer-thin fabric in the fading light. Then on through Regent's Park with ten games of softball being played happily by people of all ages  to the vibrancy of Camden High Street and through the first of several churchyards, passing a Greek Orthodox church and the Vet College before one of the highlights, Old St Pancras Churchyard with the Hardy Tree where Thomas H had organised headstones to be moved from another burial ground to allow the building of the mainline railway.  An ash tree grows happily through these headstones. We also saw the fine mausoleum that Sir John Soane designed for himself and his family.</w:t>
      </w:r>
    </w:p>
    <w:p w14:paraId="1C05DDE3" w14:textId="5D0CB0A4" w:rsidR="00897A50" w:rsidRPr="00897A50" w:rsidRDefault="00897A50" w:rsidP="00897A50">
      <w:pPr>
        <w:shd w:val="clear" w:color="auto" w:fill="FFFFFF"/>
        <w:spacing w:after="240" w:line="240" w:lineRule="auto"/>
        <w:rPr>
          <w:rFonts w:ascii="Arial" w:eastAsia="Times New Roman" w:hAnsi="Arial" w:cs="Arial"/>
          <w:color w:val="212529"/>
          <w:sz w:val="24"/>
          <w:szCs w:val="24"/>
          <w:lang w:eastAsia="en-GB"/>
        </w:rPr>
      </w:pPr>
      <w:r w:rsidRPr="00897A50">
        <w:rPr>
          <w:rFonts w:ascii="Arial" w:eastAsia="Times New Roman" w:hAnsi="Arial" w:cs="Arial"/>
          <w:color w:val="212529"/>
          <w:sz w:val="24"/>
          <w:szCs w:val="24"/>
          <w:lang w:eastAsia="en-GB"/>
        </w:rPr>
        <w:t>Crossing under the railway, we skirted round the closed Camley Street Nature Reserve to enter the magnificently refurbished old granary building and old goods yard in Kings Cross, which is now the home of London University of the Arts. Walking down between Kings Cross and St Pancras International, we then crossed into Bloomsbury to do a blanket-stitch walk crossing from square to square, passing many wonderful Georgian residences, the Thomas Coram Museum, Great Ormond Street Hospital, the old Horse Hospital building, the Dickens Museum and much more</w:t>
      </w:r>
      <w:r w:rsidR="00CB2D97">
        <w:rPr>
          <w:rFonts w:ascii="Arial" w:eastAsia="Times New Roman" w:hAnsi="Arial" w:cs="Arial"/>
          <w:color w:val="212529"/>
          <w:sz w:val="24"/>
          <w:szCs w:val="24"/>
          <w:lang w:eastAsia="en-GB"/>
        </w:rPr>
        <w:t>.</w:t>
      </w:r>
    </w:p>
    <w:p w14:paraId="6A4B5CFE" w14:textId="5E17FE19" w:rsidR="00246E0B" w:rsidRPr="00897A50" w:rsidRDefault="00EF33FC" w:rsidP="00897A50">
      <w:pPr>
        <w:shd w:val="clear" w:color="auto" w:fill="FFFFFF"/>
        <w:spacing w:before="100" w:beforeAutospacing="1" w:after="240" w:line="240" w:lineRule="auto"/>
        <w:rPr>
          <w:rFonts w:ascii="Arial" w:eastAsia="Times New Roman" w:hAnsi="Arial" w:cs="Arial"/>
          <w:color w:val="212529"/>
          <w:sz w:val="24"/>
          <w:szCs w:val="24"/>
          <w:lang w:eastAsia="en-GB"/>
        </w:rPr>
      </w:pPr>
      <w:r w:rsidRPr="00EF33FC">
        <w:rPr>
          <w:rFonts w:ascii="Arial" w:eastAsia="Times New Roman" w:hAnsi="Arial" w:cs="Arial"/>
          <w:color w:val="212529"/>
          <w:sz w:val="24"/>
          <w:szCs w:val="24"/>
          <w:lang w:eastAsia="en-GB"/>
        </w:rPr>
        <w:t>Photo</w:t>
      </w:r>
      <w:r w:rsidRPr="00897A50">
        <w:rPr>
          <w:rFonts w:ascii="Arial" w:eastAsia="Times New Roman" w:hAnsi="Arial" w:cs="Arial"/>
          <w:color w:val="212529"/>
          <w:sz w:val="24"/>
          <w:szCs w:val="24"/>
          <w:lang w:eastAsia="en-GB"/>
        </w:rPr>
        <w:t>graph</w:t>
      </w:r>
      <w:r w:rsidRPr="00EF33FC">
        <w:rPr>
          <w:rFonts w:ascii="Arial" w:eastAsia="Times New Roman" w:hAnsi="Arial" w:cs="Arial"/>
          <w:color w:val="212529"/>
          <w:sz w:val="24"/>
          <w:szCs w:val="24"/>
          <w:lang w:eastAsia="en-GB"/>
        </w:rPr>
        <w:t xml:space="preserve">s by </w:t>
      </w:r>
      <w:r w:rsidR="00897A50" w:rsidRPr="00897A50">
        <w:rPr>
          <w:rFonts w:ascii="Arial" w:eastAsia="Times New Roman" w:hAnsi="Arial" w:cs="Arial"/>
          <w:color w:val="212529"/>
          <w:sz w:val="24"/>
          <w:szCs w:val="24"/>
          <w:lang w:eastAsia="en-GB"/>
        </w:rPr>
        <w:t>Roderick Smith</w:t>
      </w:r>
    </w:p>
    <w:sectPr w:rsidR="00246E0B" w:rsidRPr="00897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97A50"/>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2020-08-18T15:12:00Z</dcterms:created>
  <dcterms:modified xsi:type="dcterms:W3CDTF">2020-08-18T15:13:00Z</dcterms:modified>
</cp:coreProperties>
</file>