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A44B6C6" w:rsidR="00B40081" w:rsidRPr="00B40081" w:rsidRDefault="00E4379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Heathrow to Twickenham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74E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774E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0F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6FB7F2C6" w:rsidR="0006516A" w:rsidRDefault="00774E4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Chris Hedley</w:t>
      </w:r>
    </w:p>
    <w:p w14:paraId="528BE6CA" w14:textId="617A8D98" w:rsidR="00774E4F" w:rsidRPr="00774E4F" w:rsidRDefault="00774E4F" w:rsidP="00774E4F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were only three </w:t>
      </w:r>
      <w:r w:rsidR="00B3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us </w:t>
      </w:r>
      <w:r w:rsidRPr="00774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(plus Christopher). However, we had a </w:t>
      </w:r>
      <w:proofErr w:type="gramStart"/>
      <w:r w:rsidRPr="00774E4F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really good</w:t>
      </w:r>
      <w:proofErr w:type="gramEnd"/>
      <w:r w:rsidRPr="00774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enjoyable walk. The group inspected a 200 year old shot tower, a disused sewage farm which is now the graffiti capital of West London, a 300m tunnel underneath the old Feltham marshalling yard, a rich history of industrial arch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774E4F">
        <w:rPr>
          <w:rFonts w:ascii="Arial" w:hAnsi="Arial" w:cs="Arial"/>
          <w:color w:val="000000"/>
          <w:sz w:val="24"/>
          <w:szCs w:val="24"/>
          <w:shd w:val="clear" w:color="auto" w:fill="FFFFFF"/>
        </w:rPr>
        <w:t>eology with many relics of the gunpowder industry and a very pretty five mile section of riverside complete with too much Himalayan Balsam.</w:t>
      </w:r>
    </w:p>
    <w:sectPr w:rsidR="00774E4F" w:rsidRPr="0077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6C47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0F33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4E4F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E7F74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B9D"/>
    <w:rsid w:val="008F5F27"/>
    <w:rsid w:val="00902730"/>
    <w:rsid w:val="00903CF1"/>
    <w:rsid w:val="00915844"/>
    <w:rsid w:val="00927A96"/>
    <w:rsid w:val="00937D4D"/>
    <w:rsid w:val="00941724"/>
    <w:rsid w:val="009452B5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77F9B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147A9"/>
    <w:rsid w:val="00B238C5"/>
    <w:rsid w:val="00B27259"/>
    <w:rsid w:val="00B313BE"/>
    <w:rsid w:val="00B33AFF"/>
    <w:rsid w:val="00B344F7"/>
    <w:rsid w:val="00B3574E"/>
    <w:rsid w:val="00B40081"/>
    <w:rsid w:val="00B4094A"/>
    <w:rsid w:val="00B415A4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43798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2020-08-20T20:41:00Z</dcterms:created>
  <dcterms:modified xsi:type="dcterms:W3CDTF">2020-08-20T20:41:00Z</dcterms:modified>
</cp:coreProperties>
</file>