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40A0A" w14:textId="77777777" w:rsidR="008E0288" w:rsidRDefault="008E0288">
      <w:r>
        <w:rPr>
          <w:noProof/>
        </w:rPr>
        <w:drawing>
          <wp:anchor distT="0" distB="0" distL="114300" distR="114300" simplePos="0" relativeHeight="251667456" behindDoc="1" locked="0" layoutInCell="1" allowOverlap="1" wp14:anchorId="113F325C" wp14:editId="407B9D75">
            <wp:simplePos x="0" y="0"/>
            <wp:positionH relativeFrom="margin">
              <wp:posOffset>-496570</wp:posOffset>
            </wp:positionH>
            <wp:positionV relativeFrom="paragraph">
              <wp:posOffset>87906</wp:posOffset>
            </wp:positionV>
            <wp:extent cx="6905625" cy="20002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eOne_Grap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5625" cy="2000250"/>
                    </a:xfrm>
                    <a:prstGeom prst="rect">
                      <a:avLst/>
                    </a:prstGeom>
                  </pic:spPr>
                </pic:pic>
              </a:graphicData>
            </a:graphic>
            <wp14:sizeRelH relativeFrom="page">
              <wp14:pctWidth>0</wp14:pctWidth>
            </wp14:sizeRelH>
            <wp14:sizeRelV relativeFrom="page">
              <wp14:pctHeight>0</wp14:pctHeight>
            </wp14:sizeRelV>
          </wp:anchor>
        </w:drawing>
      </w:r>
    </w:p>
    <w:p w14:paraId="01E220A4" w14:textId="77777777" w:rsidR="008E0288" w:rsidRPr="008E0288" w:rsidRDefault="008E0288" w:rsidP="008E0288">
      <w:r>
        <w:rPr>
          <w:rFonts w:ascii="Arial Black" w:hAnsi="Arial Black" w:cs="Aharoni"/>
          <w:noProof/>
          <w:sz w:val="96"/>
          <w:szCs w:val="96"/>
        </w:rPr>
        <w:drawing>
          <wp:anchor distT="0" distB="0" distL="114300" distR="114300" simplePos="0" relativeHeight="251663360" behindDoc="0" locked="0" layoutInCell="1" allowOverlap="1" wp14:anchorId="61546785" wp14:editId="7E14473C">
            <wp:simplePos x="0" y="0"/>
            <wp:positionH relativeFrom="margin">
              <wp:posOffset>219075</wp:posOffset>
            </wp:positionH>
            <wp:positionV relativeFrom="paragraph">
              <wp:posOffset>12065</wp:posOffset>
            </wp:positionV>
            <wp:extent cx="1586467" cy="956930"/>
            <wp:effectExtent l="0" t="0" r="0" b="0"/>
            <wp:wrapNone/>
            <wp:docPr id="3" name="Picture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9" cstate="print"/>
                    <a:srcRect/>
                    <a:stretch>
                      <a:fillRect/>
                    </a:stretch>
                  </pic:blipFill>
                  <pic:spPr bwMode="auto">
                    <a:xfrm>
                      <a:off x="0" y="0"/>
                      <a:ext cx="1586467" cy="956930"/>
                    </a:xfrm>
                    <a:prstGeom prst="rect">
                      <a:avLst/>
                    </a:prstGeom>
                    <a:noFill/>
                    <a:ln w="9525">
                      <a:noFill/>
                      <a:miter lim="800000"/>
                      <a:headEnd/>
                      <a:tailEnd/>
                    </a:ln>
                    <a:effectLst>
                      <a:outerShdw blurRad="50800" dist="50800" dir="21000000" sx="31000" sy="31000" algn="ctr" rotWithShape="0">
                        <a:srgbClr val="7030A0"/>
                      </a:outerShdw>
                    </a:effectLst>
                  </pic:spPr>
                </pic:pic>
              </a:graphicData>
            </a:graphic>
          </wp:anchor>
        </w:drawing>
      </w:r>
      <w:r>
        <w:rPr>
          <w:noProof/>
        </w:rPr>
        <w:drawing>
          <wp:anchor distT="0" distB="0" distL="114300" distR="114300" simplePos="0" relativeHeight="251665408" behindDoc="0" locked="0" layoutInCell="1" allowOverlap="1" wp14:anchorId="6AFDB48B" wp14:editId="22041A21">
            <wp:simplePos x="0" y="0"/>
            <wp:positionH relativeFrom="page">
              <wp:posOffset>-8934450</wp:posOffset>
            </wp:positionH>
            <wp:positionV relativeFrom="paragraph">
              <wp:posOffset>631190</wp:posOffset>
            </wp:positionV>
            <wp:extent cx="6905625" cy="1990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eOne_Grap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5625" cy="1990725"/>
                    </a:xfrm>
                    <a:prstGeom prst="rect">
                      <a:avLst/>
                    </a:prstGeom>
                  </pic:spPr>
                </pic:pic>
              </a:graphicData>
            </a:graphic>
            <wp14:sizeRelH relativeFrom="page">
              <wp14:pctWidth>0</wp14:pctWidth>
            </wp14:sizeRelH>
            <wp14:sizeRelV relativeFrom="page">
              <wp14:pctHeight>0</wp14:pctHeight>
            </wp14:sizeRelV>
          </wp:anchor>
        </w:drawing>
      </w:r>
    </w:p>
    <w:p w14:paraId="5B0AE28F" w14:textId="77777777" w:rsidR="008E0288" w:rsidRPr="008E0288" w:rsidRDefault="008E0288" w:rsidP="008E0288"/>
    <w:p w14:paraId="4BA25D85" w14:textId="77777777" w:rsidR="008E0288" w:rsidRPr="008E0288" w:rsidRDefault="008E0288" w:rsidP="008E0288"/>
    <w:p w14:paraId="2EEA926E" w14:textId="77777777" w:rsidR="008E0288" w:rsidRPr="008E0288" w:rsidRDefault="00FD10FC" w:rsidP="008E0288">
      <w:r>
        <w:rPr>
          <w:rFonts w:ascii="Times New Roman" w:eastAsiaTheme="minorHAnsi" w:hAnsi="Times New Roman" w:cs="Times New Roman"/>
          <w:noProof/>
          <w:sz w:val="24"/>
          <w:szCs w:val="24"/>
        </w:rPr>
        <mc:AlternateContent>
          <mc:Choice Requires="wps">
            <w:drawing>
              <wp:anchor distT="0" distB="0" distL="114300" distR="114300" simplePos="0" relativeHeight="251661312" behindDoc="0" locked="0" layoutInCell="1" allowOverlap="1" wp14:anchorId="126B318B" wp14:editId="355854E6">
                <wp:simplePos x="0" y="0"/>
                <wp:positionH relativeFrom="page">
                  <wp:posOffset>63610</wp:posOffset>
                </wp:positionH>
                <wp:positionV relativeFrom="paragraph">
                  <wp:posOffset>382905</wp:posOffset>
                </wp:positionV>
                <wp:extent cx="8077200" cy="815340"/>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8077200" cy="815340"/>
                        </a:xfrm>
                        <a:prstGeom prst="rect">
                          <a:avLst/>
                        </a:prstGeom>
                        <a:noFill/>
                        <a:ln>
                          <a:noFill/>
                        </a:ln>
                        <a:effectLst/>
                      </wps:spPr>
                      <wps:txbx>
                        <w:txbxContent>
                          <w:p w14:paraId="0BC3D0C2" w14:textId="4D183627" w:rsidR="008E0288" w:rsidRPr="00A82EBD" w:rsidRDefault="008D27E4" w:rsidP="008E0288">
                            <w:pPr>
                              <w:ind w:left="-993"/>
                              <w:jc w:val="center"/>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Grapevine New</w:t>
                            </w:r>
                            <w:r w:rsidR="00117F91">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F2040">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letter </w:t>
                            </w:r>
                            <w:r w:rsidR="004D5925">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244FF">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26B318B" id="_x0000_t202" coordsize="21600,21600" o:spt="202" path="m,l,21600r21600,l21600,xe">
                <v:stroke joinstyle="miter"/>
                <v:path gradientshapeok="t" o:connecttype="rect"/>
              </v:shapetype>
              <v:shape id="Text Box 1" o:spid="_x0000_s1026" type="#_x0000_t202" style="position:absolute;margin-left:5pt;margin-top:30.15pt;width:636pt;height:6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JmFgIAADEEAAAOAAAAZHJzL2Uyb0RvYy54bWysU01v2zAMvQ/YfxB0X5x06ZoZcYqsRYYB&#10;RVsgHXpWZCk2IIuaxMTOfv0o2flYt9Owi0yRND/ee5rfdo1he+VDDbbgk9GYM2UllLXdFvz7y+rD&#10;jLOAwpbCgFUFP6jAbxfv381bl6srqMCUyjMqYkPeuoJXiC7PsiAr1YgwAqcsBTX4RiBd/TYrvWip&#10;emOyq/H4U9aCL50HqUIg730f5ItUX2sl8UnroJCZgtNsmE6fzk08s8Vc5FsvXFXLYQzxD1M0orbU&#10;9FTqXqBgO1//UaqppYcAGkcSmgy0rqVKO9A2k/GbbdaVcCrtQuAEd4Ip/L+y8nG/ds+eYfcFOiIw&#10;AtK6kAdyxn067Zv4pUkZxQnCwwk21SGT5JyNb26IC84kxWaT64/ThGt2/tv5gF8VNCwaBfdES0JL&#10;7B8CUkdKPabEZhZWtTGJGmN/c1Bi71GJ2+Hv88DRwm7TDVtsoDzQch563oOTq5omeBABn4Unomlo&#10;Ei8+0aENtAWHweKsAv/zb/6YT/hTlLOWhFPw8GMnvOLMfLPEzOfJlPZnmC7Ta0KGM38Z2VxG7K65&#10;A9LmhJ6Jk8mM+WiOpvbQvJLGl7ErhYSV1LvgeDTvsJczvRGplsuURNpyAh/s2slYOkIY8X3pXoV3&#10;AwlI9D3CUWIif8NFnxv/DG65Q2IkERUB7lEl1uKFdJn4G95QFP7lPWWdX/riFwAAAP//AwBQSwME&#10;FAAGAAgAAAAhAESM88TdAAAACgEAAA8AAABkcnMvZG93bnJldi54bWxMj81OwzAQhO9IvIO1lbhR&#10;u0GUKMSpKn4kDlxow30bL3HU2I5it0nfnu0Jbjs7q9lvys3senGmMXbBa1gtFQjyTTCdbzXU+/f7&#10;HERM6A32wZOGC0XYVLc3JRYmTP6LzrvUCg7xsUANNqWhkDI2lhzGZRjIs/cTRoeJ5dhKM+LE4a6X&#10;mVJr6bDz/MHiQC+WmuPu5DSkZLarS/3m4sf3/Pk6WdU8Yq313WLePoNINKe/Y7jiMzpUzHQIJ2+i&#10;6FkrrpI0rNUDiKuf5RlvDjzl+RPIqpT/K1S/AAAA//8DAFBLAQItABQABgAIAAAAIQC2gziS/gAA&#10;AOEBAAATAAAAAAAAAAAAAAAAAAAAAABbQ29udGVudF9UeXBlc10ueG1sUEsBAi0AFAAGAAgAAAAh&#10;ADj9If/WAAAAlAEAAAsAAAAAAAAAAAAAAAAALwEAAF9yZWxzLy5yZWxzUEsBAi0AFAAGAAgAAAAh&#10;AAM4EmYWAgAAMQQAAA4AAAAAAAAAAAAAAAAALgIAAGRycy9lMm9Eb2MueG1sUEsBAi0AFAAGAAgA&#10;AAAhAESM88TdAAAACgEAAA8AAAAAAAAAAAAAAAAAcAQAAGRycy9kb3ducmV2LnhtbFBLBQYAAAAA&#10;BAAEAPMAAAB6BQAAAAA=&#10;" filled="f" stroked="f">
                <v:textbox style="mso-fit-shape-to-text:t">
                  <w:txbxContent>
                    <w:p w14:paraId="0BC3D0C2" w14:textId="4D183627" w:rsidR="008E0288" w:rsidRPr="00A82EBD" w:rsidRDefault="008D27E4" w:rsidP="008E0288">
                      <w:pPr>
                        <w:ind w:left="-993"/>
                        <w:jc w:val="center"/>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Grapevine New</w:t>
                      </w:r>
                      <w:r w:rsidR="00117F91">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F2040">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letter </w:t>
                      </w:r>
                      <w:r w:rsidR="004D5925">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244FF">
                        <w:rPr>
                          <w:rFonts w:ascii="Rockwell Extra Bold" w:hAnsi="Rockwell Extra Bold"/>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page"/>
              </v:shape>
            </w:pict>
          </mc:Fallback>
        </mc:AlternateContent>
      </w:r>
    </w:p>
    <w:p w14:paraId="78005B00" w14:textId="77777777" w:rsidR="008E0288" w:rsidRPr="008E0288" w:rsidRDefault="008E0288" w:rsidP="008E0288"/>
    <w:p w14:paraId="40B0156C" w14:textId="77777777" w:rsidR="008E0288" w:rsidRPr="008E0288" w:rsidRDefault="008E0288" w:rsidP="008E0288"/>
    <w:p w14:paraId="3E32A4FB" w14:textId="77777777" w:rsidR="008E0288" w:rsidRPr="008E0288" w:rsidRDefault="008E0288" w:rsidP="008E0288"/>
    <w:tbl>
      <w:tblPr>
        <w:tblStyle w:val="TableGrid"/>
        <w:tblW w:w="10037" w:type="dxa"/>
        <w:tblInd w:w="-289" w:type="dxa"/>
        <w:tblBorders>
          <w:top w:val="single" w:sz="12" w:space="0" w:color="7030A0"/>
          <w:left w:val="none" w:sz="0" w:space="0" w:color="auto"/>
          <w:bottom w:val="none" w:sz="0" w:space="0" w:color="auto"/>
          <w:right w:val="none" w:sz="0" w:space="0" w:color="auto"/>
          <w:insideH w:val="single" w:sz="12" w:space="0" w:color="7030A0"/>
        </w:tblBorders>
        <w:tblLook w:val="04A0" w:firstRow="1" w:lastRow="0" w:firstColumn="1" w:lastColumn="0" w:noHBand="0" w:noVBand="1"/>
      </w:tblPr>
      <w:tblGrid>
        <w:gridCol w:w="10037"/>
      </w:tblGrid>
      <w:tr w:rsidR="00127CED" w14:paraId="3AEA0F32" w14:textId="77777777" w:rsidTr="00E42E43">
        <w:tc>
          <w:tcPr>
            <w:tcW w:w="10037" w:type="dxa"/>
            <w:tcBorders>
              <w:top w:val="nil"/>
              <w:left w:val="nil"/>
              <w:bottom w:val="single" w:sz="18" w:space="0" w:color="7030A0"/>
              <w:right w:val="nil"/>
            </w:tcBorders>
          </w:tcPr>
          <w:p w14:paraId="37EFF55F" w14:textId="77777777" w:rsidR="00127CED" w:rsidRPr="00DD3F7C" w:rsidRDefault="00127CED" w:rsidP="00315344">
            <w:pPr>
              <w:rPr>
                <w:rFonts w:ascii="Rockwell" w:hAnsi="Rockwell"/>
                <w:b/>
                <w:sz w:val="16"/>
                <w:szCs w:val="16"/>
              </w:rPr>
            </w:pPr>
          </w:p>
          <w:p w14:paraId="0BA4FC3B" w14:textId="77777777" w:rsidR="00127CED" w:rsidRDefault="00127CED" w:rsidP="00315344">
            <w:pPr>
              <w:rPr>
                <w:rFonts w:ascii="Rockwell" w:hAnsi="Rockwell"/>
                <w:b/>
                <w:sz w:val="36"/>
                <w:szCs w:val="24"/>
              </w:rPr>
            </w:pPr>
            <w:r w:rsidRPr="00F63B54">
              <w:rPr>
                <w:rFonts w:ascii="Rockwell" w:hAnsi="Rockwell"/>
                <w:b/>
                <w:sz w:val="36"/>
                <w:szCs w:val="24"/>
              </w:rPr>
              <w:t>Welcome.</w:t>
            </w:r>
          </w:p>
          <w:p w14:paraId="5975C62E" w14:textId="77777777" w:rsidR="00874CE3" w:rsidRPr="004A266B" w:rsidRDefault="00874CE3" w:rsidP="00315344">
            <w:pPr>
              <w:rPr>
                <w:rFonts w:ascii="Rockwell" w:hAnsi="Rockwell"/>
                <w:b/>
                <w:sz w:val="24"/>
                <w:szCs w:val="18"/>
              </w:rPr>
            </w:pPr>
          </w:p>
          <w:p w14:paraId="4A538CF4" w14:textId="6BDC1F26" w:rsidR="00874CE3" w:rsidRDefault="00874CE3" w:rsidP="00874CE3">
            <w:pPr>
              <w:spacing w:after="160"/>
              <w:rPr>
                <w:rFonts w:ascii="Rockwell" w:eastAsiaTheme="minorHAnsi" w:hAnsi="Rockwell" w:cs="Rockwell"/>
                <w:sz w:val="28"/>
                <w:szCs w:val="28"/>
                <w:lang w:eastAsia="en-US"/>
              </w:rPr>
            </w:pPr>
            <w:r w:rsidRPr="00874CE3">
              <w:rPr>
                <w:rFonts w:ascii="Rockwell" w:eastAsiaTheme="minorHAnsi" w:hAnsi="Rockwell" w:cs="Rockwell"/>
                <w:sz w:val="28"/>
                <w:szCs w:val="28"/>
                <w:lang w:eastAsia="en-US"/>
              </w:rPr>
              <w:t xml:space="preserve">To the </w:t>
            </w:r>
            <w:proofErr w:type="spellStart"/>
            <w:r w:rsidRPr="00874CE3">
              <w:rPr>
                <w:rFonts w:ascii="Rockwell" w:eastAsiaTheme="minorHAnsi" w:hAnsi="Rockwell" w:cs="Rockwell"/>
                <w:sz w:val="28"/>
                <w:szCs w:val="28"/>
                <w:lang w:eastAsia="en-US"/>
              </w:rPr>
              <w:t>Vermuyden</w:t>
            </w:r>
            <w:proofErr w:type="spellEnd"/>
            <w:r w:rsidRPr="00874CE3">
              <w:rPr>
                <w:rFonts w:ascii="Rockwell" w:eastAsiaTheme="minorHAnsi" w:hAnsi="Rockwell" w:cs="Rockwell"/>
                <w:sz w:val="28"/>
                <w:szCs w:val="28"/>
                <w:lang w:eastAsia="en-US"/>
              </w:rPr>
              <w:t xml:space="preserve"> LDWA S</w:t>
            </w:r>
            <w:r w:rsidR="009B38CD">
              <w:rPr>
                <w:rFonts w:ascii="Rockwell" w:eastAsiaTheme="minorHAnsi" w:hAnsi="Rockwell" w:cs="Rockwell"/>
                <w:sz w:val="28"/>
                <w:szCs w:val="28"/>
                <w:lang w:eastAsia="en-US"/>
              </w:rPr>
              <w:t>pring</w:t>
            </w:r>
            <w:r w:rsidRPr="00874CE3">
              <w:rPr>
                <w:rFonts w:ascii="Rockwell" w:eastAsiaTheme="minorHAnsi" w:hAnsi="Rockwell" w:cs="Rockwell"/>
                <w:sz w:val="28"/>
                <w:szCs w:val="28"/>
                <w:lang w:eastAsia="en-US"/>
              </w:rPr>
              <w:t xml:space="preserve"> Newsletter</w:t>
            </w:r>
          </w:p>
          <w:p w14:paraId="4A6751E1" w14:textId="763AB59A" w:rsidR="000F50C8" w:rsidRDefault="000F50C8" w:rsidP="00874CE3">
            <w:pPr>
              <w:spacing w:after="160"/>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Sorry for the missing newsletters last year, I think most here know why. </w:t>
            </w:r>
          </w:p>
          <w:p w14:paraId="12140E68" w14:textId="23C1173A" w:rsidR="000F50C8" w:rsidRDefault="000F50C8" w:rsidP="00874CE3">
            <w:pPr>
              <w:spacing w:after="160"/>
              <w:rPr>
                <w:rFonts w:ascii="Rockwell" w:eastAsiaTheme="minorHAnsi" w:hAnsi="Rockwell" w:cs="Rockwell"/>
                <w:sz w:val="28"/>
                <w:szCs w:val="28"/>
                <w:lang w:eastAsia="en-US"/>
              </w:rPr>
            </w:pPr>
            <w:r>
              <w:rPr>
                <w:rFonts w:ascii="Rockwell" w:eastAsiaTheme="minorHAnsi" w:hAnsi="Rockwell" w:cs="Rockwell"/>
                <w:sz w:val="28"/>
                <w:szCs w:val="28"/>
                <w:lang w:eastAsia="en-US"/>
              </w:rPr>
              <w:t>Plenty occurring this year, read on for our first forage into Lower Washburn area on Decagon one walk (find the walk report online or on our Facebook page)</w:t>
            </w:r>
          </w:p>
          <w:p w14:paraId="6B26AF11" w14:textId="03302DB5" w:rsidR="000F50C8" w:rsidRDefault="000F50C8" w:rsidP="00874CE3">
            <w:pPr>
              <w:spacing w:after="160"/>
              <w:rPr>
                <w:rFonts w:ascii="Rockwell" w:eastAsiaTheme="minorHAnsi" w:hAnsi="Rockwell" w:cs="Rockwell"/>
                <w:sz w:val="28"/>
                <w:szCs w:val="28"/>
                <w:lang w:eastAsia="en-US"/>
              </w:rPr>
            </w:pPr>
            <w:r>
              <w:rPr>
                <w:rFonts w:ascii="Rockwell" w:eastAsiaTheme="minorHAnsi" w:hAnsi="Rockwell" w:cs="Rockwell"/>
                <w:sz w:val="28"/>
                <w:szCs w:val="28"/>
                <w:lang w:eastAsia="en-US"/>
              </w:rPr>
              <w:t>The Ouse Walk returns this Summer!</w:t>
            </w:r>
          </w:p>
          <w:p w14:paraId="047BE12D" w14:textId="209C515B" w:rsidR="000F50C8" w:rsidRDefault="000F50C8" w:rsidP="00874CE3">
            <w:pPr>
              <w:spacing w:after="160"/>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And along with The Decagon series of walks our Monthly Group walks are a little shorter than usual to tempt a few newbies out. </w:t>
            </w:r>
          </w:p>
          <w:p w14:paraId="496BE92D" w14:textId="77777777" w:rsidR="00AC525A" w:rsidRDefault="000F50C8" w:rsidP="004C3A31">
            <w:pPr>
              <w:spacing w:after="160"/>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Happy wanderings whatever you have planned this year. </w:t>
            </w:r>
          </w:p>
          <w:p w14:paraId="37510999" w14:textId="21C3832E" w:rsidR="004C3A31" w:rsidRPr="004C3A31" w:rsidRDefault="004C3A31" w:rsidP="004C3A31">
            <w:pPr>
              <w:spacing w:after="160"/>
              <w:rPr>
                <w:rFonts w:ascii="Rockwell" w:hAnsi="Rockwell"/>
                <w:sz w:val="2"/>
                <w:szCs w:val="2"/>
              </w:rPr>
            </w:pPr>
          </w:p>
        </w:tc>
      </w:tr>
      <w:tr w:rsidR="004C3A31" w:rsidRPr="00BA3454" w14:paraId="282843BA" w14:textId="77777777" w:rsidTr="00183B67">
        <w:tc>
          <w:tcPr>
            <w:tcW w:w="10037" w:type="dxa"/>
            <w:tcBorders>
              <w:top w:val="single" w:sz="18" w:space="0" w:color="7030A0"/>
              <w:left w:val="nil"/>
              <w:bottom w:val="single" w:sz="18" w:space="0" w:color="7030A0"/>
              <w:right w:val="nil"/>
            </w:tcBorders>
          </w:tcPr>
          <w:p w14:paraId="041C0E1C" w14:textId="77777777" w:rsidR="004C3A31" w:rsidRDefault="004C3A31" w:rsidP="00183B67">
            <w:r>
              <w:tab/>
            </w:r>
          </w:p>
          <w:p w14:paraId="006DB93E" w14:textId="4BDD4E92" w:rsidR="004C3A31" w:rsidRDefault="004C3A31" w:rsidP="00183B67">
            <w:pPr>
              <w:rPr>
                <w:rFonts w:ascii="Rockwell" w:hAnsi="Rockwell"/>
                <w:b/>
                <w:sz w:val="36"/>
                <w:szCs w:val="24"/>
              </w:rPr>
            </w:pPr>
            <w:r w:rsidRPr="00BA3454">
              <w:rPr>
                <w:rFonts w:ascii="Rockwell" w:hAnsi="Rockwell"/>
                <w:b/>
                <w:sz w:val="36"/>
                <w:szCs w:val="24"/>
              </w:rPr>
              <w:t>Upcoming Group Social Walks</w:t>
            </w:r>
          </w:p>
          <w:p w14:paraId="0C683879" w14:textId="77777777" w:rsidR="004C3A31" w:rsidRPr="004C3A31" w:rsidRDefault="004C3A31" w:rsidP="00183B67">
            <w:pPr>
              <w:spacing w:line="240" w:lineRule="auto"/>
              <w:rPr>
                <w:rFonts w:ascii="Rockwell" w:hAnsi="Rockwell"/>
                <w:b/>
                <w:sz w:val="16"/>
                <w:szCs w:val="10"/>
              </w:rPr>
            </w:pPr>
          </w:p>
          <w:p w14:paraId="154B2F3C" w14:textId="77777777" w:rsidR="004C3A31" w:rsidRPr="000F50C8" w:rsidRDefault="004C3A31" w:rsidP="00183B67">
            <w:pPr>
              <w:spacing w:line="240" w:lineRule="auto"/>
              <w:rPr>
                <w:rFonts w:ascii="Rockwell" w:eastAsiaTheme="minorHAnsi" w:hAnsi="Rockwell" w:cs="Rockwell"/>
                <w:b/>
                <w:bCs/>
                <w:sz w:val="28"/>
                <w:szCs w:val="28"/>
                <w:lang w:eastAsia="en-US"/>
              </w:rPr>
            </w:pPr>
            <w:r w:rsidRPr="000F50C8">
              <w:rPr>
                <w:rFonts w:ascii="Rockwell" w:eastAsiaTheme="minorHAnsi" w:hAnsi="Rockwell" w:cs="Rockwell"/>
                <w:b/>
                <w:bCs/>
                <w:sz w:val="28"/>
                <w:szCs w:val="28"/>
                <w:lang w:eastAsia="en-US"/>
              </w:rPr>
              <w:t>Sunday 9</w:t>
            </w:r>
            <w:r w:rsidRPr="000F50C8">
              <w:rPr>
                <w:rFonts w:ascii="Rockwell" w:eastAsiaTheme="minorHAnsi" w:hAnsi="Rockwell" w:cs="Rockwell"/>
                <w:b/>
                <w:bCs/>
                <w:sz w:val="28"/>
                <w:szCs w:val="28"/>
                <w:vertAlign w:val="superscript"/>
                <w:lang w:eastAsia="en-US"/>
              </w:rPr>
              <w:t xml:space="preserve">th </w:t>
            </w:r>
            <w:r w:rsidRPr="000F50C8">
              <w:rPr>
                <w:rFonts w:ascii="Rockwell" w:eastAsiaTheme="minorHAnsi" w:hAnsi="Rockwell" w:cs="Rockwell"/>
                <w:b/>
                <w:bCs/>
                <w:sz w:val="28"/>
                <w:szCs w:val="28"/>
                <w:lang w:eastAsia="en-US"/>
              </w:rPr>
              <w:t xml:space="preserve">February </w:t>
            </w:r>
          </w:p>
          <w:p w14:paraId="005FD566" w14:textId="77777777" w:rsidR="004C3A31" w:rsidRDefault="004C3A31" w:rsidP="00183B67">
            <w:pPr>
              <w:spacing w:line="240" w:lineRule="auto"/>
              <w:rPr>
                <w:rFonts w:ascii="Rockwell" w:eastAsiaTheme="minorHAnsi" w:hAnsi="Rockwell" w:cs="Rockwell"/>
                <w:sz w:val="28"/>
                <w:szCs w:val="28"/>
                <w:lang w:eastAsia="en-US"/>
              </w:rPr>
            </w:pPr>
            <w:proofErr w:type="spellStart"/>
            <w:r>
              <w:rPr>
                <w:rFonts w:ascii="Rockwell" w:eastAsiaTheme="minorHAnsi" w:hAnsi="Rockwell" w:cs="Rockwell"/>
                <w:sz w:val="28"/>
                <w:szCs w:val="28"/>
                <w:lang w:eastAsia="en-US"/>
              </w:rPr>
              <w:t>Denby</w:t>
            </w:r>
            <w:proofErr w:type="spellEnd"/>
            <w:r>
              <w:rPr>
                <w:rFonts w:ascii="Rockwell" w:eastAsiaTheme="minorHAnsi" w:hAnsi="Rockwell" w:cs="Rockwell"/>
                <w:sz w:val="28"/>
                <w:szCs w:val="28"/>
                <w:lang w:eastAsia="en-US"/>
              </w:rPr>
              <w:t xml:space="preserve"> Dale Round Walk – Joint with Calderdale LDWA</w:t>
            </w:r>
          </w:p>
          <w:p w14:paraId="778A558C" w14:textId="77777777" w:rsidR="004C3A31" w:rsidRDefault="004C3A31" w:rsidP="00183B67">
            <w:pPr>
              <w:spacing w:line="240" w:lineRule="auto"/>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14 </w:t>
            </w:r>
            <w:proofErr w:type="spellStart"/>
            <w:r>
              <w:rPr>
                <w:rFonts w:ascii="Rockwell" w:eastAsiaTheme="minorHAnsi" w:hAnsi="Rockwell" w:cs="Rockwell"/>
                <w:sz w:val="28"/>
                <w:szCs w:val="28"/>
                <w:lang w:eastAsia="en-US"/>
              </w:rPr>
              <w:t>mls</w:t>
            </w:r>
            <w:proofErr w:type="spellEnd"/>
          </w:p>
          <w:p w14:paraId="1100D9DB" w14:textId="77777777" w:rsidR="004C3A31" w:rsidRPr="004C3A31" w:rsidRDefault="004C3A31" w:rsidP="00183B67">
            <w:pPr>
              <w:rPr>
                <w:rFonts w:ascii="Rockwell" w:eastAsiaTheme="minorHAnsi" w:hAnsi="Rockwell" w:cs="Rockwell"/>
                <w:lang w:eastAsia="en-US"/>
              </w:rPr>
            </w:pPr>
          </w:p>
          <w:p w14:paraId="68B265B9" w14:textId="77777777" w:rsidR="004C3A31" w:rsidRPr="00F44495" w:rsidRDefault="004C3A31" w:rsidP="00183B67">
            <w:pPr>
              <w:rPr>
                <w:rFonts w:ascii="Rockwell" w:eastAsiaTheme="minorHAnsi" w:hAnsi="Rockwell" w:cs="Rockwell"/>
                <w:b/>
                <w:bCs/>
                <w:sz w:val="28"/>
                <w:szCs w:val="28"/>
                <w:lang w:eastAsia="en-US"/>
              </w:rPr>
            </w:pPr>
            <w:r w:rsidRPr="00F44495">
              <w:rPr>
                <w:rFonts w:ascii="Rockwell" w:eastAsiaTheme="minorHAnsi" w:hAnsi="Rockwell" w:cs="Rockwell"/>
                <w:b/>
                <w:bCs/>
                <w:sz w:val="28"/>
                <w:szCs w:val="28"/>
                <w:lang w:eastAsia="en-US"/>
              </w:rPr>
              <w:t>Sunday 16</w:t>
            </w:r>
            <w:r w:rsidRPr="00F44495">
              <w:rPr>
                <w:rFonts w:ascii="Rockwell" w:eastAsiaTheme="minorHAnsi" w:hAnsi="Rockwell" w:cs="Rockwell"/>
                <w:b/>
                <w:bCs/>
                <w:sz w:val="28"/>
                <w:szCs w:val="28"/>
                <w:vertAlign w:val="superscript"/>
                <w:lang w:eastAsia="en-US"/>
              </w:rPr>
              <w:t>th</w:t>
            </w:r>
            <w:r w:rsidRPr="00F44495">
              <w:rPr>
                <w:rFonts w:ascii="Rockwell" w:eastAsiaTheme="minorHAnsi" w:hAnsi="Rockwell" w:cs="Rockwell"/>
                <w:b/>
                <w:bCs/>
                <w:sz w:val="28"/>
                <w:szCs w:val="28"/>
                <w:lang w:eastAsia="en-US"/>
              </w:rPr>
              <w:t xml:space="preserve"> March</w:t>
            </w:r>
          </w:p>
          <w:p w14:paraId="1EF548C5"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Sheffield Round Walk</w:t>
            </w:r>
          </w:p>
          <w:p w14:paraId="42F569E2"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15 </w:t>
            </w:r>
            <w:proofErr w:type="spellStart"/>
            <w:r>
              <w:rPr>
                <w:rFonts w:ascii="Rockwell" w:eastAsiaTheme="minorHAnsi" w:hAnsi="Rockwell" w:cs="Rockwell"/>
                <w:sz w:val="28"/>
                <w:szCs w:val="28"/>
                <w:lang w:eastAsia="en-US"/>
              </w:rPr>
              <w:t>mls</w:t>
            </w:r>
            <w:proofErr w:type="spellEnd"/>
          </w:p>
          <w:p w14:paraId="5BEBE568" w14:textId="77777777" w:rsidR="004C3A31" w:rsidRPr="004C3A31" w:rsidRDefault="004C3A31" w:rsidP="00183B67">
            <w:pPr>
              <w:rPr>
                <w:rFonts w:ascii="Rockwell" w:eastAsiaTheme="minorHAnsi" w:hAnsi="Rockwell" w:cs="Rockwell"/>
                <w:lang w:eastAsia="en-US"/>
              </w:rPr>
            </w:pPr>
          </w:p>
          <w:p w14:paraId="03CCAC9D" w14:textId="77777777" w:rsidR="004C3A31" w:rsidRPr="00F44495" w:rsidRDefault="004C3A31" w:rsidP="00183B67">
            <w:pPr>
              <w:rPr>
                <w:rFonts w:ascii="Rockwell" w:eastAsiaTheme="minorHAnsi" w:hAnsi="Rockwell" w:cs="Rockwell"/>
                <w:b/>
                <w:bCs/>
                <w:sz w:val="28"/>
                <w:szCs w:val="28"/>
                <w:lang w:eastAsia="en-US"/>
              </w:rPr>
            </w:pPr>
            <w:r w:rsidRPr="00F44495">
              <w:rPr>
                <w:rFonts w:ascii="Rockwell" w:eastAsiaTheme="minorHAnsi" w:hAnsi="Rockwell" w:cs="Rockwell"/>
                <w:b/>
                <w:bCs/>
                <w:sz w:val="28"/>
                <w:szCs w:val="28"/>
                <w:lang w:eastAsia="en-US"/>
              </w:rPr>
              <w:t>Sunday 27</w:t>
            </w:r>
            <w:r w:rsidRPr="00F44495">
              <w:rPr>
                <w:rFonts w:ascii="Rockwell" w:eastAsiaTheme="minorHAnsi" w:hAnsi="Rockwell" w:cs="Rockwell"/>
                <w:b/>
                <w:bCs/>
                <w:sz w:val="28"/>
                <w:szCs w:val="28"/>
                <w:vertAlign w:val="superscript"/>
                <w:lang w:eastAsia="en-US"/>
              </w:rPr>
              <w:t>th</w:t>
            </w:r>
            <w:r w:rsidRPr="00F44495">
              <w:rPr>
                <w:rFonts w:ascii="Rockwell" w:eastAsiaTheme="minorHAnsi" w:hAnsi="Rockwell" w:cs="Rockwell"/>
                <w:b/>
                <w:bCs/>
                <w:sz w:val="28"/>
                <w:szCs w:val="28"/>
                <w:lang w:eastAsia="en-US"/>
              </w:rPr>
              <w:t xml:space="preserve"> April</w:t>
            </w:r>
          </w:p>
          <w:p w14:paraId="5E06B0BD"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The Penistone Boundary </w:t>
            </w:r>
          </w:p>
          <w:p w14:paraId="41B73B38"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16mls</w:t>
            </w:r>
          </w:p>
          <w:p w14:paraId="2D67B726" w14:textId="77777777" w:rsidR="004C3A31" w:rsidRPr="004C3A31" w:rsidRDefault="004C3A31" w:rsidP="00183B67">
            <w:pPr>
              <w:rPr>
                <w:rFonts w:ascii="Rockwell" w:eastAsiaTheme="minorHAnsi" w:hAnsi="Rockwell" w:cs="Rockwell"/>
                <w:b/>
                <w:bCs/>
                <w:lang w:eastAsia="en-US"/>
              </w:rPr>
            </w:pPr>
          </w:p>
          <w:p w14:paraId="7EEA048B" w14:textId="77777777" w:rsidR="004C3A31" w:rsidRPr="00F44495" w:rsidRDefault="004C3A31" w:rsidP="00183B67">
            <w:pPr>
              <w:rPr>
                <w:rFonts w:ascii="Rockwell" w:eastAsiaTheme="minorHAnsi" w:hAnsi="Rockwell" w:cs="Rockwell"/>
                <w:b/>
                <w:bCs/>
                <w:sz w:val="28"/>
                <w:szCs w:val="28"/>
                <w:lang w:eastAsia="en-US"/>
              </w:rPr>
            </w:pPr>
            <w:r>
              <w:rPr>
                <w:rFonts w:ascii="Rockwell" w:eastAsiaTheme="minorHAnsi" w:hAnsi="Rockwell" w:cs="Rockwell"/>
                <w:b/>
                <w:bCs/>
                <w:sz w:val="28"/>
                <w:szCs w:val="28"/>
                <w:lang w:eastAsia="en-US"/>
              </w:rPr>
              <w:t>Sunday 18</w:t>
            </w:r>
            <w:r w:rsidRPr="004C3A31">
              <w:rPr>
                <w:rFonts w:ascii="Rockwell" w:eastAsiaTheme="minorHAnsi" w:hAnsi="Rockwell" w:cs="Rockwell"/>
                <w:b/>
                <w:bCs/>
                <w:sz w:val="28"/>
                <w:szCs w:val="28"/>
                <w:vertAlign w:val="superscript"/>
                <w:lang w:eastAsia="en-US"/>
              </w:rPr>
              <w:t>th</w:t>
            </w:r>
            <w:r>
              <w:rPr>
                <w:rFonts w:ascii="Rockwell" w:eastAsiaTheme="minorHAnsi" w:hAnsi="Rockwell" w:cs="Rockwell"/>
                <w:b/>
                <w:bCs/>
                <w:sz w:val="28"/>
                <w:szCs w:val="28"/>
                <w:lang w:eastAsia="en-US"/>
              </w:rPr>
              <w:t xml:space="preserve"> May </w:t>
            </w:r>
          </w:p>
          <w:p w14:paraId="72BD3D3B"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The Dunford Round</w:t>
            </w:r>
          </w:p>
          <w:p w14:paraId="60E300A2" w14:textId="77777777" w:rsidR="004C3A31" w:rsidRDefault="004C3A31"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18 </w:t>
            </w:r>
            <w:proofErr w:type="spellStart"/>
            <w:r>
              <w:rPr>
                <w:rFonts w:ascii="Rockwell" w:eastAsiaTheme="minorHAnsi" w:hAnsi="Rockwell" w:cs="Rockwell"/>
                <w:sz w:val="28"/>
                <w:szCs w:val="28"/>
                <w:lang w:eastAsia="en-US"/>
              </w:rPr>
              <w:t>mls</w:t>
            </w:r>
            <w:proofErr w:type="spellEnd"/>
          </w:p>
          <w:p w14:paraId="7F9C3EF5" w14:textId="77777777" w:rsidR="004C3A31" w:rsidRPr="00BA3454" w:rsidRDefault="004C3A31" w:rsidP="00183B67">
            <w:pPr>
              <w:spacing w:line="240" w:lineRule="auto"/>
              <w:rPr>
                <w:rFonts w:ascii="Rockwell" w:hAnsi="Rockwell"/>
                <w:b/>
                <w:sz w:val="16"/>
                <w:szCs w:val="16"/>
              </w:rPr>
            </w:pPr>
          </w:p>
        </w:tc>
      </w:tr>
      <w:tr w:rsidR="004C3A31" w:rsidRPr="005466DD" w14:paraId="19A6CCF8" w14:textId="77777777" w:rsidTr="00183B67">
        <w:tc>
          <w:tcPr>
            <w:tcW w:w="10037" w:type="dxa"/>
            <w:tcBorders>
              <w:top w:val="single" w:sz="18" w:space="0" w:color="7030A0"/>
              <w:left w:val="nil"/>
              <w:bottom w:val="single" w:sz="18" w:space="0" w:color="7030A0"/>
              <w:right w:val="nil"/>
            </w:tcBorders>
          </w:tcPr>
          <w:p w14:paraId="6A6FE46A" w14:textId="77777777" w:rsidR="00450B3A" w:rsidRDefault="00450B3A" w:rsidP="00183B67">
            <w:pPr>
              <w:rPr>
                <w:rFonts w:ascii="Rockwell" w:hAnsi="Rockwell"/>
                <w:b/>
                <w:sz w:val="36"/>
                <w:szCs w:val="24"/>
              </w:rPr>
            </w:pPr>
          </w:p>
          <w:p w14:paraId="2BBB00D3" w14:textId="33FC204C" w:rsidR="004C3A31" w:rsidRPr="00F63B54" w:rsidRDefault="004C3A31" w:rsidP="00183B67">
            <w:pPr>
              <w:rPr>
                <w:rFonts w:ascii="Rockwell" w:hAnsi="Rockwell"/>
                <w:b/>
                <w:sz w:val="36"/>
                <w:szCs w:val="24"/>
              </w:rPr>
            </w:pPr>
            <w:r w:rsidRPr="00F63B54">
              <w:rPr>
                <w:rFonts w:ascii="Rockwell" w:hAnsi="Rockwell"/>
                <w:b/>
                <w:sz w:val="36"/>
                <w:szCs w:val="24"/>
              </w:rPr>
              <w:t>Annual Long Walk</w:t>
            </w:r>
          </w:p>
          <w:p w14:paraId="401B78B7" w14:textId="77777777" w:rsidR="004C3A31" w:rsidRDefault="004C3A31" w:rsidP="00183B67">
            <w:pPr>
              <w:rPr>
                <w:rFonts w:ascii="Rockwell" w:hAnsi="Rockwell"/>
                <w:b/>
                <w:sz w:val="16"/>
                <w:szCs w:val="16"/>
              </w:rPr>
            </w:pPr>
          </w:p>
          <w:p w14:paraId="201DD260" w14:textId="75588DAB" w:rsidR="004C3A31" w:rsidRPr="000E4E1D" w:rsidRDefault="004C3A31" w:rsidP="00183B67">
            <w:pPr>
              <w:shd w:val="clear" w:color="auto" w:fill="FFFFFF"/>
              <w:spacing w:line="240" w:lineRule="auto"/>
              <w:outlineLvl w:val="0"/>
              <w:rPr>
                <w:rFonts w:ascii="Rockwell" w:hAnsi="Rockwell"/>
                <w:sz w:val="28"/>
                <w:szCs w:val="28"/>
              </w:rPr>
            </w:pPr>
            <w:r w:rsidRPr="000E4E1D">
              <w:rPr>
                <w:rFonts w:ascii="Rockwell" w:hAnsi="Rockwell"/>
                <w:sz w:val="28"/>
                <w:szCs w:val="28"/>
              </w:rPr>
              <w:t xml:space="preserve">It has been </w:t>
            </w:r>
            <w:r w:rsidR="000E4E1D" w:rsidRPr="000E4E1D">
              <w:rPr>
                <w:rFonts w:ascii="Rockwell" w:hAnsi="Rockwell"/>
                <w:sz w:val="28"/>
                <w:szCs w:val="28"/>
              </w:rPr>
              <w:t>Eleven y</w:t>
            </w:r>
            <w:r w:rsidRPr="000E4E1D">
              <w:rPr>
                <w:rFonts w:ascii="Rockwell" w:hAnsi="Rockwell"/>
                <w:sz w:val="28"/>
                <w:szCs w:val="28"/>
              </w:rPr>
              <w:t>ears since Roy T lead Compo's Way Walk for us, in 2014 we rekindled the annual long walk series and have completed since:</w:t>
            </w:r>
          </w:p>
          <w:p w14:paraId="331C6D04"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The Bradford Ringway</w:t>
            </w:r>
          </w:p>
          <w:p w14:paraId="648EF882"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 The Opencast Way</w:t>
            </w:r>
          </w:p>
          <w:p w14:paraId="5BE08D0F"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The Three Feathers</w:t>
            </w:r>
          </w:p>
          <w:p w14:paraId="50905FA0"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The Pride of the Peak</w:t>
            </w:r>
          </w:p>
          <w:p w14:paraId="4DB15B89"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Bell Major Walk</w:t>
            </w:r>
          </w:p>
          <w:p w14:paraId="28116B84" w14:textId="77777777" w:rsidR="004C3A31"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Bingley Parish Boundary Walk</w:t>
            </w:r>
          </w:p>
          <w:p w14:paraId="513A71E4" w14:textId="77777777" w:rsidR="000E4E1D" w:rsidRPr="000E4E1D" w:rsidRDefault="004C3A31" w:rsidP="00183B67">
            <w:pPr>
              <w:shd w:val="clear" w:color="auto" w:fill="FFFFFF"/>
              <w:spacing w:before="100" w:beforeAutospacing="1" w:after="100" w:afterAutospacing="1" w:line="240" w:lineRule="auto"/>
              <w:outlineLvl w:val="0"/>
              <w:rPr>
                <w:rFonts w:ascii="Rockwell" w:hAnsi="Rockwell"/>
                <w:sz w:val="28"/>
                <w:szCs w:val="28"/>
              </w:rPr>
            </w:pPr>
            <w:r w:rsidRPr="000E4E1D">
              <w:rPr>
                <w:rFonts w:ascii="Rockwell" w:hAnsi="Rockwell"/>
                <w:sz w:val="28"/>
                <w:szCs w:val="28"/>
              </w:rPr>
              <w:t>Compo’s Way along with Them Pirates</w:t>
            </w:r>
          </w:p>
          <w:p w14:paraId="715902CA" w14:textId="6C835D3A" w:rsidR="004C3A31" w:rsidRPr="000E4E1D" w:rsidRDefault="000E4E1D" w:rsidP="00183B67">
            <w:pPr>
              <w:shd w:val="clear" w:color="auto" w:fill="FFFFFF"/>
              <w:spacing w:before="100" w:beforeAutospacing="1" w:after="100" w:afterAutospacing="1" w:line="240" w:lineRule="auto"/>
              <w:outlineLvl w:val="0"/>
              <w:rPr>
                <w:rFonts w:ascii="Rockwell" w:hAnsi="Rockwell"/>
                <w:b/>
                <w:bCs/>
                <w:sz w:val="28"/>
                <w:szCs w:val="28"/>
              </w:rPr>
            </w:pPr>
            <w:r w:rsidRPr="000E4E1D">
              <w:rPr>
                <w:rFonts w:ascii="Rockwell" w:hAnsi="Rockwell"/>
                <w:b/>
                <w:bCs/>
                <w:sz w:val="28"/>
                <w:szCs w:val="28"/>
              </w:rPr>
              <w:t>As well as some historical Long Walks</w:t>
            </w:r>
          </w:p>
          <w:p w14:paraId="37BD427B" w14:textId="1CB0F500" w:rsidR="000E4E1D" w:rsidRPr="000E4E1D" w:rsidRDefault="000E4E1D" w:rsidP="00183B67">
            <w:pPr>
              <w:shd w:val="clear" w:color="auto" w:fill="FFFFFF"/>
              <w:spacing w:before="100" w:beforeAutospacing="1" w:after="100" w:afterAutospacing="1" w:line="240" w:lineRule="auto"/>
              <w:outlineLvl w:val="0"/>
              <w:rPr>
                <w:rFonts w:ascii="Rockwell" w:hAnsi="Rockwell"/>
                <w:b/>
                <w:bCs/>
                <w:i/>
                <w:iCs/>
                <w:sz w:val="28"/>
                <w:szCs w:val="28"/>
              </w:rPr>
            </w:pPr>
            <w:r w:rsidRPr="000E4E1D">
              <w:rPr>
                <w:rFonts w:ascii="Rockwell" w:hAnsi="Rockwell"/>
                <w:b/>
                <w:bCs/>
                <w:i/>
                <w:iCs/>
                <w:sz w:val="28"/>
                <w:szCs w:val="28"/>
              </w:rPr>
              <w:t>The North Yorkshire Moors Wobble</w:t>
            </w:r>
          </w:p>
          <w:p w14:paraId="4D0D6538" w14:textId="294B8AB7" w:rsidR="000E4E1D" w:rsidRPr="000E4E1D" w:rsidRDefault="000E4E1D" w:rsidP="00183B67">
            <w:pPr>
              <w:shd w:val="clear" w:color="auto" w:fill="FFFFFF"/>
              <w:spacing w:before="100" w:beforeAutospacing="1" w:after="100" w:afterAutospacing="1" w:line="240" w:lineRule="auto"/>
              <w:outlineLvl w:val="0"/>
              <w:rPr>
                <w:rFonts w:ascii="Rockwell" w:hAnsi="Rockwell"/>
                <w:b/>
                <w:bCs/>
                <w:i/>
                <w:iCs/>
                <w:sz w:val="28"/>
                <w:szCs w:val="28"/>
              </w:rPr>
            </w:pPr>
            <w:r w:rsidRPr="000E4E1D">
              <w:rPr>
                <w:rFonts w:ascii="Rockwell" w:hAnsi="Rockwell"/>
                <w:b/>
                <w:bCs/>
                <w:i/>
                <w:iCs/>
                <w:sz w:val="28"/>
                <w:szCs w:val="28"/>
              </w:rPr>
              <w:t>The Three Moors Walk</w:t>
            </w:r>
          </w:p>
          <w:p w14:paraId="07BE8B8C" w14:textId="77777777" w:rsidR="00450B3A" w:rsidRDefault="000E4E1D" w:rsidP="00450B3A">
            <w:pPr>
              <w:rPr>
                <w:rFonts w:ascii="Rockwell" w:hAnsi="Rockwell"/>
                <w:sz w:val="28"/>
                <w:szCs w:val="28"/>
              </w:rPr>
            </w:pPr>
            <w:r w:rsidRPr="000E4E1D">
              <w:rPr>
                <w:rFonts w:ascii="Rockwell" w:hAnsi="Rockwell"/>
                <w:sz w:val="28"/>
                <w:szCs w:val="28"/>
              </w:rPr>
              <w:t>I am taking on board any ideas for the 2025 Annual Long Walk, come find me out and about with any ideas (ed)</w:t>
            </w:r>
          </w:p>
          <w:p w14:paraId="7ECD00DB" w14:textId="13477D3C" w:rsidR="00450B3A" w:rsidRPr="00450B3A" w:rsidRDefault="00450B3A" w:rsidP="00450B3A">
            <w:pPr>
              <w:rPr>
                <w:rFonts w:ascii="Rockwell" w:hAnsi="Rockwell"/>
                <w:sz w:val="28"/>
                <w:szCs w:val="28"/>
              </w:rPr>
            </w:pPr>
          </w:p>
        </w:tc>
      </w:tr>
      <w:tr w:rsidR="00450B3A" w:rsidRPr="005466DD" w14:paraId="35E19B0F" w14:textId="77777777" w:rsidTr="00183B67">
        <w:tc>
          <w:tcPr>
            <w:tcW w:w="10037" w:type="dxa"/>
            <w:tcBorders>
              <w:top w:val="single" w:sz="18" w:space="0" w:color="7030A0"/>
              <w:left w:val="nil"/>
              <w:bottom w:val="single" w:sz="18" w:space="0" w:color="7030A0"/>
              <w:right w:val="nil"/>
            </w:tcBorders>
          </w:tcPr>
          <w:p w14:paraId="38DCE935" w14:textId="77777777" w:rsidR="00450B3A" w:rsidRDefault="00450B3A" w:rsidP="00183B67">
            <w:pPr>
              <w:rPr>
                <w:rFonts w:ascii="Rockwell" w:eastAsiaTheme="minorHAnsi" w:hAnsi="Rockwell" w:cs="Rockwell"/>
                <w:sz w:val="24"/>
                <w:szCs w:val="24"/>
                <w:lang w:eastAsia="en-US"/>
              </w:rPr>
            </w:pPr>
          </w:p>
          <w:p w14:paraId="5DBE82AE" w14:textId="77777777" w:rsidR="007C5305" w:rsidRDefault="00450B3A" w:rsidP="00183B67">
            <w:pPr>
              <w:rPr>
                <w:rFonts w:ascii="Rockwell" w:hAnsi="Rockwell"/>
                <w:b/>
                <w:sz w:val="36"/>
                <w:szCs w:val="24"/>
              </w:rPr>
            </w:pPr>
            <w:r w:rsidRPr="007C5305">
              <w:rPr>
                <w:rFonts w:ascii="Rockwell" w:hAnsi="Rockwell"/>
                <w:b/>
                <w:sz w:val="36"/>
                <w:szCs w:val="24"/>
              </w:rPr>
              <w:t>Other Walk News</w:t>
            </w:r>
          </w:p>
          <w:p w14:paraId="19555BA1" w14:textId="3E5F0137" w:rsidR="00450B3A" w:rsidRPr="007C5305" w:rsidRDefault="00450B3A" w:rsidP="00183B67">
            <w:pPr>
              <w:rPr>
                <w:rFonts w:ascii="Rockwell" w:hAnsi="Rockwell"/>
                <w:b/>
                <w:szCs w:val="16"/>
              </w:rPr>
            </w:pPr>
            <w:r w:rsidRPr="007C5305">
              <w:rPr>
                <w:rFonts w:ascii="Rockwell" w:hAnsi="Rockwell"/>
                <w:b/>
                <w:sz w:val="36"/>
                <w:szCs w:val="24"/>
              </w:rPr>
              <w:t xml:space="preserve"> </w:t>
            </w:r>
          </w:p>
          <w:p w14:paraId="3F84A7F5" w14:textId="5DFD0AFD" w:rsidR="00450B3A" w:rsidRDefault="007C5305" w:rsidP="00183B67">
            <w:pPr>
              <w:rPr>
                <w:rFonts w:ascii="Rockwell" w:eastAsiaTheme="minorHAnsi" w:hAnsi="Rockwell" w:cs="Rockwell"/>
                <w:sz w:val="28"/>
                <w:szCs w:val="28"/>
                <w:lang w:eastAsia="en-US"/>
              </w:rPr>
            </w:pPr>
            <w:r w:rsidRPr="007C5305">
              <w:rPr>
                <w:rFonts w:ascii="Rockwell" w:eastAsiaTheme="minorHAnsi" w:hAnsi="Rockwell" w:cs="Rockwell"/>
                <w:sz w:val="28"/>
                <w:szCs w:val="28"/>
                <w:lang w:eastAsia="en-US"/>
              </w:rPr>
              <w:t xml:space="preserve">The </w:t>
            </w:r>
            <w:r>
              <w:rPr>
                <w:rFonts w:ascii="Rockwell" w:eastAsiaTheme="minorHAnsi" w:hAnsi="Rockwell" w:cs="Rockwell"/>
                <w:sz w:val="28"/>
                <w:szCs w:val="28"/>
                <w:lang w:eastAsia="en-US"/>
              </w:rPr>
              <w:t xml:space="preserve">past days of </w:t>
            </w:r>
            <w:proofErr w:type="spellStart"/>
            <w:r>
              <w:rPr>
                <w:rFonts w:ascii="Rockwell" w:eastAsiaTheme="minorHAnsi" w:hAnsi="Rockwell" w:cs="Rockwell"/>
                <w:sz w:val="28"/>
                <w:szCs w:val="28"/>
                <w:lang w:eastAsia="en-US"/>
              </w:rPr>
              <w:t>yor</w:t>
            </w:r>
            <w:proofErr w:type="spellEnd"/>
            <w:r>
              <w:rPr>
                <w:rFonts w:ascii="Rockwell" w:eastAsiaTheme="minorHAnsi" w:hAnsi="Rockwell" w:cs="Rockwell"/>
                <w:sz w:val="28"/>
                <w:szCs w:val="28"/>
                <w:lang w:eastAsia="en-US"/>
              </w:rPr>
              <w:t xml:space="preserve"> are probably the glory days of </w:t>
            </w:r>
            <w:proofErr w:type="spellStart"/>
            <w:r>
              <w:rPr>
                <w:rFonts w:ascii="Rockwell" w:eastAsiaTheme="minorHAnsi" w:hAnsi="Rockwell" w:cs="Rockwell"/>
                <w:sz w:val="28"/>
                <w:szCs w:val="28"/>
                <w:lang w:eastAsia="en-US"/>
              </w:rPr>
              <w:t>Vermuyden</w:t>
            </w:r>
            <w:proofErr w:type="spellEnd"/>
            <w:r>
              <w:rPr>
                <w:rFonts w:ascii="Rockwell" w:eastAsiaTheme="minorHAnsi" w:hAnsi="Rockwell" w:cs="Rockwell"/>
                <w:sz w:val="28"/>
                <w:szCs w:val="28"/>
                <w:lang w:eastAsia="en-US"/>
              </w:rPr>
              <w:t xml:space="preserve"> (South Yorkshire) LDWA</w:t>
            </w:r>
          </w:p>
          <w:p w14:paraId="1BB47938" w14:textId="77777777" w:rsidR="007C5305" w:rsidRDefault="007C5305" w:rsidP="00183B67">
            <w:pPr>
              <w:rPr>
                <w:rFonts w:ascii="Rockwell" w:eastAsiaTheme="minorHAnsi" w:hAnsi="Rockwell" w:cs="Rockwell"/>
                <w:sz w:val="28"/>
                <w:szCs w:val="28"/>
                <w:lang w:eastAsia="en-US"/>
              </w:rPr>
            </w:pPr>
          </w:p>
          <w:p w14:paraId="5CC2925C" w14:textId="5CE1D9CF" w:rsidR="007C5305" w:rsidRDefault="007C5305"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But the old adage </w:t>
            </w:r>
            <w:proofErr w:type="gramStart"/>
            <w:r>
              <w:rPr>
                <w:rFonts w:ascii="Rockwell" w:eastAsiaTheme="minorHAnsi" w:hAnsi="Rockwell" w:cs="Rockwell"/>
                <w:sz w:val="28"/>
                <w:szCs w:val="28"/>
                <w:lang w:eastAsia="en-US"/>
              </w:rPr>
              <w:t>use</w:t>
            </w:r>
            <w:proofErr w:type="gramEnd"/>
            <w:r>
              <w:rPr>
                <w:rFonts w:ascii="Rockwell" w:eastAsiaTheme="minorHAnsi" w:hAnsi="Rockwell" w:cs="Rockwell"/>
                <w:sz w:val="28"/>
                <w:szCs w:val="28"/>
                <w:lang w:eastAsia="en-US"/>
              </w:rPr>
              <w:t xml:space="preserve"> us or lose us is more prevalent now than ever before</w:t>
            </w:r>
          </w:p>
          <w:p w14:paraId="0F5E7E7A" w14:textId="23C99860" w:rsidR="007C5305" w:rsidRDefault="007C5305"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I keep a register of participants (ed we are all meant to keep a register) yes, I know but I like to average out how many attend our walks.</w:t>
            </w:r>
          </w:p>
          <w:p w14:paraId="4C9C7481" w14:textId="77777777" w:rsidR="007C5305" w:rsidRDefault="007C5305" w:rsidP="00183B67">
            <w:pPr>
              <w:rPr>
                <w:rFonts w:ascii="Rockwell" w:eastAsiaTheme="minorHAnsi" w:hAnsi="Rockwell" w:cs="Rockwell"/>
                <w:sz w:val="28"/>
                <w:szCs w:val="28"/>
                <w:lang w:eastAsia="en-US"/>
              </w:rPr>
            </w:pPr>
          </w:p>
          <w:p w14:paraId="6EEB8ECC" w14:textId="314EFFF6" w:rsidR="007C5305" w:rsidRDefault="007C5305"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The last two years we averaged 8 over a years’ worth of stuff</w:t>
            </w:r>
          </w:p>
          <w:p w14:paraId="58B4E23F" w14:textId="24501AB1" w:rsidR="007C5305" w:rsidRDefault="007C5305"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Last year we dropped to 6 </w:t>
            </w:r>
          </w:p>
          <w:p w14:paraId="02659942" w14:textId="77777777" w:rsidR="007C5305" w:rsidRDefault="007C5305" w:rsidP="00183B67">
            <w:pPr>
              <w:rPr>
                <w:rFonts w:ascii="Rockwell" w:eastAsiaTheme="minorHAnsi" w:hAnsi="Rockwell" w:cs="Rockwell"/>
                <w:sz w:val="28"/>
                <w:szCs w:val="28"/>
                <w:lang w:eastAsia="en-US"/>
              </w:rPr>
            </w:pPr>
          </w:p>
          <w:p w14:paraId="593D5B61" w14:textId="39B19F39" w:rsidR="007C5305" w:rsidRDefault="007C5305" w:rsidP="00183B67">
            <w:pPr>
              <w:rPr>
                <w:rFonts w:ascii="Rockwell" w:eastAsiaTheme="minorHAnsi" w:hAnsi="Rockwell" w:cs="Rockwell"/>
                <w:sz w:val="28"/>
                <w:szCs w:val="28"/>
                <w:lang w:eastAsia="en-US"/>
              </w:rPr>
            </w:pPr>
            <w:r>
              <w:rPr>
                <w:rFonts w:ascii="Rockwell" w:eastAsiaTheme="minorHAnsi" w:hAnsi="Rockwell" w:cs="Rockwell"/>
                <w:sz w:val="28"/>
                <w:szCs w:val="28"/>
                <w:lang w:eastAsia="en-US"/>
              </w:rPr>
              <w:t xml:space="preserve">Sometimes it is just the two on the </w:t>
            </w:r>
            <w:proofErr w:type="spellStart"/>
            <w:r>
              <w:rPr>
                <w:rFonts w:ascii="Rockwell" w:eastAsiaTheme="minorHAnsi" w:hAnsi="Rockwell" w:cs="Rockwell"/>
                <w:sz w:val="28"/>
                <w:szCs w:val="28"/>
                <w:lang w:eastAsia="en-US"/>
              </w:rPr>
              <w:t>Vermuyden</w:t>
            </w:r>
            <w:proofErr w:type="spellEnd"/>
            <w:r>
              <w:rPr>
                <w:rFonts w:ascii="Rockwell" w:eastAsiaTheme="minorHAnsi" w:hAnsi="Rockwell" w:cs="Rockwell"/>
                <w:sz w:val="28"/>
                <w:szCs w:val="28"/>
                <w:lang w:eastAsia="en-US"/>
              </w:rPr>
              <w:t xml:space="preserve"> Committee and the leader</w:t>
            </w:r>
          </w:p>
          <w:p w14:paraId="16116F25" w14:textId="291C73CC" w:rsidR="00450B3A" w:rsidRPr="007C5305" w:rsidRDefault="00450B3A" w:rsidP="00183B67">
            <w:pPr>
              <w:rPr>
                <w:rFonts w:ascii="Rockwell" w:eastAsiaTheme="minorHAnsi" w:hAnsi="Rockwell" w:cs="Rockwell"/>
                <w:sz w:val="28"/>
                <w:szCs w:val="28"/>
                <w:lang w:eastAsia="en-US"/>
              </w:rPr>
            </w:pPr>
          </w:p>
        </w:tc>
      </w:tr>
      <w:tr w:rsidR="004C3A31" w:rsidRPr="00CB259B" w14:paraId="3D105E2C" w14:textId="77777777" w:rsidTr="00183B67">
        <w:trPr>
          <w:trHeight w:val="7176"/>
        </w:trPr>
        <w:tc>
          <w:tcPr>
            <w:tcW w:w="10037" w:type="dxa"/>
            <w:tcBorders>
              <w:top w:val="single" w:sz="18" w:space="0" w:color="7030A0"/>
              <w:left w:val="nil"/>
              <w:bottom w:val="single" w:sz="18" w:space="0" w:color="7030A0"/>
              <w:right w:val="nil"/>
            </w:tcBorders>
          </w:tcPr>
          <w:p w14:paraId="2F11FFDD" w14:textId="4CAF12B5" w:rsidR="004C3A31" w:rsidRPr="00F63B54" w:rsidRDefault="000E4E1D" w:rsidP="00183B67">
            <w:pPr>
              <w:rPr>
                <w:rFonts w:ascii="Rockwell" w:hAnsi="Rockwell"/>
                <w:b/>
                <w:sz w:val="36"/>
                <w:szCs w:val="24"/>
              </w:rPr>
            </w:pPr>
            <w:r>
              <w:rPr>
                <w:rFonts w:ascii="Rockwell" w:hAnsi="Rockwell"/>
                <w:b/>
                <w:sz w:val="36"/>
                <w:szCs w:val="24"/>
              </w:rPr>
              <w:lastRenderedPageBreak/>
              <w:t>@</w:t>
            </w:r>
            <w:r w:rsidR="004C3A31" w:rsidRPr="00F63B54">
              <w:rPr>
                <w:rFonts w:ascii="Rockwell" w:hAnsi="Rockwell"/>
                <w:b/>
                <w:sz w:val="36"/>
                <w:szCs w:val="24"/>
              </w:rPr>
              <w:t>VermuydenLDWA</w:t>
            </w:r>
          </w:p>
          <w:p w14:paraId="60919CD9" w14:textId="77777777" w:rsidR="004C3A31" w:rsidRPr="00DE10C4" w:rsidRDefault="004C3A31" w:rsidP="00183B67">
            <w:pPr>
              <w:rPr>
                <w:rFonts w:ascii="Rockwell" w:hAnsi="Rockwell"/>
                <w:b/>
                <w:sz w:val="16"/>
                <w:szCs w:val="16"/>
              </w:rPr>
            </w:pPr>
          </w:p>
          <w:p w14:paraId="4D3B0952" w14:textId="77777777" w:rsidR="004C3A31" w:rsidRDefault="004C3A31" w:rsidP="00183B67">
            <w:pPr>
              <w:rPr>
                <w:rFonts w:ascii="Rockwell" w:hAnsi="Rockwell"/>
                <w:sz w:val="24"/>
                <w:szCs w:val="24"/>
              </w:rPr>
            </w:pPr>
            <w:r>
              <w:rPr>
                <w:rFonts w:ascii="Rockwell" w:hAnsi="Rockwell"/>
                <w:sz w:val="24"/>
                <w:szCs w:val="24"/>
              </w:rPr>
              <w:t xml:space="preserve">We at </w:t>
            </w:r>
            <w:proofErr w:type="spellStart"/>
            <w:r>
              <w:rPr>
                <w:rFonts w:ascii="Rockwell" w:hAnsi="Rockwell"/>
                <w:sz w:val="24"/>
                <w:szCs w:val="24"/>
              </w:rPr>
              <w:t>Vermuyden</w:t>
            </w:r>
            <w:proofErr w:type="spellEnd"/>
            <w:r>
              <w:rPr>
                <w:rFonts w:ascii="Rockwell" w:hAnsi="Rockwell"/>
                <w:sz w:val="24"/>
                <w:szCs w:val="24"/>
              </w:rPr>
              <w:t xml:space="preserve"> LDWA have embraced the Social Network and have a presence </w:t>
            </w:r>
            <w:proofErr w:type="gramStart"/>
            <w:r>
              <w:rPr>
                <w:rFonts w:ascii="Rockwell" w:hAnsi="Rockwell"/>
                <w:sz w:val="24"/>
                <w:szCs w:val="24"/>
              </w:rPr>
              <w:t>on line</w:t>
            </w:r>
            <w:proofErr w:type="gramEnd"/>
            <w:r>
              <w:rPr>
                <w:rFonts w:ascii="Rockwell" w:hAnsi="Rockwell"/>
                <w:sz w:val="24"/>
                <w:szCs w:val="24"/>
              </w:rPr>
              <w:t xml:space="preserve"> to rival most LDWA groups.</w:t>
            </w:r>
          </w:p>
          <w:p w14:paraId="6CE17C7B" w14:textId="77777777" w:rsidR="004C3A31" w:rsidRDefault="004C3A31" w:rsidP="00183B67">
            <w:pPr>
              <w:rPr>
                <w:rFonts w:ascii="Rockwell" w:eastAsiaTheme="minorHAnsi" w:hAnsi="Rockwell" w:cs="Rockwell"/>
                <w:sz w:val="24"/>
                <w:szCs w:val="24"/>
                <w:lang w:eastAsia="en-US"/>
              </w:rPr>
            </w:pPr>
          </w:p>
          <w:p w14:paraId="217177E4" w14:textId="77777777" w:rsidR="004C3A31" w:rsidRDefault="004C3A31" w:rsidP="00183B67">
            <w:pPr>
              <w:autoSpaceDE w:val="0"/>
              <w:autoSpaceDN w:val="0"/>
              <w:adjustRightInd w:val="0"/>
              <w:spacing w:line="240" w:lineRule="auto"/>
              <w:rPr>
                <w:rFonts w:ascii="Rockwell" w:eastAsiaTheme="minorHAnsi" w:hAnsi="Rockwell" w:cs="Rockwell"/>
                <w:sz w:val="24"/>
                <w:szCs w:val="24"/>
                <w:lang w:eastAsia="en-US"/>
              </w:rPr>
            </w:pPr>
            <w:r>
              <w:rPr>
                <w:rFonts w:ascii="Rockwell" w:eastAsiaTheme="minorHAnsi" w:hAnsi="Rockwell" w:cs="Rockwell"/>
                <w:sz w:val="24"/>
                <w:szCs w:val="24"/>
                <w:lang w:eastAsia="en-US"/>
              </w:rPr>
              <w:t>Our Facebook page relays recent walk reports and other group related events.</w:t>
            </w:r>
          </w:p>
          <w:p w14:paraId="19112D63" w14:textId="77777777" w:rsidR="004C3A31" w:rsidRDefault="004C3A31" w:rsidP="00183B67">
            <w:pPr>
              <w:pStyle w:val="NormalWeb"/>
              <w:shd w:val="clear" w:color="auto" w:fill="FFFFFF"/>
              <w:spacing w:before="0" w:beforeAutospacing="0" w:after="375" w:afterAutospacing="0"/>
              <w:rPr>
                <w:rFonts w:ascii="Rockwell" w:hAnsi="Rockwell" w:cs="Rockwell"/>
                <w:lang w:eastAsia="en-US"/>
              </w:rPr>
            </w:pPr>
            <w:hyperlink r:id="rId10" w:history="1">
              <w:r w:rsidRPr="00F64880">
                <w:rPr>
                  <w:rStyle w:val="Hyperlink"/>
                  <w:rFonts w:ascii="Arial" w:hAnsi="Arial" w:cs="Arial"/>
                  <w:sz w:val="22"/>
                  <w:szCs w:val="22"/>
                </w:rPr>
                <w:t>www.facebook.com/groups/706018186227802/</w:t>
              </w:r>
            </w:hyperlink>
          </w:p>
          <w:p w14:paraId="4306F459" w14:textId="77777777" w:rsidR="004C3A31" w:rsidRDefault="004C3A31" w:rsidP="00183B67">
            <w:pPr>
              <w:autoSpaceDE w:val="0"/>
              <w:autoSpaceDN w:val="0"/>
              <w:adjustRightInd w:val="0"/>
              <w:spacing w:line="240" w:lineRule="auto"/>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Our Pinterest account collects The </w:t>
            </w:r>
            <w:proofErr w:type="spellStart"/>
            <w:r>
              <w:rPr>
                <w:rFonts w:ascii="Rockwell" w:eastAsiaTheme="minorHAnsi" w:hAnsi="Rockwell" w:cs="Rockwell"/>
                <w:sz w:val="24"/>
                <w:szCs w:val="24"/>
                <w:lang w:eastAsia="en-US"/>
              </w:rPr>
              <w:t>Elsecar</w:t>
            </w:r>
            <w:proofErr w:type="spellEnd"/>
            <w:r>
              <w:rPr>
                <w:rFonts w:ascii="Rockwell" w:eastAsiaTheme="minorHAnsi" w:hAnsi="Rockwell" w:cs="Rockwell"/>
                <w:sz w:val="24"/>
                <w:szCs w:val="24"/>
                <w:lang w:eastAsia="en-US"/>
              </w:rPr>
              <w:t xml:space="preserve"> Skelter certs (historical to present). Any churches we pass </w:t>
            </w:r>
            <w:proofErr w:type="spellStart"/>
            <w:r>
              <w:rPr>
                <w:rFonts w:ascii="Rockwell" w:eastAsiaTheme="minorHAnsi" w:hAnsi="Rockwell" w:cs="Rockwell"/>
                <w:sz w:val="24"/>
                <w:szCs w:val="24"/>
                <w:lang w:eastAsia="en-US"/>
              </w:rPr>
              <w:t>en</w:t>
            </w:r>
            <w:proofErr w:type="spellEnd"/>
            <w:r>
              <w:rPr>
                <w:rFonts w:ascii="Rockwell" w:eastAsiaTheme="minorHAnsi" w:hAnsi="Rockwell" w:cs="Rockwell"/>
                <w:sz w:val="24"/>
                <w:szCs w:val="24"/>
                <w:lang w:eastAsia="en-US"/>
              </w:rPr>
              <w:t xml:space="preserve"> route during group walks (thanks to Linda W) our knowledge of churches has grown extensively, any Waymarks and Fungi we pass also </w:t>
            </w:r>
            <w:proofErr w:type="spellStart"/>
            <w:r>
              <w:rPr>
                <w:rFonts w:ascii="Rockwell" w:eastAsiaTheme="minorHAnsi" w:hAnsi="Rockwell" w:cs="Rockwell"/>
                <w:sz w:val="24"/>
                <w:szCs w:val="24"/>
                <w:lang w:eastAsia="en-US"/>
              </w:rPr>
              <w:t>en</w:t>
            </w:r>
            <w:proofErr w:type="spellEnd"/>
            <w:r>
              <w:rPr>
                <w:rFonts w:ascii="Rockwell" w:eastAsiaTheme="minorHAnsi" w:hAnsi="Rockwell" w:cs="Rockwell"/>
                <w:sz w:val="24"/>
                <w:szCs w:val="24"/>
                <w:lang w:eastAsia="en-US"/>
              </w:rPr>
              <w:t>-route.</w:t>
            </w:r>
          </w:p>
          <w:p w14:paraId="7CD8DBCF" w14:textId="77777777" w:rsidR="004C3A31" w:rsidRDefault="004C3A31" w:rsidP="00183B67">
            <w:pPr>
              <w:autoSpaceDE w:val="0"/>
              <w:autoSpaceDN w:val="0"/>
              <w:adjustRightInd w:val="0"/>
              <w:spacing w:line="240" w:lineRule="auto"/>
              <w:rPr>
                <w:rFonts w:ascii="Rockwell" w:eastAsiaTheme="minorHAnsi" w:hAnsi="Rockwell" w:cs="Rockwell"/>
                <w:sz w:val="24"/>
                <w:szCs w:val="24"/>
                <w:lang w:eastAsia="en-US"/>
              </w:rPr>
            </w:pPr>
          </w:p>
          <w:p w14:paraId="2675A078" w14:textId="77777777" w:rsidR="004C3A31" w:rsidRDefault="004C3A31" w:rsidP="00183B67">
            <w:pPr>
              <w:autoSpaceDE w:val="0"/>
              <w:autoSpaceDN w:val="0"/>
              <w:adjustRightInd w:val="0"/>
              <w:spacing w:line="240" w:lineRule="auto"/>
              <w:rPr>
                <w:rFonts w:ascii="Rockwell" w:eastAsiaTheme="minorHAnsi" w:hAnsi="Rockwell" w:cs="Rockwell"/>
                <w:sz w:val="24"/>
                <w:szCs w:val="24"/>
                <w:lang w:eastAsia="en-US"/>
              </w:rPr>
            </w:pPr>
            <w:r>
              <w:rPr>
                <w:rFonts w:ascii="Rockwell" w:eastAsiaTheme="minorHAnsi" w:hAnsi="Rockwell" w:cs="Rockwell"/>
                <w:noProof/>
                <w:sz w:val="24"/>
                <w:szCs w:val="24"/>
              </w:rPr>
              <w:drawing>
                <wp:anchor distT="0" distB="0" distL="114300" distR="114300" simplePos="0" relativeHeight="251670528" behindDoc="0" locked="0" layoutInCell="1" allowOverlap="1" wp14:anchorId="70C66598" wp14:editId="06345F40">
                  <wp:simplePos x="0" y="0"/>
                  <wp:positionH relativeFrom="column">
                    <wp:posOffset>1977666</wp:posOffset>
                  </wp:positionH>
                  <wp:positionV relativeFrom="paragraph">
                    <wp:posOffset>511175</wp:posOffset>
                  </wp:positionV>
                  <wp:extent cx="2162406" cy="1216324"/>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mpy brack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406" cy="1216324"/>
                          </a:xfrm>
                          <a:prstGeom prst="rect">
                            <a:avLst/>
                          </a:prstGeom>
                        </pic:spPr>
                      </pic:pic>
                    </a:graphicData>
                  </a:graphic>
                  <wp14:sizeRelH relativeFrom="margin">
                    <wp14:pctWidth>0</wp14:pctWidth>
                  </wp14:sizeRelH>
                  <wp14:sizeRelV relativeFrom="margin">
                    <wp14:pctHeight>0</wp14:pctHeight>
                  </wp14:sizeRelV>
                </wp:anchor>
              </w:drawing>
            </w:r>
            <w:r>
              <w:rPr>
                <w:rFonts w:ascii="Rockwell" w:eastAsiaTheme="minorHAnsi" w:hAnsi="Rockwell" w:cs="Rockwell"/>
                <w:noProof/>
                <w:sz w:val="24"/>
                <w:szCs w:val="24"/>
              </w:rPr>
              <w:drawing>
                <wp:anchor distT="0" distB="0" distL="114300" distR="114300" simplePos="0" relativeHeight="251669504" behindDoc="0" locked="0" layoutInCell="1" allowOverlap="1" wp14:anchorId="2236C470" wp14:editId="2A1ABA48">
                  <wp:simplePos x="0" y="0"/>
                  <wp:positionH relativeFrom="column">
                    <wp:posOffset>3832309</wp:posOffset>
                  </wp:positionH>
                  <wp:positionV relativeFrom="paragraph">
                    <wp:posOffset>-2492</wp:posOffset>
                  </wp:positionV>
                  <wp:extent cx="2121535" cy="11925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um t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1535" cy="1192530"/>
                          </a:xfrm>
                          <a:prstGeom prst="rect">
                            <a:avLst/>
                          </a:prstGeom>
                        </pic:spPr>
                      </pic:pic>
                    </a:graphicData>
                  </a:graphic>
                </wp:anchor>
              </w:drawing>
            </w:r>
            <w:r>
              <w:rPr>
                <w:rFonts w:ascii="Rockwell" w:eastAsiaTheme="minorHAnsi" w:hAnsi="Rockwell" w:cs="Rockwell"/>
                <w:noProof/>
                <w:sz w:val="24"/>
                <w:szCs w:val="24"/>
              </w:rPr>
              <w:drawing>
                <wp:inline distT="0" distB="0" distL="0" distR="0" wp14:anchorId="5E691B78" wp14:editId="014FB718">
                  <wp:extent cx="2194755" cy="12335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dfiel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0627" cy="1242498"/>
                          </a:xfrm>
                          <a:prstGeom prst="rect">
                            <a:avLst/>
                          </a:prstGeom>
                        </pic:spPr>
                      </pic:pic>
                    </a:graphicData>
                  </a:graphic>
                </wp:inline>
              </w:drawing>
            </w:r>
          </w:p>
          <w:p w14:paraId="0999D046" w14:textId="77777777" w:rsidR="004C3A31" w:rsidRDefault="004C3A31" w:rsidP="00183B67">
            <w:pPr>
              <w:autoSpaceDE w:val="0"/>
              <w:autoSpaceDN w:val="0"/>
              <w:adjustRightInd w:val="0"/>
              <w:spacing w:line="240" w:lineRule="auto"/>
              <w:rPr>
                <w:rFonts w:ascii="Rockwell" w:eastAsiaTheme="minorHAnsi" w:hAnsi="Rockwell" w:cs="Rockwell"/>
                <w:sz w:val="24"/>
                <w:szCs w:val="24"/>
                <w:lang w:eastAsia="en-US"/>
              </w:rPr>
            </w:pPr>
          </w:p>
          <w:p w14:paraId="6CD7B524" w14:textId="77777777" w:rsidR="004C3A31" w:rsidRDefault="004C3A31" w:rsidP="00183B67">
            <w:pPr>
              <w:autoSpaceDE w:val="0"/>
              <w:autoSpaceDN w:val="0"/>
              <w:adjustRightInd w:val="0"/>
              <w:spacing w:line="240" w:lineRule="auto"/>
              <w:rPr>
                <w:rFonts w:ascii="Rockwell" w:eastAsiaTheme="minorHAnsi" w:hAnsi="Rockwell" w:cs="Rockwell"/>
                <w:sz w:val="16"/>
                <w:szCs w:val="16"/>
                <w:lang w:eastAsia="en-US"/>
              </w:rPr>
            </w:pPr>
          </w:p>
          <w:p w14:paraId="2A4D0A42" w14:textId="77777777" w:rsidR="004C3A31" w:rsidRDefault="004C3A31" w:rsidP="00183B67">
            <w:pPr>
              <w:autoSpaceDE w:val="0"/>
              <w:autoSpaceDN w:val="0"/>
              <w:adjustRightInd w:val="0"/>
              <w:spacing w:line="240" w:lineRule="auto"/>
              <w:rPr>
                <w:rFonts w:ascii="Rockwell" w:eastAsiaTheme="minorHAnsi" w:hAnsi="Rockwell" w:cs="Rockwell"/>
                <w:sz w:val="16"/>
                <w:szCs w:val="16"/>
                <w:lang w:eastAsia="en-US"/>
              </w:rPr>
            </w:pPr>
          </w:p>
          <w:p w14:paraId="688F5A45" w14:textId="77777777" w:rsidR="004C3A31" w:rsidRDefault="004C3A31" w:rsidP="00183B67">
            <w:pPr>
              <w:autoSpaceDE w:val="0"/>
              <w:autoSpaceDN w:val="0"/>
              <w:adjustRightInd w:val="0"/>
              <w:spacing w:line="240" w:lineRule="auto"/>
              <w:rPr>
                <w:rFonts w:ascii="Rockwell" w:eastAsiaTheme="minorHAnsi" w:hAnsi="Rockwell" w:cs="Rockwell"/>
                <w:sz w:val="16"/>
                <w:szCs w:val="16"/>
                <w:lang w:eastAsia="en-US"/>
              </w:rPr>
            </w:pPr>
          </w:p>
          <w:p w14:paraId="5E86F02B" w14:textId="77777777" w:rsidR="004C3A31" w:rsidRDefault="004C3A31" w:rsidP="00183B67">
            <w:pPr>
              <w:autoSpaceDE w:val="0"/>
              <w:autoSpaceDN w:val="0"/>
              <w:adjustRightInd w:val="0"/>
              <w:spacing w:line="240" w:lineRule="auto"/>
              <w:rPr>
                <w:rFonts w:ascii="Rockwell" w:eastAsiaTheme="minorHAnsi" w:hAnsi="Rockwell" w:cs="Rockwell"/>
                <w:sz w:val="16"/>
                <w:szCs w:val="16"/>
                <w:lang w:eastAsia="en-US"/>
              </w:rPr>
            </w:pPr>
          </w:p>
          <w:p w14:paraId="79B8790F"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Our Pinterest feed can be found @VermuydenLDWA</w:t>
            </w:r>
          </w:p>
          <w:p w14:paraId="350933AE" w14:textId="77777777" w:rsidR="004C3A31" w:rsidRPr="00CB259B" w:rsidRDefault="004C3A31" w:rsidP="00183B67">
            <w:pPr>
              <w:rPr>
                <w:rFonts w:ascii="Rockwell" w:hAnsi="Rockwell"/>
                <w:sz w:val="24"/>
                <w:szCs w:val="24"/>
              </w:rPr>
            </w:pPr>
          </w:p>
        </w:tc>
      </w:tr>
      <w:tr w:rsidR="004C3A31" w:rsidRPr="00A203FF" w14:paraId="668319BC" w14:textId="77777777" w:rsidTr="00183B67">
        <w:trPr>
          <w:trHeight w:val="3372"/>
        </w:trPr>
        <w:tc>
          <w:tcPr>
            <w:tcW w:w="10037" w:type="dxa"/>
            <w:tcBorders>
              <w:top w:val="single" w:sz="18" w:space="0" w:color="7030A0"/>
              <w:left w:val="nil"/>
              <w:bottom w:val="single" w:sz="18" w:space="0" w:color="7030A0"/>
              <w:right w:val="nil"/>
            </w:tcBorders>
          </w:tcPr>
          <w:p w14:paraId="2333110F" w14:textId="77777777" w:rsidR="004C3A31" w:rsidRDefault="004C3A31" w:rsidP="00183B67">
            <w:pPr>
              <w:rPr>
                <w:rFonts w:ascii="Rockwell" w:eastAsiaTheme="minorHAnsi" w:hAnsi="Rockwell" w:cs="Rockwell"/>
                <w:sz w:val="24"/>
                <w:szCs w:val="24"/>
                <w:lang w:eastAsia="en-US"/>
              </w:rPr>
            </w:pPr>
          </w:p>
          <w:p w14:paraId="442220BA" w14:textId="786AF9BF" w:rsidR="00A203FF" w:rsidRPr="00A203FF" w:rsidRDefault="00A203FF" w:rsidP="00183B67">
            <w:pPr>
              <w:rPr>
                <w:rFonts w:ascii="Rockwell" w:eastAsiaTheme="minorHAnsi" w:hAnsi="Rockwell" w:cs="Rockwell"/>
                <w:b/>
                <w:bCs/>
                <w:sz w:val="28"/>
                <w:szCs w:val="28"/>
                <w:lang w:eastAsia="en-US"/>
              </w:rPr>
            </w:pPr>
            <w:r w:rsidRPr="00A203FF">
              <w:rPr>
                <w:rFonts w:ascii="Rockwell" w:eastAsiaTheme="minorHAnsi" w:hAnsi="Rockwell" w:cs="Rockwell"/>
                <w:b/>
                <w:bCs/>
                <w:sz w:val="28"/>
                <w:szCs w:val="28"/>
                <w:lang w:eastAsia="en-US"/>
              </w:rPr>
              <w:t>AGM News</w:t>
            </w:r>
          </w:p>
          <w:p w14:paraId="4803CA0E" w14:textId="351F64B9"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 xml:space="preserve">Jan 2025 saw the walk secretary along with </w:t>
            </w:r>
            <w:r w:rsidRPr="006775ED">
              <w:rPr>
                <w:rFonts w:ascii="Rockwell" w:hAnsi="Rockwell"/>
                <w:sz w:val="28"/>
                <w:szCs w:val="28"/>
              </w:rPr>
              <w:t xml:space="preserve">a </w:t>
            </w:r>
            <w:r w:rsidRPr="006775ED">
              <w:rPr>
                <w:rFonts w:ascii="Rockwell" w:hAnsi="Rockwell"/>
                <w:sz w:val="28"/>
                <w:szCs w:val="28"/>
              </w:rPr>
              <w:t xml:space="preserve">couple </w:t>
            </w:r>
            <w:r w:rsidRPr="006775ED">
              <w:rPr>
                <w:rFonts w:ascii="Rockwell" w:hAnsi="Rockwell"/>
                <w:sz w:val="28"/>
                <w:szCs w:val="28"/>
              </w:rPr>
              <w:t>of members for</w:t>
            </w:r>
            <w:r w:rsidRPr="006775ED">
              <w:rPr>
                <w:rFonts w:ascii="Rockwell" w:hAnsi="Rockwell"/>
                <w:sz w:val="28"/>
                <w:szCs w:val="28"/>
              </w:rPr>
              <w:t xml:space="preserve"> a breakfast date at The Kings Chamber, Thorne.</w:t>
            </w:r>
          </w:p>
          <w:p w14:paraId="1FD1447E" w14:textId="2942152E"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Aaron opened proceedings with congratulating yet another year with whatever you achieved in 20</w:t>
            </w:r>
            <w:r w:rsidRPr="006775ED">
              <w:rPr>
                <w:rFonts w:ascii="Rockwell" w:hAnsi="Rockwell"/>
                <w:sz w:val="28"/>
                <w:szCs w:val="28"/>
              </w:rPr>
              <w:t>24.</w:t>
            </w:r>
          </w:p>
          <w:p w14:paraId="3A3D60C7" w14:textId="6618B4F2"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Thanking all walk leaders for the commitment to leading walks meant we had a full calendar in 202</w:t>
            </w:r>
            <w:r w:rsidRPr="006775ED">
              <w:rPr>
                <w:rFonts w:ascii="Rockwell" w:hAnsi="Rockwell"/>
                <w:sz w:val="28"/>
                <w:szCs w:val="28"/>
              </w:rPr>
              <w:t>4</w:t>
            </w:r>
          </w:p>
          <w:p w14:paraId="5FB68550" w14:textId="787408B4"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I believe the</w:t>
            </w:r>
            <w:r w:rsidRPr="006775ED">
              <w:rPr>
                <w:rFonts w:ascii="Rockwell" w:hAnsi="Rockwell"/>
                <w:sz w:val="28"/>
                <w:szCs w:val="28"/>
              </w:rPr>
              <w:t xml:space="preserve"> clubs funds </w:t>
            </w:r>
            <w:r w:rsidRPr="006775ED">
              <w:rPr>
                <w:rFonts w:ascii="Rockwell" w:hAnsi="Rockwell"/>
                <w:sz w:val="28"/>
                <w:szCs w:val="28"/>
              </w:rPr>
              <w:t xml:space="preserve">are </w:t>
            </w:r>
            <w:r w:rsidRPr="006775ED">
              <w:rPr>
                <w:rFonts w:ascii="Rockwell" w:hAnsi="Rockwell"/>
                <w:sz w:val="28"/>
                <w:szCs w:val="28"/>
              </w:rPr>
              <w:t>in a healthy position.</w:t>
            </w:r>
          </w:p>
          <w:p w14:paraId="45F40985" w14:textId="1C64F8C2"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No-one came forward to fill any of the vacant positions, so moving into 202</w:t>
            </w:r>
            <w:r w:rsidRPr="006775ED">
              <w:rPr>
                <w:rFonts w:ascii="Rockwell" w:hAnsi="Rockwell"/>
                <w:sz w:val="28"/>
                <w:szCs w:val="28"/>
              </w:rPr>
              <w:t>5</w:t>
            </w:r>
            <w:r w:rsidRPr="006775ED">
              <w:rPr>
                <w:rFonts w:ascii="Rockwell" w:hAnsi="Rockwell"/>
                <w:sz w:val="28"/>
                <w:szCs w:val="28"/>
              </w:rPr>
              <w:t xml:space="preserve"> we have. </w:t>
            </w:r>
          </w:p>
          <w:p w14:paraId="3E1E05F6" w14:textId="77777777" w:rsidR="00A203FF" w:rsidRPr="006775ED" w:rsidRDefault="00A203FF" w:rsidP="00A203FF">
            <w:pPr>
              <w:pStyle w:val="ListParagraph"/>
              <w:numPr>
                <w:ilvl w:val="0"/>
                <w:numId w:val="8"/>
              </w:num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Chair – Vacant</w:t>
            </w:r>
          </w:p>
          <w:p w14:paraId="20D7959F" w14:textId="77777777" w:rsidR="00A203FF" w:rsidRPr="006775ED" w:rsidRDefault="00A203FF" w:rsidP="00A203FF">
            <w:pPr>
              <w:pStyle w:val="ListParagraph"/>
              <w:numPr>
                <w:ilvl w:val="0"/>
                <w:numId w:val="8"/>
              </w:num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Secretary – Vacant</w:t>
            </w:r>
          </w:p>
          <w:p w14:paraId="0993B3C8" w14:textId="77777777" w:rsidR="00A203FF" w:rsidRPr="006775ED" w:rsidRDefault="00A203FF" w:rsidP="00A203FF">
            <w:pPr>
              <w:pStyle w:val="ListParagraph"/>
              <w:numPr>
                <w:ilvl w:val="0"/>
                <w:numId w:val="8"/>
              </w:num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Treasurer – Peter Poppy</w:t>
            </w:r>
          </w:p>
          <w:p w14:paraId="0264A9EB" w14:textId="77777777" w:rsidR="00A203FF" w:rsidRDefault="00A203FF" w:rsidP="00A203FF">
            <w:pPr>
              <w:pStyle w:val="ListParagraph"/>
              <w:numPr>
                <w:ilvl w:val="0"/>
                <w:numId w:val="8"/>
              </w:num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Walk Secretary – Aaron Hookway</w:t>
            </w:r>
          </w:p>
          <w:p w14:paraId="6AD760EE" w14:textId="7C1503C3" w:rsidR="00A203FF" w:rsidRPr="006775ED" w:rsidRDefault="00A203FF" w:rsidP="00A203FF">
            <w:pPr>
              <w:shd w:val="clear" w:color="auto" w:fill="FFFFFF"/>
              <w:spacing w:before="100" w:beforeAutospacing="1" w:after="100" w:afterAutospacing="1" w:line="240" w:lineRule="auto"/>
              <w:outlineLvl w:val="0"/>
              <w:rPr>
                <w:rFonts w:ascii="Rockwell" w:hAnsi="Rockwell"/>
                <w:sz w:val="28"/>
                <w:szCs w:val="28"/>
              </w:rPr>
            </w:pPr>
            <w:r w:rsidRPr="006775ED">
              <w:rPr>
                <w:rFonts w:ascii="Rockwell" w:hAnsi="Rockwell"/>
                <w:sz w:val="28"/>
                <w:szCs w:val="28"/>
              </w:rPr>
              <w:t xml:space="preserve">Aaron will continue to do the best he can to keep us moving forward. </w:t>
            </w:r>
          </w:p>
          <w:p w14:paraId="79223F2B" w14:textId="65A912BD" w:rsidR="004C3A31" w:rsidRPr="002207AC" w:rsidRDefault="00A203FF" w:rsidP="00A203FF">
            <w:pPr>
              <w:tabs>
                <w:tab w:val="left" w:pos="4274"/>
              </w:tabs>
              <w:rPr>
                <w:rFonts w:ascii="Rockwell" w:hAnsi="Rockwell"/>
                <w:b/>
                <w:sz w:val="36"/>
                <w:szCs w:val="24"/>
              </w:rPr>
            </w:pPr>
            <w:r>
              <w:rPr>
                <w:rFonts w:ascii="Rockwell" w:hAnsi="Rockwell"/>
                <w:b/>
                <w:sz w:val="36"/>
                <w:szCs w:val="24"/>
              </w:rPr>
              <w:lastRenderedPageBreak/>
              <w:t>2</w:t>
            </w:r>
            <w:r w:rsidR="004C3A31" w:rsidRPr="002207AC">
              <w:rPr>
                <w:rFonts w:ascii="Rockwell" w:hAnsi="Rockwell"/>
                <w:b/>
                <w:sz w:val="36"/>
                <w:szCs w:val="24"/>
              </w:rPr>
              <w:t>025 Decagon series of walks</w:t>
            </w:r>
          </w:p>
          <w:p w14:paraId="31DE42D8" w14:textId="1F6B6987" w:rsidR="004C3A31" w:rsidRPr="001D6953" w:rsidRDefault="00C36868" w:rsidP="00183B67">
            <w:pPr>
              <w:rPr>
                <w:rFonts w:ascii="Rockwell" w:eastAsiaTheme="minorHAnsi" w:hAnsi="Rockwell" w:cs="Rockwell"/>
                <w:sz w:val="24"/>
                <w:szCs w:val="24"/>
                <w:lang w:eastAsia="en-US"/>
              </w:rPr>
            </w:pPr>
            <w:r w:rsidRPr="001D6953">
              <w:rPr>
                <w:rFonts w:ascii="Rockwell" w:eastAsiaTheme="minorHAnsi" w:hAnsi="Rockwell" w:cs="Rockwell"/>
                <w:noProof/>
                <w:sz w:val="24"/>
                <w:szCs w:val="24"/>
                <w:lang w:eastAsia="en-US"/>
              </w:rPr>
              <mc:AlternateContent>
                <mc:Choice Requires="wps">
                  <w:drawing>
                    <wp:anchor distT="45720" distB="45720" distL="114300" distR="114300" simplePos="0" relativeHeight="251672576" behindDoc="0" locked="0" layoutInCell="1" allowOverlap="1" wp14:anchorId="05E937BA" wp14:editId="2D5CE238">
                      <wp:simplePos x="0" y="0"/>
                      <wp:positionH relativeFrom="column">
                        <wp:posOffset>2987089</wp:posOffset>
                      </wp:positionH>
                      <wp:positionV relativeFrom="paragraph">
                        <wp:posOffset>158945</wp:posOffset>
                      </wp:positionV>
                      <wp:extent cx="3375660" cy="439029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4390293"/>
                              </a:xfrm>
                              <a:prstGeom prst="rect">
                                <a:avLst/>
                              </a:prstGeom>
                              <a:solidFill>
                                <a:srgbClr val="FFFFFF"/>
                              </a:solidFill>
                              <a:ln w="9525">
                                <a:noFill/>
                                <a:miter lim="800000"/>
                                <a:headEnd/>
                                <a:tailEnd/>
                              </a:ln>
                            </wps:spPr>
                            <wps:txbx>
                              <w:txbxContent>
                                <w:p w14:paraId="6F89C964" w14:textId="2240D7B2" w:rsidR="004C3A31" w:rsidRDefault="004C3A31"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I had this bonkers idea to walk 10 anytime challenge walks from February to November 2025 to celebrate my half century and not out.</w:t>
                                  </w:r>
                                </w:p>
                                <w:p w14:paraId="457AF9E9" w14:textId="77777777" w:rsidR="006775ED"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So</w:t>
                                  </w:r>
                                </w:p>
                                <w:p w14:paraId="11082485" w14:textId="27C6111E" w:rsidR="004C3A31"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February 1</w:t>
                                  </w:r>
                                  <w:r w:rsidRPr="006775ED">
                                    <w:rPr>
                                      <w:rFonts w:ascii="Rockwell" w:eastAsiaTheme="minorHAnsi" w:hAnsi="Rockwell" w:cs="Rockwell"/>
                                      <w:sz w:val="24"/>
                                      <w:szCs w:val="24"/>
                                      <w:vertAlign w:val="superscript"/>
                                      <w:lang w:eastAsia="en-US"/>
                                    </w:rPr>
                                    <w:t>st</w:t>
                                  </w:r>
                                  <w:r>
                                    <w:rPr>
                                      <w:rFonts w:ascii="Rockwell" w:eastAsiaTheme="minorHAnsi" w:hAnsi="Rockwell" w:cs="Rockwell"/>
                                      <w:sz w:val="24"/>
                                      <w:szCs w:val="24"/>
                                      <w:lang w:eastAsia="en-US"/>
                                    </w:rPr>
                                    <w:t xml:space="preserve"> comes along with The </w:t>
                                  </w:r>
                                  <w:proofErr w:type="spellStart"/>
                                  <w:r>
                                    <w:rPr>
                                      <w:rFonts w:ascii="Rockwell" w:eastAsiaTheme="minorHAnsi" w:hAnsi="Rockwell" w:cs="Rockwell"/>
                                      <w:sz w:val="24"/>
                                      <w:szCs w:val="24"/>
                                      <w:lang w:eastAsia="en-US"/>
                                    </w:rPr>
                                    <w:t>Aggin</w:t>
                                  </w:r>
                                  <w:proofErr w:type="spellEnd"/>
                                  <w:r>
                                    <w:rPr>
                                      <w:rFonts w:ascii="Rockwell" w:eastAsiaTheme="minorHAnsi" w:hAnsi="Rockwell" w:cs="Rockwell"/>
                                      <w:sz w:val="24"/>
                                      <w:szCs w:val="24"/>
                                      <w:lang w:eastAsia="en-US"/>
                                    </w:rPr>
                                    <w:t xml:space="preserve"> Stone Amble (Short Route)</w:t>
                                  </w:r>
                                </w:p>
                                <w:p w14:paraId="6417FCEF" w14:textId="1F868F06" w:rsidR="006775ED"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Here we are </w:t>
                                  </w:r>
                                  <w:proofErr w:type="spellStart"/>
                                  <w:r>
                                    <w:rPr>
                                      <w:rFonts w:ascii="Rockwell" w:eastAsiaTheme="minorHAnsi" w:hAnsi="Rockwell" w:cs="Rockwell"/>
                                      <w:sz w:val="24"/>
                                      <w:szCs w:val="24"/>
                                      <w:lang w:eastAsia="en-US"/>
                                    </w:rPr>
                                    <w:t>a’top</w:t>
                                  </w:r>
                                  <w:proofErr w:type="spellEnd"/>
                                  <w:r>
                                    <w:rPr>
                                      <w:rFonts w:ascii="Rockwell" w:eastAsiaTheme="minorHAnsi" w:hAnsi="Rockwell" w:cs="Rockwell"/>
                                      <w:sz w:val="24"/>
                                      <w:szCs w:val="24"/>
                                      <w:lang w:eastAsia="en-US"/>
                                    </w:rPr>
                                    <w:t xml:space="preserve"> of Trough End</w:t>
                                  </w:r>
                                </w:p>
                                <w:p w14:paraId="53A22A8C" w14:textId="7FB3E430" w:rsidR="00C36868" w:rsidRDefault="00C36868" w:rsidP="004C3A31">
                                  <w:pPr>
                                    <w:rPr>
                                      <w:rFonts w:ascii="Rockwell" w:eastAsiaTheme="minorHAnsi" w:hAnsi="Rockwell" w:cs="Rockwell"/>
                                      <w:noProof/>
                                      <w:sz w:val="24"/>
                                      <w:szCs w:val="24"/>
                                      <w:lang w:eastAsia="en-US"/>
                                    </w:rPr>
                                  </w:pPr>
                                  <w:r>
                                    <w:rPr>
                                      <w:rFonts w:ascii="Rockwell" w:eastAsiaTheme="minorHAnsi" w:hAnsi="Rockwell" w:cs="Rockwell"/>
                                      <w:noProof/>
                                      <w:sz w:val="24"/>
                                      <w:szCs w:val="24"/>
                                      <w:lang w:eastAsia="en-US"/>
                                    </w:rPr>
                                    <w:drawing>
                                      <wp:inline distT="0" distB="0" distL="0" distR="0" wp14:anchorId="3346100E" wp14:editId="1793A092">
                                        <wp:extent cx="3183890" cy="2024823"/>
                                        <wp:effectExtent l="0" t="0" r="0" b="0"/>
                                        <wp:docPr id="120973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3044" name="Picture 1209733044"/>
                                                <pic:cNvPicPr/>
                                              </pic:nvPicPr>
                                              <pic:blipFill>
                                                <a:blip r:embed="rId14">
                                                  <a:extLst>
                                                    <a:ext uri="{28A0092B-C50C-407E-A947-70E740481C1C}">
                                                      <a14:useLocalDpi xmlns:a14="http://schemas.microsoft.com/office/drawing/2010/main" val="0"/>
                                                    </a:ext>
                                                  </a:extLst>
                                                </a:blip>
                                                <a:stretch>
                                                  <a:fillRect/>
                                                </a:stretch>
                                              </pic:blipFill>
                                              <pic:spPr>
                                                <a:xfrm>
                                                  <a:off x="0" y="0"/>
                                                  <a:ext cx="3183890" cy="2024823"/>
                                                </a:xfrm>
                                                <a:prstGeom prst="rect">
                                                  <a:avLst/>
                                                </a:prstGeom>
                                              </pic:spPr>
                                            </pic:pic>
                                          </a:graphicData>
                                        </a:graphic>
                                      </wp:inline>
                                    </w:drawing>
                                  </w:r>
                                </w:p>
                                <w:p w14:paraId="2215F4B4" w14:textId="1D6CE089" w:rsidR="006775ED" w:rsidRPr="00F63B54" w:rsidRDefault="00C36868" w:rsidP="004C3A31">
                                  <w:pPr>
                                    <w:rPr>
                                      <w:rFonts w:ascii="Rockwell" w:eastAsiaTheme="minorHAnsi" w:hAnsi="Rockwell" w:cs="Rockwell"/>
                                      <w:sz w:val="24"/>
                                      <w:szCs w:val="24"/>
                                      <w:lang w:eastAsia="en-US"/>
                                    </w:rPr>
                                  </w:pPr>
                                  <w:r>
                                    <w:rPr>
                                      <w:rFonts w:ascii="Rockwell" w:eastAsiaTheme="minorHAnsi" w:hAnsi="Rockwell" w:cs="Rockwell"/>
                                      <w:noProof/>
                                      <w:sz w:val="24"/>
                                      <w:szCs w:val="24"/>
                                      <w:lang w:eastAsia="en-US"/>
                                    </w:rPr>
                                    <w:t>Just before the wheels fell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37BA" id="Text Box 2" o:spid="_x0000_s1027" type="#_x0000_t202" style="position:absolute;margin-left:235.2pt;margin-top:12.5pt;width:265.8pt;height:345.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45EAIAAP4DAAAOAAAAZHJzL2Uyb0RvYy54bWysU9uO2yAQfa/Uf0C8N3auu7HirLbZpqq0&#10;vUjbfgAGHKNihgKJnX59B+zNpu1bVR4QwwxnZs4cNnd9q8lJOq/AlHQ6ySmRhoNQ5lDSb1/3b24p&#10;8YEZwTQYWdKz9PRu+/rVprOFnEEDWkhHEMT4orMlbUKwRZZ53siW+QlYadBZg2tZQNMdMuFYh+it&#10;zmZ5vso6cMI64NJ7vH0YnHSb8Ota8vC5rr0MRJcUawtpd2mv4p5tN6w4OGYbxccy2D9U0TJlMOkF&#10;6oEFRo5O/QXVKu7AQx0mHNoM6lpxmXrAbqb5H908NczK1AuS4+2FJv//YPmn05P94kjo30KPA0xN&#10;ePsI/LsnBnYNMwd57xx0jWQCE08jZVlnfTE+jVT7wkeQqvsIAofMjgESUF+7NrKCfRJExwGcL6TL&#10;PhCOl/P5zXK1QhdH32K+zmfrecrBiufn1vnwXkJL4qGkDqea4Nnp0YdYDiueQ2I2D1qJvdI6Ge5Q&#10;7bQjJ4YK2Kc1ov8Wpg3pSrpezpYJ2UB8n8TRqoAK1aot6W0e16CZSMc7I1JIYEoPZ6xEm5GfSMlA&#10;TuirnigxkhfpqkCckTAHgyDxA+GhAfeTkg7FWFL/48icpER/MEj6erpYRPUmY7G8maHhrj3VtYcZ&#10;jlAlDZQMx11Iio90GLjH4dQq0fZSyVgyiiyxOX6IqOJrO0W9fNvtLwAAAP//AwBQSwMEFAAGAAgA&#10;AAAhAN7VXJfeAAAACwEAAA8AAABkcnMvZG93bnJldi54bWxMj8FOwzAMhu9IvENkJC6IJau6Fkrd&#10;CZBAXDf2AG6TtRWNUzXZ2r092Qlutvzp9/eX28UO4mwm3ztGWK8UCMON0z23CIfvj8cnED4Qaxoc&#10;G4SL8bCtbm9KKrSbeWfO+9CKGMK+IIQuhLGQ0jedseRXbjQcb0c3WQpxnVqpJ5pjuB1kolQmLfUc&#10;P3Q0mvfOND/7k0U4fs0Pm+e5/gyHfJdmb9Tntbsg3t8try8gglnCHwxX/agOVXSq3Ym1FwNCmqs0&#10;ogjJJna6AkolcaoR8nWWgqxK+b9D9QsAAP//AwBQSwECLQAUAAYACAAAACEAtoM4kv4AAADhAQAA&#10;EwAAAAAAAAAAAAAAAAAAAAAAW0NvbnRlbnRfVHlwZXNdLnhtbFBLAQItABQABgAIAAAAIQA4/SH/&#10;1gAAAJQBAAALAAAAAAAAAAAAAAAAAC8BAABfcmVscy8ucmVsc1BLAQItABQABgAIAAAAIQCwoS45&#10;EAIAAP4DAAAOAAAAAAAAAAAAAAAAAC4CAABkcnMvZTJvRG9jLnhtbFBLAQItABQABgAIAAAAIQDe&#10;1VyX3gAAAAsBAAAPAAAAAAAAAAAAAAAAAGoEAABkcnMvZG93bnJldi54bWxQSwUGAAAAAAQABADz&#10;AAAAdQUAAAAA&#10;" stroked="f">
                      <v:textbox>
                        <w:txbxContent>
                          <w:p w14:paraId="6F89C964" w14:textId="2240D7B2" w:rsidR="004C3A31" w:rsidRDefault="004C3A31"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I had this bonkers idea to walk 10 anytime challenge walks from February to November 2025 to celebrate my half century and not out.</w:t>
                            </w:r>
                          </w:p>
                          <w:p w14:paraId="457AF9E9" w14:textId="77777777" w:rsidR="006775ED"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So</w:t>
                            </w:r>
                          </w:p>
                          <w:p w14:paraId="11082485" w14:textId="27C6111E" w:rsidR="004C3A31"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February 1</w:t>
                            </w:r>
                            <w:r w:rsidRPr="006775ED">
                              <w:rPr>
                                <w:rFonts w:ascii="Rockwell" w:eastAsiaTheme="minorHAnsi" w:hAnsi="Rockwell" w:cs="Rockwell"/>
                                <w:sz w:val="24"/>
                                <w:szCs w:val="24"/>
                                <w:vertAlign w:val="superscript"/>
                                <w:lang w:eastAsia="en-US"/>
                              </w:rPr>
                              <w:t>st</w:t>
                            </w:r>
                            <w:r>
                              <w:rPr>
                                <w:rFonts w:ascii="Rockwell" w:eastAsiaTheme="minorHAnsi" w:hAnsi="Rockwell" w:cs="Rockwell"/>
                                <w:sz w:val="24"/>
                                <w:szCs w:val="24"/>
                                <w:lang w:eastAsia="en-US"/>
                              </w:rPr>
                              <w:t xml:space="preserve"> comes along with The </w:t>
                            </w:r>
                            <w:proofErr w:type="spellStart"/>
                            <w:r>
                              <w:rPr>
                                <w:rFonts w:ascii="Rockwell" w:eastAsiaTheme="minorHAnsi" w:hAnsi="Rockwell" w:cs="Rockwell"/>
                                <w:sz w:val="24"/>
                                <w:szCs w:val="24"/>
                                <w:lang w:eastAsia="en-US"/>
                              </w:rPr>
                              <w:t>Aggin</w:t>
                            </w:r>
                            <w:proofErr w:type="spellEnd"/>
                            <w:r>
                              <w:rPr>
                                <w:rFonts w:ascii="Rockwell" w:eastAsiaTheme="minorHAnsi" w:hAnsi="Rockwell" w:cs="Rockwell"/>
                                <w:sz w:val="24"/>
                                <w:szCs w:val="24"/>
                                <w:lang w:eastAsia="en-US"/>
                              </w:rPr>
                              <w:t xml:space="preserve"> Stone Amble (Short Route)</w:t>
                            </w:r>
                          </w:p>
                          <w:p w14:paraId="6417FCEF" w14:textId="1F868F06" w:rsidR="006775ED" w:rsidRDefault="006775ED" w:rsidP="004C3A31">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Here we are </w:t>
                            </w:r>
                            <w:proofErr w:type="spellStart"/>
                            <w:r>
                              <w:rPr>
                                <w:rFonts w:ascii="Rockwell" w:eastAsiaTheme="minorHAnsi" w:hAnsi="Rockwell" w:cs="Rockwell"/>
                                <w:sz w:val="24"/>
                                <w:szCs w:val="24"/>
                                <w:lang w:eastAsia="en-US"/>
                              </w:rPr>
                              <w:t>a’top</w:t>
                            </w:r>
                            <w:proofErr w:type="spellEnd"/>
                            <w:r>
                              <w:rPr>
                                <w:rFonts w:ascii="Rockwell" w:eastAsiaTheme="minorHAnsi" w:hAnsi="Rockwell" w:cs="Rockwell"/>
                                <w:sz w:val="24"/>
                                <w:szCs w:val="24"/>
                                <w:lang w:eastAsia="en-US"/>
                              </w:rPr>
                              <w:t xml:space="preserve"> of Trough End</w:t>
                            </w:r>
                          </w:p>
                          <w:p w14:paraId="53A22A8C" w14:textId="7FB3E430" w:rsidR="00C36868" w:rsidRDefault="00C36868" w:rsidP="004C3A31">
                            <w:pPr>
                              <w:rPr>
                                <w:rFonts w:ascii="Rockwell" w:eastAsiaTheme="minorHAnsi" w:hAnsi="Rockwell" w:cs="Rockwell"/>
                                <w:noProof/>
                                <w:sz w:val="24"/>
                                <w:szCs w:val="24"/>
                                <w:lang w:eastAsia="en-US"/>
                              </w:rPr>
                            </w:pPr>
                            <w:r>
                              <w:rPr>
                                <w:rFonts w:ascii="Rockwell" w:eastAsiaTheme="minorHAnsi" w:hAnsi="Rockwell" w:cs="Rockwell"/>
                                <w:noProof/>
                                <w:sz w:val="24"/>
                                <w:szCs w:val="24"/>
                                <w:lang w:eastAsia="en-US"/>
                              </w:rPr>
                              <w:drawing>
                                <wp:inline distT="0" distB="0" distL="0" distR="0" wp14:anchorId="3346100E" wp14:editId="1793A092">
                                  <wp:extent cx="3183890" cy="2024823"/>
                                  <wp:effectExtent l="0" t="0" r="0" b="0"/>
                                  <wp:docPr id="120973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3044" name="Picture 1209733044"/>
                                          <pic:cNvPicPr/>
                                        </pic:nvPicPr>
                                        <pic:blipFill>
                                          <a:blip r:embed="rId14">
                                            <a:extLst>
                                              <a:ext uri="{28A0092B-C50C-407E-A947-70E740481C1C}">
                                                <a14:useLocalDpi xmlns:a14="http://schemas.microsoft.com/office/drawing/2010/main" val="0"/>
                                              </a:ext>
                                            </a:extLst>
                                          </a:blip>
                                          <a:stretch>
                                            <a:fillRect/>
                                          </a:stretch>
                                        </pic:blipFill>
                                        <pic:spPr>
                                          <a:xfrm>
                                            <a:off x="0" y="0"/>
                                            <a:ext cx="3183890" cy="2024823"/>
                                          </a:xfrm>
                                          <a:prstGeom prst="rect">
                                            <a:avLst/>
                                          </a:prstGeom>
                                        </pic:spPr>
                                      </pic:pic>
                                    </a:graphicData>
                                  </a:graphic>
                                </wp:inline>
                              </w:drawing>
                            </w:r>
                          </w:p>
                          <w:p w14:paraId="2215F4B4" w14:textId="1D6CE089" w:rsidR="006775ED" w:rsidRPr="00F63B54" w:rsidRDefault="00C36868" w:rsidP="004C3A31">
                            <w:pPr>
                              <w:rPr>
                                <w:rFonts w:ascii="Rockwell" w:eastAsiaTheme="minorHAnsi" w:hAnsi="Rockwell" w:cs="Rockwell"/>
                                <w:sz w:val="24"/>
                                <w:szCs w:val="24"/>
                                <w:lang w:eastAsia="en-US"/>
                              </w:rPr>
                            </w:pPr>
                            <w:r>
                              <w:rPr>
                                <w:rFonts w:ascii="Rockwell" w:eastAsiaTheme="minorHAnsi" w:hAnsi="Rockwell" w:cs="Rockwell"/>
                                <w:noProof/>
                                <w:sz w:val="24"/>
                                <w:szCs w:val="24"/>
                                <w:lang w:eastAsia="en-US"/>
                              </w:rPr>
                              <w:t>Just before the wheels fell off</w:t>
                            </w:r>
                          </w:p>
                        </w:txbxContent>
                      </v:textbox>
                    </v:shape>
                  </w:pict>
                </mc:Fallback>
              </mc:AlternateContent>
            </w:r>
            <w:r w:rsidR="007C5305" w:rsidRPr="002207AC">
              <w:rPr>
                <w:rFonts w:ascii="Rockwell" w:hAnsi="Rockwell"/>
                <w:b/>
                <w:noProof/>
                <w:sz w:val="36"/>
                <w:szCs w:val="24"/>
              </w:rPr>
              <w:drawing>
                <wp:anchor distT="0" distB="0" distL="114300" distR="114300" simplePos="0" relativeHeight="251671552" behindDoc="0" locked="0" layoutInCell="1" allowOverlap="1" wp14:anchorId="6A2FC7CB" wp14:editId="2EB6DA43">
                  <wp:simplePos x="0" y="0"/>
                  <wp:positionH relativeFrom="column">
                    <wp:posOffset>-417830</wp:posOffset>
                  </wp:positionH>
                  <wp:positionV relativeFrom="paragraph">
                    <wp:posOffset>238760</wp:posOffset>
                  </wp:positionV>
                  <wp:extent cx="3345180" cy="3580765"/>
                  <wp:effectExtent l="0" t="0" r="762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3345180" cy="3580765"/>
                          </a:xfrm>
                          <a:prstGeom prst="rect">
                            <a:avLst/>
                          </a:prstGeom>
                        </pic:spPr>
                      </pic:pic>
                    </a:graphicData>
                  </a:graphic>
                  <wp14:sizeRelH relativeFrom="margin">
                    <wp14:pctWidth>0</wp14:pctWidth>
                  </wp14:sizeRelH>
                </wp:anchor>
              </w:drawing>
            </w:r>
            <w:r w:rsidR="004C3A31" w:rsidRPr="001D6953">
              <w:rPr>
                <w:rFonts w:ascii="Rockwell" w:eastAsiaTheme="minorHAnsi" w:hAnsi="Rockwell" w:cs="Rockwell"/>
                <w:sz w:val="24"/>
                <w:szCs w:val="24"/>
                <w:lang w:eastAsia="en-US"/>
              </w:rPr>
              <w:t xml:space="preserve"> </w:t>
            </w:r>
          </w:p>
          <w:p w14:paraId="36B71370" w14:textId="158AD1D5" w:rsidR="004C3A31" w:rsidRPr="001D6953" w:rsidRDefault="004C3A31" w:rsidP="00183B67">
            <w:pPr>
              <w:rPr>
                <w:rFonts w:ascii="Rockwell" w:eastAsiaTheme="minorHAnsi" w:hAnsi="Rockwell" w:cs="Rockwell"/>
                <w:sz w:val="24"/>
                <w:szCs w:val="24"/>
                <w:lang w:eastAsia="en-US"/>
              </w:rPr>
            </w:pPr>
          </w:p>
          <w:p w14:paraId="287187A8" w14:textId="2E6207E9" w:rsidR="004C3A31" w:rsidRPr="001D6953" w:rsidRDefault="004C3A31" w:rsidP="00183B67">
            <w:pPr>
              <w:rPr>
                <w:rFonts w:ascii="Rockwell" w:eastAsiaTheme="minorHAnsi" w:hAnsi="Rockwell" w:cs="Rockwell"/>
                <w:sz w:val="24"/>
                <w:szCs w:val="24"/>
                <w:lang w:eastAsia="en-US"/>
              </w:rPr>
            </w:pPr>
          </w:p>
          <w:p w14:paraId="266DF4F3" w14:textId="71420BC4" w:rsidR="004C3A31" w:rsidRPr="001D6953" w:rsidRDefault="004C3A31" w:rsidP="00183B67">
            <w:pPr>
              <w:rPr>
                <w:rFonts w:ascii="Rockwell" w:eastAsiaTheme="minorHAnsi" w:hAnsi="Rockwell" w:cs="Rockwell"/>
                <w:sz w:val="24"/>
                <w:szCs w:val="24"/>
                <w:lang w:eastAsia="en-US"/>
              </w:rPr>
            </w:pPr>
          </w:p>
          <w:p w14:paraId="635ADB9A" w14:textId="025C7A04" w:rsidR="004C3A31" w:rsidRPr="001D6953" w:rsidRDefault="004C3A31" w:rsidP="00183B67">
            <w:pPr>
              <w:rPr>
                <w:rFonts w:ascii="Rockwell" w:eastAsiaTheme="minorHAnsi" w:hAnsi="Rockwell" w:cs="Rockwell"/>
                <w:sz w:val="24"/>
                <w:szCs w:val="24"/>
                <w:lang w:eastAsia="en-US"/>
              </w:rPr>
            </w:pPr>
          </w:p>
          <w:p w14:paraId="2FA78E2B" w14:textId="30C1AAEB" w:rsidR="004C3A31" w:rsidRPr="001D6953" w:rsidRDefault="00A203FF" w:rsidP="00183B67">
            <w:pPr>
              <w:rPr>
                <w:rFonts w:ascii="Rockwell" w:eastAsiaTheme="minorHAnsi" w:hAnsi="Rockwell" w:cs="Rockwell"/>
                <w:sz w:val="24"/>
                <w:szCs w:val="24"/>
                <w:lang w:eastAsia="en-US"/>
              </w:rPr>
            </w:pPr>
            <w:r w:rsidRPr="001D6953">
              <w:rPr>
                <w:rFonts w:ascii="Rockwell" w:eastAsiaTheme="minorHAnsi" w:hAnsi="Rockwell" w:cs="Rockwell"/>
                <w:noProof/>
                <w:sz w:val="24"/>
                <w:szCs w:val="24"/>
                <w:lang w:eastAsia="en-US"/>
              </w:rPr>
              <w:drawing>
                <wp:anchor distT="0" distB="0" distL="114300" distR="114300" simplePos="0" relativeHeight="251673600" behindDoc="0" locked="0" layoutInCell="1" allowOverlap="1" wp14:anchorId="56D710BE" wp14:editId="00446822">
                  <wp:simplePos x="0" y="0"/>
                  <wp:positionH relativeFrom="column">
                    <wp:posOffset>374015</wp:posOffset>
                  </wp:positionH>
                  <wp:positionV relativeFrom="paragraph">
                    <wp:posOffset>182245</wp:posOffset>
                  </wp:positionV>
                  <wp:extent cx="1760220" cy="1799590"/>
                  <wp:effectExtent l="0" t="0" r="0" b="0"/>
                  <wp:wrapNone/>
                  <wp:docPr id="6" name="Picture 6" descr="Asking Questions in Portuguese | Practice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ing Questions in Portuguese | Practice Portugue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22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5DEB0" w14:textId="2053665D" w:rsidR="004C3A31" w:rsidRPr="001D6953" w:rsidRDefault="004C3A31" w:rsidP="00183B67">
            <w:pPr>
              <w:rPr>
                <w:rFonts w:ascii="Rockwell" w:eastAsiaTheme="minorHAnsi" w:hAnsi="Rockwell" w:cs="Rockwell"/>
                <w:sz w:val="24"/>
                <w:szCs w:val="24"/>
                <w:lang w:eastAsia="en-US"/>
              </w:rPr>
            </w:pPr>
          </w:p>
          <w:p w14:paraId="5E3CE253" w14:textId="11B04568" w:rsidR="004C3A31" w:rsidRPr="001D6953" w:rsidRDefault="004C3A31" w:rsidP="00183B67">
            <w:pPr>
              <w:rPr>
                <w:rFonts w:ascii="Rockwell" w:eastAsiaTheme="minorHAnsi" w:hAnsi="Rockwell" w:cs="Rockwell"/>
                <w:sz w:val="24"/>
                <w:szCs w:val="24"/>
                <w:lang w:eastAsia="en-US"/>
              </w:rPr>
            </w:pPr>
          </w:p>
          <w:p w14:paraId="60C36291" w14:textId="2CD601C5" w:rsidR="004C3A31" w:rsidRPr="001D6953" w:rsidRDefault="004C3A31" w:rsidP="00183B67">
            <w:pPr>
              <w:rPr>
                <w:rFonts w:ascii="Rockwell" w:eastAsiaTheme="minorHAnsi" w:hAnsi="Rockwell" w:cs="Rockwell"/>
                <w:sz w:val="24"/>
                <w:szCs w:val="24"/>
                <w:lang w:eastAsia="en-US"/>
              </w:rPr>
            </w:pPr>
          </w:p>
          <w:p w14:paraId="42A93B67" w14:textId="77777777" w:rsidR="004C3A31" w:rsidRPr="001D6953" w:rsidRDefault="004C3A31" w:rsidP="00183B67">
            <w:pPr>
              <w:rPr>
                <w:rFonts w:ascii="Rockwell" w:eastAsiaTheme="minorHAnsi" w:hAnsi="Rockwell" w:cs="Rockwell"/>
                <w:sz w:val="24"/>
                <w:szCs w:val="24"/>
                <w:lang w:eastAsia="en-US"/>
              </w:rPr>
            </w:pPr>
          </w:p>
          <w:p w14:paraId="7158B961" w14:textId="79BE91C5" w:rsidR="004C3A31" w:rsidRPr="001D6953" w:rsidRDefault="004C3A31" w:rsidP="00183B67">
            <w:pPr>
              <w:rPr>
                <w:rFonts w:ascii="Rockwell" w:eastAsiaTheme="minorHAnsi" w:hAnsi="Rockwell" w:cs="Rockwell"/>
                <w:sz w:val="24"/>
                <w:szCs w:val="24"/>
                <w:lang w:eastAsia="en-US"/>
              </w:rPr>
            </w:pPr>
          </w:p>
          <w:p w14:paraId="73CCABB5" w14:textId="77777777" w:rsidR="004C3A31" w:rsidRPr="001D6953" w:rsidRDefault="004C3A31" w:rsidP="00183B67">
            <w:pPr>
              <w:rPr>
                <w:rFonts w:ascii="Rockwell" w:eastAsiaTheme="minorHAnsi" w:hAnsi="Rockwell" w:cs="Rockwell"/>
                <w:sz w:val="24"/>
                <w:szCs w:val="24"/>
                <w:lang w:eastAsia="en-US"/>
              </w:rPr>
            </w:pPr>
          </w:p>
          <w:p w14:paraId="0DE42722" w14:textId="32CD5E8B" w:rsidR="004C3A31" w:rsidRPr="001D6953" w:rsidRDefault="004C3A31" w:rsidP="00183B67">
            <w:pPr>
              <w:rPr>
                <w:rFonts w:ascii="Rockwell" w:eastAsiaTheme="minorHAnsi" w:hAnsi="Rockwell" w:cs="Rockwell"/>
                <w:sz w:val="24"/>
                <w:szCs w:val="24"/>
                <w:lang w:eastAsia="en-US"/>
              </w:rPr>
            </w:pPr>
          </w:p>
          <w:p w14:paraId="04BDF7E1" w14:textId="2584B95B" w:rsidR="004C3A31" w:rsidRPr="001D6953" w:rsidRDefault="004C3A31" w:rsidP="00183B67">
            <w:pPr>
              <w:rPr>
                <w:rFonts w:ascii="Rockwell" w:eastAsiaTheme="minorHAnsi" w:hAnsi="Rockwell" w:cs="Rockwell"/>
                <w:sz w:val="24"/>
                <w:szCs w:val="24"/>
                <w:lang w:eastAsia="en-US"/>
              </w:rPr>
            </w:pPr>
          </w:p>
          <w:p w14:paraId="06DB32E1" w14:textId="09123B1B" w:rsidR="004C3A31" w:rsidRPr="001D6953" w:rsidRDefault="004C3A31" w:rsidP="00183B67">
            <w:pPr>
              <w:rPr>
                <w:rFonts w:ascii="Rockwell" w:eastAsiaTheme="minorHAnsi" w:hAnsi="Rockwell" w:cs="Rockwell"/>
                <w:sz w:val="24"/>
                <w:szCs w:val="24"/>
                <w:lang w:eastAsia="en-US"/>
              </w:rPr>
            </w:pPr>
          </w:p>
          <w:p w14:paraId="223BA7CC" w14:textId="77777777" w:rsidR="004C3A31" w:rsidRPr="001D6953" w:rsidRDefault="004C3A31" w:rsidP="00183B67">
            <w:pPr>
              <w:rPr>
                <w:rFonts w:ascii="Rockwell" w:eastAsiaTheme="minorHAnsi" w:hAnsi="Rockwell" w:cs="Rockwell"/>
                <w:sz w:val="24"/>
                <w:szCs w:val="24"/>
                <w:lang w:eastAsia="en-US"/>
              </w:rPr>
            </w:pPr>
          </w:p>
          <w:p w14:paraId="65A11094" w14:textId="77777777" w:rsidR="004C3A31" w:rsidRPr="001D6953" w:rsidRDefault="004C3A31" w:rsidP="00183B67">
            <w:pPr>
              <w:rPr>
                <w:rFonts w:ascii="Rockwell" w:eastAsiaTheme="minorHAnsi" w:hAnsi="Rockwell" w:cs="Rockwell"/>
                <w:sz w:val="24"/>
                <w:szCs w:val="24"/>
                <w:lang w:eastAsia="en-US"/>
              </w:rPr>
            </w:pPr>
          </w:p>
          <w:p w14:paraId="6F05E4F0" w14:textId="77777777" w:rsidR="004C3A31" w:rsidRPr="001D6953" w:rsidRDefault="004C3A31" w:rsidP="00183B67">
            <w:pPr>
              <w:rPr>
                <w:rFonts w:ascii="Rockwell" w:eastAsiaTheme="minorHAnsi" w:hAnsi="Rockwell" w:cs="Rockwell"/>
                <w:sz w:val="24"/>
                <w:szCs w:val="24"/>
                <w:lang w:eastAsia="en-US"/>
              </w:rPr>
            </w:pPr>
          </w:p>
          <w:p w14:paraId="502CCFF6" w14:textId="77777777" w:rsidR="004C3A31" w:rsidRPr="001D6953" w:rsidRDefault="004C3A31" w:rsidP="00183B67">
            <w:pPr>
              <w:rPr>
                <w:rFonts w:ascii="Rockwell" w:eastAsiaTheme="minorHAnsi" w:hAnsi="Rockwell" w:cs="Rockwell"/>
                <w:sz w:val="24"/>
                <w:szCs w:val="24"/>
                <w:lang w:eastAsia="en-US"/>
              </w:rPr>
            </w:pPr>
          </w:p>
          <w:p w14:paraId="6232E51C" w14:textId="77777777" w:rsidR="004C3A31" w:rsidRPr="001D6953" w:rsidRDefault="004C3A31" w:rsidP="00183B67">
            <w:pPr>
              <w:rPr>
                <w:rFonts w:ascii="Rockwell" w:eastAsiaTheme="minorHAnsi" w:hAnsi="Rockwell" w:cs="Rockwell"/>
                <w:sz w:val="24"/>
                <w:szCs w:val="24"/>
                <w:lang w:eastAsia="en-US"/>
              </w:rPr>
            </w:pPr>
          </w:p>
          <w:p w14:paraId="558C4DB8" w14:textId="77777777" w:rsidR="004C3A31" w:rsidRPr="001D6953" w:rsidRDefault="004C3A31" w:rsidP="00183B67">
            <w:pPr>
              <w:rPr>
                <w:rFonts w:ascii="Rockwell" w:eastAsiaTheme="minorHAnsi" w:hAnsi="Rockwell" w:cs="Rockwell"/>
                <w:sz w:val="24"/>
                <w:szCs w:val="24"/>
                <w:lang w:eastAsia="en-US"/>
              </w:rPr>
            </w:pPr>
            <w:r w:rsidRPr="001D6953">
              <w:rPr>
                <w:rFonts w:ascii="Rockwell" w:eastAsiaTheme="minorHAnsi" w:hAnsi="Rockwell" w:cs="Rockwell"/>
                <w:sz w:val="24"/>
                <w:szCs w:val="24"/>
                <w:lang w:eastAsia="en-US"/>
              </w:rPr>
              <w:t>So…</w:t>
            </w:r>
          </w:p>
          <w:p w14:paraId="028E70ED" w14:textId="77777777" w:rsidR="004C3A31" w:rsidRPr="001D6953" w:rsidRDefault="004C3A31" w:rsidP="00183B67">
            <w:pPr>
              <w:rPr>
                <w:rFonts w:ascii="Rockwell" w:eastAsiaTheme="minorHAnsi" w:hAnsi="Rockwell" w:cs="Rockwell"/>
                <w:sz w:val="24"/>
                <w:szCs w:val="24"/>
                <w:lang w:eastAsia="en-US"/>
              </w:rPr>
            </w:pPr>
          </w:p>
          <w:p w14:paraId="2D8EE8D9" w14:textId="2D650D9B" w:rsidR="004C3A31" w:rsidRDefault="00A203FF"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Now in stone</w:t>
            </w:r>
            <w:r w:rsidR="004C3A31">
              <w:rPr>
                <w:rFonts w:ascii="Rockwell" w:eastAsiaTheme="minorHAnsi" w:hAnsi="Rockwell" w:cs="Rockwell"/>
                <w:sz w:val="24"/>
                <w:szCs w:val="24"/>
                <w:lang w:eastAsia="en-US"/>
              </w:rPr>
              <w:t>…</w:t>
            </w:r>
            <w:r w:rsidR="006775ED">
              <w:rPr>
                <w:rFonts w:ascii="Rockwell" w:eastAsiaTheme="minorHAnsi" w:hAnsi="Rockwell" w:cs="Rockwell"/>
                <w:sz w:val="24"/>
                <w:szCs w:val="24"/>
                <w:lang w:eastAsia="en-US"/>
              </w:rPr>
              <w:t>lol</w:t>
            </w:r>
          </w:p>
          <w:p w14:paraId="5E87A1E0" w14:textId="77777777" w:rsidR="004C3A31" w:rsidRDefault="004C3A31" w:rsidP="00183B67">
            <w:pPr>
              <w:rPr>
                <w:rFonts w:ascii="Rockwell" w:eastAsiaTheme="minorHAnsi" w:hAnsi="Rockwell" w:cs="Rockwell"/>
                <w:sz w:val="24"/>
                <w:szCs w:val="24"/>
                <w:lang w:eastAsia="en-US"/>
              </w:rPr>
            </w:pPr>
          </w:p>
          <w:p w14:paraId="145A0570"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One – February                  </w:t>
            </w:r>
            <w:proofErr w:type="spellStart"/>
            <w:r>
              <w:rPr>
                <w:rFonts w:ascii="Rockwell" w:eastAsiaTheme="minorHAnsi" w:hAnsi="Rockwell" w:cs="Rockwell"/>
                <w:sz w:val="24"/>
                <w:szCs w:val="24"/>
                <w:lang w:eastAsia="en-US"/>
              </w:rPr>
              <w:t>Aiggin</w:t>
            </w:r>
            <w:proofErr w:type="spellEnd"/>
            <w:r>
              <w:rPr>
                <w:rFonts w:ascii="Rockwell" w:eastAsiaTheme="minorHAnsi" w:hAnsi="Rockwell" w:cs="Rockwell"/>
                <w:sz w:val="24"/>
                <w:szCs w:val="24"/>
                <w:lang w:eastAsia="en-US"/>
              </w:rPr>
              <w:t xml:space="preserve"> </w:t>
            </w:r>
            <w:proofErr w:type="spellStart"/>
            <w:r>
              <w:rPr>
                <w:rFonts w:ascii="Rockwell" w:eastAsiaTheme="minorHAnsi" w:hAnsi="Rockwell" w:cs="Rockwell"/>
                <w:sz w:val="24"/>
                <w:szCs w:val="24"/>
                <w:lang w:eastAsia="en-US"/>
              </w:rPr>
              <w:t>StONE</w:t>
            </w:r>
            <w:proofErr w:type="spellEnd"/>
            <w:r>
              <w:rPr>
                <w:rFonts w:ascii="Rockwell" w:eastAsiaTheme="minorHAnsi" w:hAnsi="Rockwell" w:cs="Rockwell"/>
                <w:sz w:val="24"/>
                <w:szCs w:val="24"/>
                <w:lang w:eastAsia="en-US"/>
              </w:rPr>
              <w:t xml:space="preserve"> Amble (short </w:t>
            </w:r>
            <w:proofErr w:type="gramStart"/>
            <w:r>
              <w:rPr>
                <w:rFonts w:ascii="Rockwell" w:eastAsiaTheme="minorHAnsi" w:hAnsi="Rockwell" w:cs="Rockwell"/>
                <w:sz w:val="24"/>
                <w:szCs w:val="24"/>
                <w:lang w:eastAsia="en-US"/>
              </w:rPr>
              <w:t xml:space="preserve">route)   </w:t>
            </w:r>
            <w:proofErr w:type="gramEnd"/>
            <w:r>
              <w:rPr>
                <w:rFonts w:ascii="Rockwell" w:eastAsiaTheme="minorHAnsi" w:hAnsi="Rockwell" w:cs="Rockwell"/>
                <w:sz w:val="24"/>
                <w:szCs w:val="24"/>
                <w:lang w:eastAsia="en-US"/>
              </w:rPr>
              <w:t xml:space="preserve">                    21 </w:t>
            </w:r>
            <w:proofErr w:type="spellStart"/>
            <w:r>
              <w:rPr>
                <w:rFonts w:ascii="Rockwell" w:eastAsiaTheme="minorHAnsi" w:hAnsi="Rockwell" w:cs="Rockwell"/>
                <w:sz w:val="24"/>
                <w:szCs w:val="24"/>
                <w:lang w:eastAsia="en-US"/>
              </w:rPr>
              <w:t>mls</w:t>
            </w:r>
            <w:proofErr w:type="spellEnd"/>
          </w:p>
          <w:p w14:paraId="287FE57B" w14:textId="5CDD87AA" w:rsidR="00A203FF" w:rsidRDefault="00A203FF"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(This one was an adventure and a half, find the walk report on us webpage or on our Facebook Page)</w:t>
            </w:r>
          </w:p>
          <w:p w14:paraId="5C8F6537" w14:textId="77777777" w:rsidR="004C3A31" w:rsidRDefault="004C3A31" w:rsidP="00183B67">
            <w:pPr>
              <w:rPr>
                <w:rFonts w:ascii="Rockwell" w:eastAsiaTheme="minorHAnsi" w:hAnsi="Rockwell" w:cs="Rockwell"/>
                <w:sz w:val="24"/>
                <w:szCs w:val="24"/>
                <w:lang w:eastAsia="en-US"/>
              </w:rPr>
            </w:pPr>
          </w:p>
          <w:p w14:paraId="042ACC6C"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Two – March                        Yorkshire Ridings TWO Hundred Furlongs       25 </w:t>
            </w:r>
            <w:proofErr w:type="spellStart"/>
            <w:r>
              <w:rPr>
                <w:rFonts w:ascii="Rockwell" w:eastAsiaTheme="minorHAnsi" w:hAnsi="Rockwell" w:cs="Rockwell"/>
                <w:sz w:val="24"/>
                <w:szCs w:val="24"/>
                <w:lang w:eastAsia="en-US"/>
              </w:rPr>
              <w:t>mls</w:t>
            </w:r>
            <w:proofErr w:type="spellEnd"/>
          </w:p>
          <w:p w14:paraId="78F0EBC0" w14:textId="77777777" w:rsidR="004C3A31" w:rsidRDefault="004C3A31" w:rsidP="00183B67">
            <w:pPr>
              <w:rPr>
                <w:rFonts w:ascii="Rockwell" w:eastAsiaTheme="minorHAnsi" w:hAnsi="Rockwell" w:cs="Rockwell"/>
                <w:sz w:val="24"/>
                <w:szCs w:val="24"/>
                <w:lang w:eastAsia="en-US"/>
              </w:rPr>
            </w:pPr>
          </w:p>
          <w:p w14:paraId="4D911E82"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Three – April                       Yorkshire THREE Peaks Challenge                      24 </w:t>
            </w:r>
            <w:proofErr w:type="spellStart"/>
            <w:r>
              <w:rPr>
                <w:rFonts w:ascii="Rockwell" w:eastAsiaTheme="minorHAnsi" w:hAnsi="Rockwell" w:cs="Rockwell"/>
                <w:sz w:val="24"/>
                <w:szCs w:val="24"/>
                <w:lang w:eastAsia="en-US"/>
              </w:rPr>
              <w:t>mls</w:t>
            </w:r>
            <w:proofErr w:type="spellEnd"/>
            <w:r>
              <w:rPr>
                <w:rFonts w:ascii="Rockwell" w:eastAsiaTheme="minorHAnsi" w:hAnsi="Rockwell" w:cs="Rockwell"/>
                <w:sz w:val="24"/>
                <w:szCs w:val="24"/>
                <w:lang w:eastAsia="en-US"/>
              </w:rPr>
              <w:t xml:space="preserve"> </w:t>
            </w:r>
          </w:p>
          <w:p w14:paraId="534C4182" w14:textId="77777777" w:rsidR="004C3A31" w:rsidRDefault="004C3A31" w:rsidP="00183B67">
            <w:pPr>
              <w:rPr>
                <w:rFonts w:ascii="Rockwell" w:eastAsiaTheme="minorHAnsi" w:hAnsi="Rockwell" w:cs="Rockwell"/>
                <w:sz w:val="24"/>
                <w:szCs w:val="24"/>
                <w:lang w:eastAsia="en-US"/>
              </w:rPr>
            </w:pPr>
          </w:p>
          <w:p w14:paraId="2F7A01BA"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Four – May                           FOUR Trigs Traipse                                                  27 </w:t>
            </w:r>
            <w:proofErr w:type="spellStart"/>
            <w:r>
              <w:rPr>
                <w:rFonts w:ascii="Rockwell" w:eastAsiaTheme="minorHAnsi" w:hAnsi="Rockwell" w:cs="Rockwell"/>
                <w:sz w:val="24"/>
                <w:szCs w:val="24"/>
                <w:lang w:eastAsia="en-US"/>
              </w:rPr>
              <w:t>mls</w:t>
            </w:r>
            <w:proofErr w:type="spellEnd"/>
          </w:p>
          <w:p w14:paraId="76A10CD1" w14:textId="77777777" w:rsidR="004C3A31" w:rsidRDefault="004C3A31" w:rsidP="00183B67">
            <w:pPr>
              <w:rPr>
                <w:rFonts w:ascii="Rockwell" w:eastAsiaTheme="minorHAnsi" w:hAnsi="Rockwell" w:cs="Rockwell"/>
                <w:sz w:val="24"/>
                <w:szCs w:val="24"/>
                <w:lang w:eastAsia="en-US"/>
              </w:rPr>
            </w:pPr>
          </w:p>
          <w:p w14:paraId="1B759C5F"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Five – June                           </w:t>
            </w:r>
            <w:proofErr w:type="gramStart"/>
            <w:r>
              <w:rPr>
                <w:rFonts w:ascii="Rockwell" w:eastAsiaTheme="minorHAnsi" w:hAnsi="Rockwell" w:cs="Rockwell"/>
                <w:sz w:val="24"/>
                <w:szCs w:val="24"/>
                <w:lang w:eastAsia="en-US"/>
              </w:rPr>
              <w:t>The</w:t>
            </w:r>
            <w:proofErr w:type="gramEnd"/>
            <w:r>
              <w:rPr>
                <w:rFonts w:ascii="Rockwell" w:eastAsiaTheme="minorHAnsi" w:hAnsi="Rockwell" w:cs="Rockwell"/>
                <w:sz w:val="24"/>
                <w:szCs w:val="24"/>
                <w:lang w:eastAsia="en-US"/>
              </w:rPr>
              <w:t xml:space="preserve"> New FIVE trig Points Walk                              18 </w:t>
            </w:r>
            <w:proofErr w:type="spellStart"/>
            <w:r>
              <w:rPr>
                <w:rFonts w:ascii="Rockwell" w:eastAsiaTheme="minorHAnsi" w:hAnsi="Rockwell" w:cs="Rockwell"/>
                <w:sz w:val="24"/>
                <w:szCs w:val="24"/>
                <w:lang w:eastAsia="en-US"/>
              </w:rPr>
              <w:t>mls</w:t>
            </w:r>
            <w:proofErr w:type="spellEnd"/>
          </w:p>
          <w:p w14:paraId="09FCB877" w14:textId="77777777" w:rsidR="004C3A31" w:rsidRDefault="004C3A31" w:rsidP="00183B67">
            <w:pPr>
              <w:rPr>
                <w:rFonts w:ascii="Rockwell" w:eastAsiaTheme="minorHAnsi" w:hAnsi="Rockwell" w:cs="Rockwell"/>
                <w:sz w:val="24"/>
                <w:szCs w:val="24"/>
                <w:lang w:eastAsia="en-US"/>
              </w:rPr>
            </w:pPr>
          </w:p>
          <w:p w14:paraId="3F3D5970"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Six – July                               </w:t>
            </w:r>
            <w:proofErr w:type="gramStart"/>
            <w:r>
              <w:rPr>
                <w:rFonts w:ascii="Rockwell" w:eastAsiaTheme="minorHAnsi" w:hAnsi="Rockwell" w:cs="Rockwell"/>
                <w:sz w:val="24"/>
                <w:szCs w:val="24"/>
                <w:lang w:eastAsia="en-US"/>
              </w:rPr>
              <w:t>The</w:t>
            </w:r>
            <w:proofErr w:type="gramEnd"/>
            <w:r>
              <w:rPr>
                <w:rFonts w:ascii="Rockwell" w:eastAsiaTheme="minorHAnsi" w:hAnsi="Rockwell" w:cs="Rockwell"/>
                <w:sz w:val="24"/>
                <w:szCs w:val="24"/>
                <w:lang w:eastAsia="en-US"/>
              </w:rPr>
              <w:t xml:space="preserve"> SIX Trigs Challenge Walk                               26 </w:t>
            </w:r>
            <w:proofErr w:type="spellStart"/>
            <w:r>
              <w:rPr>
                <w:rFonts w:ascii="Rockwell" w:eastAsiaTheme="minorHAnsi" w:hAnsi="Rockwell" w:cs="Rockwell"/>
                <w:sz w:val="24"/>
                <w:szCs w:val="24"/>
                <w:lang w:eastAsia="en-US"/>
              </w:rPr>
              <w:t>mls</w:t>
            </w:r>
            <w:proofErr w:type="spellEnd"/>
          </w:p>
          <w:p w14:paraId="2F9CFDF9" w14:textId="77777777" w:rsidR="004C3A31" w:rsidRDefault="004C3A31" w:rsidP="00183B67">
            <w:pPr>
              <w:rPr>
                <w:rFonts w:ascii="Rockwell" w:eastAsiaTheme="minorHAnsi" w:hAnsi="Rockwell" w:cs="Rockwell"/>
                <w:sz w:val="24"/>
                <w:szCs w:val="24"/>
                <w:lang w:eastAsia="en-US"/>
              </w:rPr>
            </w:pPr>
          </w:p>
          <w:p w14:paraId="34C7FC98"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Seven – August                   Cavendish </w:t>
            </w:r>
            <w:proofErr w:type="gramStart"/>
            <w:r>
              <w:rPr>
                <w:rFonts w:ascii="Rockwell" w:eastAsiaTheme="minorHAnsi" w:hAnsi="Rockwell" w:cs="Rockwell"/>
                <w:sz w:val="24"/>
                <w:szCs w:val="24"/>
                <w:lang w:eastAsia="en-US"/>
              </w:rPr>
              <w:t>Twenty SEVEN mile</w:t>
            </w:r>
            <w:proofErr w:type="gramEnd"/>
            <w:r>
              <w:rPr>
                <w:rFonts w:ascii="Rockwell" w:eastAsiaTheme="minorHAnsi" w:hAnsi="Rockwell" w:cs="Rockwell"/>
                <w:sz w:val="24"/>
                <w:szCs w:val="24"/>
                <w:lang w:eastAsia="en-US"/>
              </w:rPr>
              <w:t xml:space="preserve"> Circuit                27 </w:t>
            </w:r>
            <w:proofErr w:type="spellStart"/>
            <w:r>
              <w:rPr>
                <w:rFonts w:ascii="Rockwell" w:eastAsiaTheme="minorHAnsi" w:hAnsi="Rockwell" w:cs="Rockwell"/>
                <w:sz w:val="24"/>
                <w:szCs w:val="24"/>
                <w:lang w:eastAsia="en-US"/>
              </w:rPr>
              <w:t>mls</w:t>
            </w:r>
            <w:proofErr w:type="spellEnd"/>
          </w:p>
          <w:p w14:paraId="77322377" w14:textId="77777777" w:rsidR="004C3A31" w:rsidRDefault="004C3A31" w:rsidP="00183B67">
            <w:pPr>
              <w:rPr>
                <w:rFonts w:ascii="Rockwell" w:eastAsiaTheme="minorHAnsi" w:hAnsi="Rockwell" w:cs="Rockwell"/>
                <w:sz w:val="24"/>
                <w:szCs w:val="24"/>
                <w:lang w:eastAsia="en-US"/>
              </w:rPr>
            </w:pPr>
          </w:p>
          <w:p w14:paraId="59877AAC"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Eight – September             Lancashire Figure of EIGHT                                    22 </w:t>
            </w:r>
            <w:proofErr w:type="spellStart"/>
            <w:r>
              <w:rPr>
                <w:rFonts w:ascii="Rockwell" w:eastAsiaTheme="minorHAnsi" w:hAnsi="Rockwell" w:cs="Rockwell"/>
                <w:sz w:val="24"/>
                <w:szCs w:val="24"/>
                <w:lang w:eastAsia="en-US"/>
              </w:rPr>
              <w:t>mls</w:t>
            </w:r>
            <w:proofErr w:type="spellEnd"/>
          </w:p>
          <w:p w14:paraId="3D7A0ECC" w14:textId="77777777" w:rsidR="004C3A31" w:rsidRDefault="004C3A31" w:rsidP="00183B67">
            <w:pPr>
              <w:rPr>
                <w:rFonts w:ascii="Rockwell" w:eastAsiaTheme="minorHAnsi" w:hAnsi="Rockwell" w:cs="Rockwell"/>
                <w:sz w:val="24"/>
                <w:szCs w:val="24"/>
                <w:lang w:eastAsia="en-US"/>
              </w:rPr>
            </w:pPr>
          </w:p>
          <w:p w14:paraId="0E967AAF" w14:textId="77777777" w:rsidR="004C3A31" w:rsidRDefault="004C3A31" w:rsidP="00183B67">
            <w:pPr>
              <w:rPr>
                <w:rFonts w:ascii="Rockwell" w:eastAsiaTheme="minorHAnsi" w:hAnsi="Rockwell" w:cs="Rockwell"/>
                <w:sz w:val="24"/>
                <w:szCs w:val="24"/>
                <w:lang w:eastAsia="en-US"/>
              </w:rPr>
            </w:pPr>
            <w:r>
              <w:rPr>
                <w:rFonts w:ascii="Rockwell" w:eastAsiaTheme="minorHAnsi" w:hAnsi="Rockwell" w:cs="Rockwell"/>
                <w:sz w:val="24"/>
                <w:szCs w:val="24"/>
                <w:lang w:eastAsia="en-US"/>
              </w:rPr>
              <w:t xml:space="preserve">Nine – October                   Otley NINE Leagues                                                  27 </w:t>
            </w:r>
            <w:proofErr w:type="spellStart"/>
            <w:r>
              <w:rPr>
                <w:rFonts w:ascii="Rockwell" w:eastAsiaTheme="minorHAnsi" w:hAnsi="Rockwell" w:cs="Rockwell"/>
                <w:sz w:val="24"/>
                <w:szCs w:val="24"/>
                <w:lang w:eastAsia="en-US"/>
              </w:rPr>
              <w:t>mls</w:t>
            </w:r>
            <w:proofErr w:type="spellEnd"/>
          </w:p>
          <w:p w14:paraId="3DED457F" w14:textId="77777777" w:rsidR="004C3A31" w:rsidRDefault="004C3A31" w:rsidP="00183B67">
            <w:pPr>
              <w:rPr>
                <w:rFonts w:ascii="Rockwell" w:eastAsiaTheme="minorHAnsi" w:hAnsi="Rockwell" w:cs="Rockwell"/>
                <w:sz w:val="24"/>
                <w:szCs w:val="24"/>
                <w:lang w:eastAsia="en-US"/>
              </w:rPr>
            </w:pPr>
          </w:p>
          <w:p w14:paraId="528FDC46" w14:textId="344ACAB4" w:rsidR="004C3A31" w:rsidRDefault="004C3A31" w:rsidP="00183B67">
            <w:pPr>
              <w:rPr>
                <w:rFonts w:ascii="Rockwell" w:eastAsiaTheme="minorHAnsi" w:hAnsi="Rockwell" w:cs="Rockwell"/>
                <w:sz w:val="24"/>
                <w:szCs w:val="24"/>
                <w:lang w:val="de-DE" w:eastAsia="en-US"/>
              </w:rPr>
            </w:pPr>
            <w:r w:rsidRPr="002207AC">
              <w:rPr>
                <w:rFonts w:ascii="Rockwell" w:eastAsiaTheme="minorHAnsi" w:hAnsi="Rockwell" w:cs="Rockwell"/>
                <w:sz w:val="24"/>
                <w:szCs w:val="24"/>
                <w:lang w:val="de-DE" w:eastAsia="en-US"/>
              </w:rPr>
              <w:t>Ten – November                TEN Reservoirs W</w:t>
            </w:r>
            <w:r>
              <w:rPr>
                <w:rFonts w:ascii="Rockwell" w:eastAsiaTheme="minorHAnsi" w:hAnsi="Rockwell" w:cs="Rockwell"/>
                <w:sz w:val="24"/>
                <w:szCs w:val="24"/>
                <w:lang w:val="de-DE" w:eastAsia="en-US"/>
              </w:rPr>
              <w:t xml:space="preserve">alk                                                22 </w:t>
            </w:r>
            <w:proofErr w:type="spellStart"/>
            <w:r>
              <w:rPr>
                <w:rFonts w:ascii="Rockwell" w:eastAsiaTheme="minorHAnsi" w:hAnsi="Rockwell" w:cs="Rockwell"/>
                <w:sz w:val="24"/>
                <w:szCs w:val="24"/>
                <w:lang w:val="de-DE" w:eastAsia="en-US"/>
              </w:rPr>
              <w:t>mls</w:t>
            </w:r>
            <w:proofErr w:type="spellEnd"/>
          </w:p>
          <w:p w14:paraId="42ABCCC6" w14:textId="77777777" w:rsidR="004C3A31" w:rsidRDefault="00A203FF" w:rsidP="00A203FF">
            <w:pPr>
              <w:tabs>
                <w:tab w:val="left" w:pos="7025"/>
              </w:tabs>
              <w:rPr>
                <w:rFonts w:ascii="Rockwell" w:eastAsiaTheme="minorHAnsi" w:hAnsi="Rockwell" w:cs="Rockwell"/>
                <w:sz w:val="24"/>
                <w:szCs w:val="24"/>
                <w:lang w:eastAsia="en-US"/>
              </w:rPr>
            </w:pPr>
            <w:r w:rsidRPr="00A203FF">
              <w:rPr>
                <w:rFonts w:ascii="Rockwell" w:eastAsiaTheme="minorHAnsi" w:hAnsi="Rockwell" w:cs="Rockwell"/>
                <w:sz w:val="24"/>
                <w:szCs w:val="24"/>
                <w:lang w:eastAsia="en-US"/>
              </w:rPr>
              <w:t xml:space="preserve">                                               (This may turn into T</w:t>
            </w:r>
            <w:r>
              <w:rPr>
                <w:rFonts w:ascii="Rockwell" w:eastAsiaTheme="minorHAnsi" w:hAnsi="Rockwell" w:cs="Rockwell"/>
                <w:sz w:val="24"/>
                <w:szCs w:val="24"/>
                <w:lang w:eastAsia="en-US"/>
              </w:rPr>
              <w:t>ennyson 20)</w:t>
            </w:r>
            <w:r>
              <w:rPr>
                <w:rFonts w:ascii="Rockwell" w:eastAsiaTheme="minorHAnsi" w:hAnsi="Rockwell" w:cs="Rockwell"/>
                <w:sz w:val="24"/>
                <w:szCs w:val="24"/>
                <w:lang w:eastAsia="en-US"/>
              </w:rPr>
              <w:tab/>
            </w:r>
          </w:p>
          <w:p w14:paraId="7D8B5D31" w14:textId="537CB043" w:rsidR="006775ED" w:rsidRPr="00A203FF" w:rsidRDefault="006775ED" w:rsidP="00A203FF">
            <w:pPr>
              <w:tabs>
                <w:tab w:val="left" w:pos="7025"/>
              </w:tabs>
              <w:rPr>
                <w:rFonts w:ascii="Rockwell" w:eastAsiaTheme="minorHAnsi" w:hAnsi="Rockwell" w:cs="Rockwell"/>
                <w:sz w:val="24"/>
                <w:szCs w:val="24"/>
                <w:lang w:eastAsia="en-US"/>
              </w:rPr>
            </w:pPr>
          </w:p>
        </w:tc>
      </w:tr>
      <w:tr w:rsidR="004C3A31" w:rsidRPr="00260DD9" w14:paraId="513C1A61" w14:textId="77777777" w:rsidTr="00183B67">
        <w:trPr>
          <w:trHeight w:val="4373"/>
        </w:trPr>
        <w:tc>
          <w:tcPr>
            <w:tcW w:w="10037" w:type="dxa"/>
            <w:tcBorders>
              <w:top w:val="single" w:sz="18" w:space="0" w:color="7030A0"/>
              <w:left w:val="nil"/>
              <w:bottom w:val="single" w:sz="18" w:space="0" w:color="7030A0"/>
              <w:right w:val="nil"/>
            </w:tcBorders>
          </w:tcPr>
          <w:p w14:paraId="24FB18BC" w14:textId="5ACFF1E4" w:rsidR="004C3A31" w:rsidRPr="00AC525A" w:rsidRDefault="006775ED" w:rsidP="00183B67">
            <w:pPr>
              <w:tabs>
                <w:tab w:val="left" w:pos="3330"/>
              </w:tabs>
              <w:rPr>
                <w:rFonts w:ascii="Rockwell" w:hAnsi="Rockwell"/>
                <w:b/>
                <w:sz w:val="36"/>
                <w:szCs w:val="24"/>
              </w:rPr>
            </w:pPr>
            <w:r>
              <w:rPr>
                <w:rFonts w:ascii="Rockwell" w:hAnsi="Rockwell"/>
                <w:b/>
                <w:sz w:val="36"/>
                <w:szCs w:val="24"/>
              </w:rPr>
              <w:lastRenderedPageBreak/>
              <w:t>A</w:t>
            </w:r>
            <w:r w:rsidR="004C3A31" w:rsidRPr="00AC525A">
              <w:rPr>
                <w:rFonts w:ascii="Rockwell" w:hAnsi="Rockwell"/>
                <w:b/>
                <w:sz w:val="36"/>
                <w:szCs w:val="24"/>
              </w:rPr>
              <w:t>bout social walks</w:t>
            </w:r>
          </w:p>
          <w:p w14:paraId="4FF0AD34" w14:textId="77777777" w:rsidR="004C3A31" w:rsidRPr="001D4FDA" w:rsidRDefault="004C3A31" w:rsidP="00183B67">
            <w:pPr>
              <w:spacing w:line="240" w:lineRule="auto"/>
              <w:rPr>
                <w:rFonts w:ascii="Rockwell" w:eastAsia="Times New Roman" w:hAnsi="Rockwell" w:cs="Times New Roman"/>
                <w:sz w:val="10"/>
                <w:szCs w:val="10"/>
                <w:lang w:val="en"/>
              </w:rPr>
            </w:pPr>
          </w:p>
          <w:p w14:paraId="5F31739D" w14:textId="7D0114BD"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 xml:space="preserve">This </w:t>
            </w:r>
            <w:r w:rsidRPr="00825FF4">
              <w:rPr>
                <w:rFonts w:ascii="Rockwell" w:eastAsia="Times New Roman" w:hAnsi="Rockwell" w:cs="Times New Roman"/>
                <w:sz w:val="24"/>
                <w:szCs w:val="24"/>
                <w:lang w:val="en"/>
              </w:rPr>
              <w:t>piece of writing</w:t>
            </w:r>
            <w:r w:rsidRPr="001D3E75">
              <w:rPr>
                <w:rFonts w:ascii="Rockwell" w:eastAsia="Times New Roman" w:hAnsi="Rockwell" w:cs="Times New Roman"/>
                <w:sz w:val="24"/>
                <w:szCs w:val="24"/>
                <w:lang w:val="en"/>
              </w:rPr>
              <w:t xml:space="preserve"> answers some questions you may have if </w:t>
            </w:r>
            <w:proofErr w:type="gramStart"/>
            <w:r w:rsidRPr="001D3E75">
              <w:rPr>
                <w:rFonts w:ascii="Rockwell" w:eastAsia="Times New Roman" w:hAnsi="Rockwell" w:cs="Times New Roman"/>
                <w:sz w:val="24"/>
                <w:szCs w:val="24"/>
                <w:lang w:val="en"/>
              </w:rPr>
              <w:t>you</w:t>
            </w:r>
            <w:r w:rsidRPr="00825FF4">
              <w:rPr>
                <w:rFonts w:ascii="Rockwell" w:eastAsia="Times New Roman" w:hAnsi="Rockwell" w:cs="Times New Roman"/>
                <w:sz w:val="24"/>
                <w:szCs w:val="24"/>
                <w:lang w:val="en"/>
              </w:rPr>
              <w:t>r</w:t>
            </w:r>
            <w:proofErr w:type="gramEnd"/>
            <w:r w:rsidRPr="00825FF4">
              <w:rPr>
                <w:rFonts w:ascii="Rockwell" w:eastAsia="Times New Roman" w:hAnsi="Rockwell" w:cs="Times New Roman"/>
                <w:sz w:val="24"/>
                <w:szCs w:val="24"/>
                <w:lang w:val="en"/>
              </w:rPr>
              <w:t xml:space="preserve"> either a newbie long distance walker or</w:t>
            </w:r>
            <w:r w:rsidRPr="001D3E75">
              <w:rPr>
                <w:rFonts w:ascii="Rockwell" w:eastAsia="Times New Roman" w:hAnsi="Rockwell" w:cs="Times New Roman"/>
                <w:sz w:val="24"/>
                <w:szCs w:val="24"/>
                <w:lang w:val="en"/>
              </w:rPr>
              <w:t xml:space="preserve"> haven't been on a </w:t>
            </w:r>
            <w:proofErr w:type="spellStart"/>
            <w:r w:rsidRPr="00825FF4">
              <w:rPr>
                <w:rFonts w:ascii="Rockwell" w:eastAsia="Times New Roman" w:hAnsi="Rockwell" w:cs="Times New Roman"/>
                <w:sz w:val="24"/>
                <w:szCs w:val="24"/>
                <w:lang w:val="en"/>
              </w:rPr>
              <w:t>Vermuyden</w:t>
            </w:r>
            <w:proofErr w:type="spellEnd"/>
            <w:r w:rsidRPr="001D3E75">
              <w:rPr>
                <w:rFonts w:ascii="Rockwell" w:eastAsia="Times New Roman" w:hAnsi="Rockwell" w:cs="Times New Roman"/>
                <w:sz w:val="24"/>
                <w:szCs w:val="24"/>
                <w:lang w:val="en"/>
              </w:rPr>
              <w:t xml:space="preserve"> Group social walk before</w:t>
            </w:r>
            <w:r w:rsidRPr="00825FF4">
              <w:rPr>
                <w:rFonts w:ascii="Rockwell" w:eastAsia="Times New Roman" w:hAnsi="Rockwell" w:cs="Times New Roman"/>
                <w:sz w:val="24"/>
                <w:szCs w:val="24"/>
                <w:lang w:val="en"/>
              </w:rPr>
              <w:t xml:space="preserve">, our walks </w:t>
            </w:r>
            <w:proofErr w:type="spellStart"/>
            <w:r w:rsidRPr="00825FF4">
              <w:rPr>
                <w:rFonts w:ascii="Rockwell" w:eastAsia="Times New Roman" w:hAnsi="Rockwell" w:cs="Times New Roman"/>
                <w:sz w:val="24"/>
                <w:szCs w:val="24"/>
                <w:lang w:val="en"/>
              </w:rPr>
              <w:t>programme</w:t>
            </w:r>
            <w:proofErr w:type="spellEnd"/>
            <w:r w:rsidRPr="00825FF4">
              <w:rPr>
                <w:rFonts w:ascii="Rockwell" w:eastAsia="Times New Roman" w:hAnsi="Rockwell" w:cs="Times New Roman"/>
                <w:sz w:val="24"/>
                <w:szCs w:val="24"/>
                <w:lang w:val="en"/>
              </w:rPr>
              <w:t xml:space="preserve"> is arranged on a monthly basis (with a few ad hoc walks) and w</w:t>
            </w:r>
            <w:r>
              <w:rPr>
                <w:rFonts w:ascii="Rockwell" w:eastAsia="Times New Roman" w:hAnsi="Rockwell" w:cs="Times New Roman"/>
                <w:sz w:val="24"/>
                <w:szCs w:val="24"/>
                <w:lang w:val="en"/>
              </w:rPr>
              <w:t xml:space="preserve">e aim to make our walks </w:t>
            </w:r>
            <w:proofErr w:type="spellStart"/>
            <w:r>
              <w:rPr>
                <w:rFonts w:ascii="Rockwell" w:eastAsia="Times New Roman" w:hAnsi="Rockwell" w:cs="Times New Roman"/>
                <w:sz w:val="24"/>
                <w:szCs w:val="24"/>
                <w:lang w:val="en"/>
              </w:rPr>
              <w:t>programme</w:t>
            </w:r>
            <w:proofErr w:type="spellEnd"/>
            <w:r w:rsidRPr="00825FF4">
              <w:rPr>
                <w:rFonts w:ascii="Rockwell" w:eastAsia="Times New Roman" w:hAnsi="Rockwell" w:cs="Times New Roman"/>
                <w:sz w:val="24"/>
                <w:szCs w:val="24"/>
                <w:lang w:val="en"/>
              </w:rPr>
              <w:t xml:space="preserve"> varied with both local and more distant start venues. Our policy is to make them social rather than competitive events and we do take account of the slower walker. We usually arrange a pub stop at lunchtime as part of this policy. All are welcome to join us!</w:t>
            </w:r>
          </w:p>
          <w:p w14:paraId="072D3211"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6BE67C75"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What is a Social Walk?</w:t>
            </w:r>
          </w:p>
          <w:p w14:paraId="04417CE2"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 xml:space="preserve">A social walk is a </w:t>
            </w:r>
            <w:proofErr w:type="gramStart"/>
            <w:r w:rsidRPr="001D3E75">
              <w:rPr>
                <w:rFonts w:ascii="Rockwell" w:eastAsia="Times New Roman" w:hAnsi="Rockwell" w:cs="Times New Roman"/>
                <w:sz w:val="24"/>
                <w:szCs w:val="24"/>
                <w:lang w:val="en"/>
              </w:rPr>
              <w:t>Group walk</w:t>
            </w:r>
            <w:proofErr w:type="gramEnd"/>
            <w:r w:rsidRPr="001D3E75">
              <w:rPr>
                <w:rFonts w:ascii="Rockwell" w:eastAsia="Times New Roman" w:hAnsi="Rockwell" w:cs="Times New Roman"/>
                <w:sz w:val="24"/>
                <w:szCs w:val="24"/>
                <w:lang w:val="en"/>
              </w:rPr>
              <w:t xml:space="preserve"> solely for the enjoyment of the members as a social event, and led by one of the Group. A social walk is the opportunity to meet the Group members, so come along and try one. </w:t>
            </w:r>
          </w:p>
          <w:p w14:paraId="5F609EA0"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18B246A1"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What happens on a Social Walk?</w:t>
            </w:r>
          </w:p>
          <w:p w14:paraId="0A4C548D"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 xml:space="preserve">The walks are usually on a Sunday and usually start at </w:t>
            </w:r>
            <w:r w:rsidRPr="00825FF4">
              <w:rPr>
                <w:rFonts w:ascii="Rockwell" w:eastAsia="Times New Roman" w:hAnsi="Rockwell" w:cs="Times New Roman"/>
                <w:sz w:val="24"/>
                <w:szCs w:val="24"/>
                <w:lang w:val="en"/>
              </w:rPr>
              <w:t>8:30</w:t>
            </w:r>
            <w:r w:rsidRPr="001D3E75">
              <w:rPr>
                <w:rFonts w:ascii="Rockwell" w:eastAsia="Times New Roman" w:hAnsi="Rockwell" w:cs="Times New Roman"/>
                <w:sz w:val="24"/>
                <w:szCs w:val="24"/>
                <w:lang w:val="en"/>
              </w:rPr>
              <w:t xml:space="preserve">am. Note that we really mean it when we </w:t>
            </w:r>
            <w:proofErr w:type="gramStart"/>
            <w:r w:rsidRPr="001D3E75">
              <w:rPr>
                <w:rFonts w:ascii="Rockwell" w:eastAsia="Times New Roman" w:hAnsi="Rockwell" w:cs="Times New Roman"/>
                <w:sz w:val="24"/>
                <w:szCs w:val="24"/>
                <w:lang w:val="en"/>
              </w:rPr>
              <w:t>say</w:t>
            </w:r>
            <w:proofErr w:type="gramEnd"/>
            <w:r w:rsidRPr="001D3E75">
              <w:rPr>
                <w:rFonts w:ascii="Rockwell" w:eastAsia="Times New Roman" w:hAnsi="Rockwell" w:cs="Times New Roman"/>
                <w:sz w:val="24"/>
                <w:szCs w:val="24"/>
                <w:lang w:val="en"/>
              </w:rPr>
              <w:t xml:space="preserve"> "start at </w:t>
            </w:r>
            <w:r w:rsidRPr="00825FF4">
              <w:rPr>
                <w:rFonts w:ascii="Rockwell" w:eastAsia="Times New Roman" w:hAnsi="Rockwell" w:cs="Times New Roman"/>
                <w:sz w:val="24"/>
                <w:szCs w:val="24"/>
                <w:lang w:val="en"/>
              </w:rPr>
              <w:t>8:30</w:t>
            </w:r>
            <w:r w:rsidRPr="001D3E75">
              <w:rPr>
                <w:rFonts w:ascii="Rockwell" w:eastAsia="Times New Roman" w:hAnsi="Rockwell" w:cs="Times New Roman"/>
                <w:sz w:val="24"/>
                <w:szCs w:val="24"/>
                <w:lang w:val="en"/>
              </w:rPr>
              <w:t xml:space="preserve">am". If you turn up </w:t>
            </w:r>
            <w:r>
              <w:rPr>
                <w:rFonts w:ascii="Rockwell" w:eastAsia="Times New Roman" w:hAnsi="Rockwell" w:cs="Times New Roman"/>
                <w:sz w:val="24"/>
                <w:szCs w:val="24"/>
                <w:lang w:val="en"/>
              </w:rPr>
              <w:t>late</w:t>
            </w:r>
            <w:r w:rsidRPr="001D3E75">
              <w:rPr>
                <w:rFonts w:ascii="Rockwell" w:eastAsia="Times New Roman" w:hAnsi="Rockwell" w:cs="Times New Roman"/>
                <w:sz w:val="24"/>
                <w:szCs w:val="24"/>
                <w:lang w:val="en"/>
              </w:rPr>
              <w:t>, we will have gone.</w:t>
            </w:r>
            <w:r w:rsidRPr="00825FF4">
              <w:rPr>
                <w:rFonts w:ascii="Rockwell" w:eastAsia="Times New Roman" w:hAnsi="Rockwell" w:cs="Times New Roman"/>
                <w:sz w:val="24"/>
                <w:szCs w:val="24"/>
                <w:lang w:val="en"/>
              </w:rPr>
              <w:t xml:space="preserve"> Unless you let the walk sec </w:t>
            </w:r>
            <w:proofErr w:type="gramStart"/>
            <w:r w:rsidRPr="00825FF4">
              <w:rPr>
                <w:rFonts w:ascii="Rockwell" w:eastAsia="Times New Roman" w:hAnsi="Rockwell" w:cs="Times New Roman"/>
                <w:sz w:val="24"/>
                <w:szCs w:val="24"/>
                <w:lang w:val="en"/>
              </w:rPr>
              <w:t>know</w:t>
            </w:r>
            <w:proofErr w:type="gramEnd"/>
            <w:r w:rsidRPr="00825FF4">
              <w:rPr>
                <w:rFonts w:ascii="Rockwell" w:eastAsia="Times New Roman" w:hAnsi="Rockwell" w:cs="Times New Roman"/>
                <w:sz w:val="24"/>
                <w:szCs w:val="24"/>
                <w:lang w:val="en"/>
              </w:rPr>
              <w:t xml:space="preserve"> and we will of course hang on for you.</w:t>
            </w:r>
          </w:p>
          <w:p w14:paraId="2D545255" w14:textId="77777777" w:rsidR="004C3A31" w:rsidRDefault="004C3A31" w:rsidP="00183B67">
            <w:pPr>
              <w:spacing w:line="240" w:lineRule="auto"/>
              <w:rPr>
                <w:rFonts w:ascii="Rockwell" w:eastAsia="Times New Roman" w:hAnsi="Rockwell" w:cs="Times New Roman"/>
                <w:sz w:val="24"/>
                <w:szCs w:val="24"/>
                <w:lang w:val="en"/>
              </w:rPr>
            </w:pPr>
          </w:p>
          <w:p w14:paraId="16E747B2" w14:textId="77777777" w:rsidR="004C3A31" w:rsidRPr="001D3E75" w:rsidRDefault="004C3A31" w:rsidP="00183B67">
            <w:pPr>
              <w:spacing w:line="240" w:lineRule="auto"/>
              <w:rPr>
                <w:rFonts w:ascii="Rockwell" w:eastAsia="Times New Roman" w:hAnsi="Rockwell" w:cs="Times New Roman"/>
                <w:sz w:val="24"/>
                <w:szCs w:val="24"/>
                <w:lang w:val="en"/>
              </w:rPr>
            </w:pPr>
            <w:proofErr w:type="gramStart"/>
            <w:r w:rsidRPr="001D3E75">
              <w:rPr>
                <w:rFonts w:ascii="Rockwell" w:eastAsia="Times New Roman" w:hAnsi="Rockwell" w:cs="Times New Roman"/>
                <w:sz w:val="24"/>
                <w:szCs w:val="24"/>
                <w:lang w:val="en"/>
              </w:rPr>
              <w:t>Typically</w:t>
            </w:r>
            <w:proofErr w:type="gramEnd"/>
            <w:r w:rsidRPr="001D3E75">
              <w:rPr>
                <w:rFonts w:ascii="Rockwell" w:eastAsia="Times New Roman" w:hAnsi="Rockwell" w:cs="Times New Roman"/>
                <w:sz w:val="24"/>
                <w:szCs w:val="24"/>
                <w:lang w:val="en"/>
              </w:rPr>
              <w:t xml:space="preserve"> we walk until </w:t>
            </w:r>
            <w:r w:rsidRPr="00825FF4">
              <w:rPr>
                <w:rFonts w:ascii="Rockwell" w:eastAsia="Times New Roman" w:hAnsi="Rockwell" w:cs="Times New Roman"/>
                <w:sz w:val="24"/>
                <w:szCs w:val="24"/>
                <w:lang w:val="en"/>
              </w:rPr>
              <w:t>approx.5</w:t>
            </w:r>
            <w:r w:rsidRPr="001D3E75">
              <w:rPr>
                <w:rFonts w:ascii="Rockwell" w:eastAsia="Times New Roman" w:hAnsi="Rockwell" w:cs="Times New Roman"/>
                <w:sz w:val="24"/>
                <w:szCs w:val="24"/>
                <w:lang w:val="en"/>
              </w:rPr>
              <w:t xml:space="preserve">pm stopping for </w:t>
            </w:r>
            <w:proofErr w:type="spellStart"/>
            <w:r w:rsidRPr="00825FF4">
              <w:rPr>
                <w:rFonts w:ascii="Rockwell" w:eastAsia="Times New Roman" w:hAnsi="Rockwell" w:cs="Times New Roman"/>
                <w:sz w:val="24"/>
                <w:szCs w:val="24"/>
                <w:lang w:val="en"/>
              </w:rPr>
              <w:t>elevenses</w:t>
            </w:r>
            <w:proofErr w:type="spellEnd"/>
            <w:r w:rsidRPr="001D3E75">
              <w:rPr>
                <w:rFonts w:ascii="Rockwell" w:eastAsia="Times New Roman" w:hAnsi="Rockwell" w:cs="Times New Roman"/>
                <w:sz w:val="24"/>
                <w:szCs w:val="24"/>
                <w:lang w:val="en"/>
              </w:rPr>
              <w:t xml:space="preserve"> in the morning and </w:t>
            </w:r>
            <w:r w:rsidRPr="00825FF4">
              <w:rPr>
                <w:rFonts w:ascii="Rockwell" w:eastAsia="Times New Roman" w:hAnsi="Rockwell" w:cs="Times New Roman"/>
                <w:sz w:val="24"/>
                <w:szCs w:val="24"/>
                <w:lang w:val="en"/>
              </w:rPr>
              <w:t xml:space="preserve">sometimes a short stop late </w:t>
            </w:r>
            <w:r w:rsidRPr="001D3E75">
              <w:rPr>
                <w:rFonts w:ascii="Rockwell" w:eastAsia="Times New Roman" w:hAnsi="Rockwell" w:cs="Times New Roman"/>
                <w:sz w:val="24"/>
                <w:szCs w:val="24"/>
                <w:lang w:val="en"/>
              </w:rPr>
              <w:t>afternoon</w:t>
            </w:r>
            <w:r w:rsidRPr="00825FF4">
              <w:rPr>
                <w:rFonts w:ascii="Rockwell" w:eastAsia="Times New Roman" w:hAnsi="Rockwell" w:cs="Times New Roman"/>
                <w:sz w:val="24"/>
                <w:szCs w:val="24"/>
                <w:lang w:val="en"/>
              </w:rPr>
              <w:t>. (We stop f</w:t>
            </w:r>
            <w:r w:rsidRPr="001D3E75">
              <w:rPr>
                <w:rFonts w:ascii="Rockwell" w:eastAsia="Times New Roman" w:hAnsi="Rockwell" w:cs="Times New Roman"/>
                <w:sz w:val="24"/>
                <w:szCs w:val="24"/>
                <w:lang w:val="en"/>
              </w:rPr>
              <w:t>or a longer break at lunchtime</w:t>
            </w:r>
            <w:r w:rsidRPr="00825FF4">
              <w:rPr>
                <w:rFonts w:ascii="Rockwell" w:eastAsia="Times New Roman" w:hAnsi="Rockwell" w:cs="Times New Roman"/>
                <w:sz w:val="24"/>
                <w:szCs w:val="24"/>
                <w:lang w:val="en"/>
              </w:rPr>
              <w:t>)</w:t>
            </w:r>
            <w:r w:rsidRPr="001D3E75">
              <w:rPr>
                <w:rFonts w:ascii="Rockwell" w:eastAsia="Times New Roman" w:hAnsi="Rockwell" w:cs="Times New Roman"/>
                <w:sz w:val="24"/>
                <w:szCs w:val="24"/>
                <w:lang w:val="en"/>
              </w:rPr>
              <w:t xml:space="preserve">. </w:t>
            </w:r>
            <w:proofErr w:type="gramStart"/>
            <w:r w:rsidRPr="001D3E75">
              <w:rPr>
                <w:rFonts w:ascii="Rockwell" w:eastAsia="Times New Roman" w:hAnsi="Rockwell" w:cs="Times New Roman"/>
                <w:sz w:val="24"/>
                <w:szCs w:val="24"/>
                <w:lang w:val="en"/>
              </w:rPr>
              <w:t>Often</w:t>
            </w:r>
            <w:proofErr w:type="gramEnd"/>
            <w:r w:rsidRPr="001D3E75">
              <w:rPr>
                <w:rFonts w:ascii="Rockwell" w:eastAsia="Times New Roman" w:hAnsi="Rockwell" w:cs="Times New Roman"/>
                <w:sz w:val="24"/>
                <w:szCs w:val="24"/>
                <w:lang w:val="en"/>
              </w:rPr>
              <w:t xml:space="preserve"> we stop at a pub </w:t>
            </w:r>
            <w:r w:rsidRPr="00825FF4">
              <w:rPr>
                <w:rFonts w:ascii="Rockwell" w:eastAsia="Times New Roman" w:hAnsi="Rockwell" w:cs="Times New Roman"/>
                <w:sz w:val="24"/>
                <w:szCs w:val="24"/>
                <w:lang w:val="en"/>
              </w:rPr>
              <w:t xml:space="preserve">(no more 2hr stops mind you! A nice ¾ hr. stop for </w:t>
            </w:r>
            <w:proofErr w:type="gramStart"/>
            <w:r w:rsidRPr="00825FF4">
              <w:rPr>
                <w:rFonts w:ascii="Rockwell" w:eastAsia="Times New Roman" w:hAnsi="Rockwell" w:cs="Times New Roman"/>
                <w:sz w:val="24"/>
                <w:szCs w:val="24"/>
                <w:lang w:val="en"/>
              </w:rPr>
              <w:t>ladies</w:t>
            </w:r>
            <w:proofErr w:type="gramEnd"/>
            <w:r w:rsidRPr="00825FF4">
              <w:rPr>
                <w:rFonts w:ascii="Rockwell" w:eastAsia="Times New Roman" w:hAnsi="Rockwell" w:cs="Times New Roman"/>
                <w:sz w:val="24"/>
                <w:szCs w:val="24"/>
                <w:lang w:val="en"/>
              </w:rPr>
              <w:t xml:space="preserve"> convenience and drink something other than water nowadays!) We don’t issue</w:t>
            </w:r>
            <w:r w:rsidRPr="001D3E75">
              <w:rPr>
                <w:rFonts w:ascii="Rockwell" w:eastAsia="Times New Roman" w:hAnsi="Rockwell" w:cs="Times New Roman"/>
                <w:sz w:val="24"/>
                <w:szCs w:val="24"/>
                <w:lang w:val="en"/>
              </w:rPr>
              <w:t xml:space="preserve"> walk description</w:t>
            </w:r>
            <w:r w:rsidRPr="00825FF4">
              <w:rPr>
                <w:rFonts w:ascii="Rockwell" w:eastAsia="Times New Roman" w:hAnsi="Rockwell" w:cs="Times New Roman"/>
                <w:sz w:val="24"/>
                <w:szCs w:val="24"/>
                <w:lang w:val="en"/>
              </w:rPr>
              <w:t>s</w:t>
            </w:r>
            <w:r w:rsidRPr="001D3E75">
              <w:rPr>
                <w:rFonts w:ascii="Rockwell" w:eastAsia="Times New Roman" w:hAnsi="Rockwell" w:cs="Times New Roman"/>
                <w:sz w:val="24"/>
                <w:szCs w:val="24"/>
                <w:lang w:val="en"/>
              </w:rPr>
              <w:t>, ask the leader whose contact details will be on the website</w:t>
            </w:r>
            <w:r>
              <w:rPr>
                <w:rFonts w:ascii="Rockwell" w:eastAsia="Times New Roman" w:hAnsi="Rockwell" w:cs="Times New Roman"/>
                <w:sz w:val="24"/>
                <w:szCs w:val="24"/>
                <w:lang w:val="en"/>
              </w:rPr>
              <w:t xml:space="preserve"> for details</w:t>
            </w:r>
            <w:r w:rsidRPr="001D3E75">
              <w:rPr>
                <w:rFonts w:ascii="Rockwell" w:eastAsia="Times New Roman" w:hAnsi="Rockwell" w:cs="Times New Roman"/>
                <w:sz w:val="24"/>
                <w:szCs w:val="24"/>
                <w:lang w:val="en"/>
              </w:rPr>
              <w:t xml:space="preserve">. The distance will be around 18 to 20 miles, a bit shorter in the middle of winter, but the walk description </w:t>
            </w:r>
            <w:r w:rsidRPr="00825FF4">
              <w:rPr>
                <w:rFonts w:ascii="Rockwell" w:eastAsia="Times New Roman" w:hAnsi="Rockwell" w:cs="Times New Roman"/>
                <w:sz w:val="24"/>
                <w:szCs w:val="24"/>
                <w:lang w:val="en"/>
              </w:rPr>
              <w:t xml:space="preserve">online </w:t>
            </w:r>
            <w:r w:rsidRPr="001D3E75">
              <w:rPr>
                <w:rFonts w:ascii="Rockwell" w:eastAsia="Times New Roman" w:hAnsi="Rockwell" w:cs="Times New Roman"/>
                <w:sz w:val="24"/>
                <w:szCs w:val="24"/>
                <w:lang w:val="en"/>
              </w:rPr>
              <w:t>will tell you how long it is.</w:t>
            </w:r>
          </w:p>
          <w:p w14:paraId="41B62FB6"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05512DDD"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I've never walked twenty miles before. How will I cope?</w:t>
            </w:r>
          </w:p>
          <w:p w14:paraId="16593B79"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Most reasonably fit people can walk twenty miles. You may suffer the next day and find it a bit tough the first time, but after a few goes it will become easy. If you have any doubts, try walking 12 miles in four hours and see how you do.</w:t>
            </w:r>
          </w:p>
          <w:p w14:paraId="784B4FAB"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7C3C5498"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What about the weather?</w:t>
            </w:r>
          </w:p>
          <w:p w14:paraId="318646A0"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The walk will happen whatever the weather</w:t>
            </w:r>
            <w:r w:rsidRPr="00825FF4">
              <w:rPr>
                <w:rFonts w:ascii="Rockwell" w:eastAsia="Times New Roman" w:hAnsi="Rockwell" w:cs="Times New Roman"/>
                <w:sz w:val="24"/>
                <w:szCs w:val="24"/>
                <w:lang w:val="en"/>
              </w:rPr>
              <w:t xml:space="preserve"> (we are not made of sugar)</w:t>
            </w:r>
            <w:r w:rsidRPr="001D3E75">
              <w:rPr>
                <w:rFonts w:ascii="Rockwell" w:eastAsia="Times New Roman" w:hAnsi="Rockwell" w:cs="Times New Roman"/>
                <w:sz w:val="24"/>
                <w:szCs w:val="24"/>
                <w:lang w:val="en"/>
              </w:rPr>
              <w:t>. The leader will adjust the route to the prevailing conditions</w:t>
            </w:r>
            <w:r>
              <w:rPr>
                <w:rFonts w:ascii="Rockwell" w:eastAsia="Times New Roman" w:hAnsi="Rockwell" w:cs="Times New Roman"/>
                <w:sz w:val="24"/>
                <w:szCs w:val="24"/>
                <w:lang w:val="en"/>
              </w:rPr>
              <w:t xml:space="preserve"> if too severe</w:t>
            </w:r>
            <w:r w:rsidRPr="001D3E75">
              <w:rPr>
                <w:rFonts w:ascii="Rockwell" w:eastAsia="Times New Roman" w:hAnsi="Rockwell" w:cs="Times New Roman"/>
                <w:sz w:val="24"/>
                <w:szCs w:val="24"/>
                <w:lang w:val="en"/>
              </w:rPr>
              <w:t>.</w:t>
            </w:r>
          </w:p>
          <w:p w14:paraId="07504843"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2DF0E78A"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Is there a charge?</w:t>
            </w:r>
          </w:p>
          <w:p w14:paraId="0DEF71A0"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 xml:space="preserve">No. You are automatically a </w:t>
            </w:r>
            <w:r>
              <w:rPr>
                <w:rFonts w:ascii="Rockwell" w:eastAsia="Times New Roman" w:hAnsi="Rockwell" w:cs="Times New Roman"/>
                <w:sz w:val="24"/>
                <w:szCs w:val="24"/>
                <w:lang w:val="en"/>
              </w:rPr>
              <w:t xml:space="preserve">priority </w:t>
            </w:r>
            <w:r w:rsidRPr="001D3E75">
              <w:rPr>
                <w:rFonts w:ascii="Rockwell" w:eastAsia="Times New Roman" w:hAnsi="Rockwell" w:cs="Times New Roman"/>
                <w:sz w:val="24"/>
                <w:szCs w:val="24"/>
                <w:lang w:val="en"/>
              </w:rPr>
              <w:t xml:space="preserve">member of the </w:t>
            </w:r>
            <w:proofErr w:type="spellStart"/>
            <w:r w:rsidRPr="00825FF4">
              <w:rPr>
                <w:rFonts w:ascii="Rockwell" w:eastAsia="Times New Roman" w:hAnsi="Rockwell" w:cs="Times New Roman"/>
                <w:sz w:val="24"/>
                <w:szCs w:val="24"/>
                <w:lang w:val="en"/>
              </w:rPr>
              <w:t>Vermuyden</w:t>
            </w:r>
            <w:proofErr w:type="spellEnd"/>
            <w:r w:rsidRPr="001D3E75">
              <w:rPr>
                <w:rFonts w:ascii="Rockwell" w:eastAsia="Times New Roman" w:hAnsi="Rockwell" w:cs="Times New Roman"/>
                <w:sz w:val="24"/>
                <w:szCs w:val="24"/>
                <w:lang w:val="en"/>
              </w:rPr>
              <w:t xml:space="preserve"> Group if you are an LDWA member living in </w:t>
            </w:r>
            <w:r w:rsidRPr="00825FF4">
              <w:rPr>
                <w:rFonts w:ascii="Rockwell" w:eastAsia="Times New Roman" w:hAnsi="Rockwell" w:cs="Times New Roman"/>
                <w:sz w:val="24"/>
                <w:szCs w:val="24"/>
                <w:lang w:val="en"/>
              </w:rPr>
              <w:t>S York’s</w:t>
            </w:r>
            <w:r w:rsidRPr="001D3E75">
              <w:rPr>
                <w:rFonts w:ascii="Rockwell" w:eastAsia="Times New Roman" w:hAnsi="Rockwell" w:cs="Times New Roman"/>
                <w:sz w:val="24"/>
                <w:szCs w:val="24"/>
                <w:lang w:val="en"/>
              </w:rPr>
              <w:t>, and all social walks are free</w:t>
            </w:r>
            <w:r>
              <w:rPr>
                <w:rFonts w:ascii="Rockwell" w:eastAsia="Times New Roman" w:hAnsi="Rockwell" w:cs="Times New Roman"/>
                <w:sz w:val="24"/>
                <w:szCs w:val="24"/>
                <w:lang w:val="en"/>
              </w:rPr>
              <w:t xml:space="preserve"> to all and everyone</w:t>
            </w:r>
            <w:r w:rsidRPr="001D3E75">
              <w:rPr>
                <w:rFonts w:ascii="Rockwell" w:eastAsia="Times New Roman" w:hAnsi="Rockwell" w:cs="Times New Roman"/>
                <w:sz w:val="24"/>
                <w:szCs w:val="24"/>
                <w:lang w:val="en"/>
              </w:rPr>
              <w:t>.</w:t>
            </w:r>
          </w:p>
          <w:p w14:paraId="35E6CE75"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728B3558"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Will I be left behind?</w:t>
            </w:r>
          </w:p>
          <w:p w14:paraId="618A5ED0"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 xml:space="preserve">No. The leaders will know how many are on the </w:t>
            </w:r>
            <w:proofErr w:type="gramStart"/>
            <w:r w:rsidRPr="001D3E75">
              <w:rPr>
                <w:rFonts w:ascii="Rockwell" w:eastAsia="Times New Roman" w:hAnsi="Rockwell" w:cs="Times New Roman"/>
                <w:sz w:val="24"/>
                <w:szCs w:val="24"/>
                <w:lang w:val="en"/>
              </w:rPr>
              <w:t>walk, and</w:t>
            </w:r>
            <w:proofErr w:type="gramEnd"/>
            <w:r w:rsidRPr="001D3E75">
              <w:rPr>
                <w:rFonts w:ascii="Rockwell" w:eastAsia="Times New Roman" w:hAnsi="Rockwell" w:cs="Times New Roman"/>
                <w:sz w:val="24"/>
                <w:szCs w:val="24"/>
                <w:lang w:val="en"/>
              </w:rPr>
              <w:t xml:space="preserve"> will wait for the slowest walkers to catch up every time there is the possibility of going wrong.</w:t>
            </w:r>
          </w:p>
          <w:p w14:paraId="1464367E"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638B4CF3"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Do I need to phone beforehand?</w:t>
            </w:r>
          </w:p>
          <w:p w14:paraId="7213E38F"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No, but phone the leader</w:t>
            </w:r>
            <w:r>
              <w:rPr>
                <w:rFonts w:ascii="Rockwell" w:eastAsia="Times New Roman" w:hAnsi="Rockwell" w:cs="Times New Roman"/>
                <w:sz w:val="24"/>
                <w:szCs w:val="24"/>
                <w:lang w:val="en"/>
              </w:rPr>
              <w:t>/walk sec</w:t>
            </w:r>
            <w:r w:rsidRPr="001D3E75">
              <w:rPr>
                <w:rFonts w:ascii="Rockwell" w:eastAsia="Times New Roman" w:hAnsi="Rockwell" w:cs="Times New Roman"/>
                <w:sz w:val="24"/>
                <w:szCs w:val="24"/>
                <w:lang w:val="en"/>
              </w:rPr>
              <w:t xml:space="preserve"> if you have any questions.</w:t>
            </w:r>
          </w:p>
          <w:p w14:paraId="000DEAA0" w14:textId="77777777" w:rsidR="004C3A31" w:rsidRDefault="004C3A31" w:rsidP="00183B67">
            <w:pPr>
              <w:spacing w:line="240" w:lineRule="auto"/>
              <w:outlineLvl w:val="1"/>
              <w:rPr>
                <w:rFonts w:ascii="Rockwell" w:eastAsia="Times New Roman" w:hAnsi="Rockwell" w:cs="Times New Roman"/>
                <w:b/>
                <w:bCs/>
                <w:color w:val="374B39"/>
                <w:sz w:val="24"/>
                <w:szCs w:val="24"/>
                <w:lang w:val="en"/>
              </w:rPr>
            </w:pPr>
          </w:p>
          <w:p w14:paraId="30EEB166" w14:textId="77777777" w:rsidR="004C3A31" w:rsidRPr="001D3E75" w:rsidRDefault="004C3A31" w:rsidP="00183B67">
            <w:pPr>
              <w:spacing w:line="240" w:lineRule="auto"/>
              <w:outlineLvl w:val="1"/>
              <w:rPr>
                <w:rFonts w:ascii="Rockwell" w:eastAsia="Times New Roman" w:hAnsi="Rockwell" w:cs="Times New Roman"/>
                <w:b/>
                <w:bCs/>
                <w:color w:val="374B39"/>
                <w:sz w:val="24"/>
                <w:szCs w:val="24"/>
                <w:lang w:val="en"/>
              </w:rPr>
            </w:pPr>
            <w:r w:rsidRPr="001D3E75">
              <w:rPr>
                <w:rFonts w:ascii="Rockwell" w:eastAsia="Times New Roman" w:hAnsi="Rockwell" w:cs="Times New Roman"/>
                <w:b/>
                <w:bCs/>
                <w:color w:val="374B39"/>
                <w:sz w:val="24"/>
                <w:szCs w:val="24"/>
                <w:lang w:val="en"/>
              </w:rPr>
              <w:t>Do I need a map?</w:t>
            </w:r>
          </w:p>
          <w:p w14:paraId="50187584" w14:textId="77777777" w:rsidR="004C3A31" w:rsidRPr="001D3E75" w:rsidRDefault="004C3A31" w:rsidP="00183B67">
            <w:pPr>
              <w:spacing w:line="240" w:lineRule="auto"/>
              <w:rPr>
                <w:rFonts w:ascii="Rockwell" w:eastAsia="Times New Roman" w:hAnsi="Rockwell" w:cs="Times New Roman"/>
                <w:sz w:val="24"/>
                <w:szCs w:val="24"/>
                <w:lang w:val="en"/>
              </w:rPr>
            </w:pPr>
            <w:r w:rsidRPr="001D3E75">
              <w:rPr>
                <w:rFonts w:ascii="Rockwell" w:eastAsia="Times New Roman" w:hAnsi="Rockwell" w:cs="Times New Roman"/>
                <w:sz w:val="24"/>
                <w:szCs w:val="24"/>
                <w:lang w:val="en"/>
              </w:rPr>
              <w:t>No, but it doesn't hurt to bring one along if you have one.</w:t>
            </w:r>
          </w:p>
          <w:p w14:paraId="556119CD" w14:textId="77777777" w:rsidR="004C3A31" w:rsidRPr="00077117" w:rsidRDefault="004C3A31" w:rsidP="00183B67">
            <w:pPr>
              <w:rPr>
                <w:rFonts w:ascii="Rockwell" w:hAnsi="Rockwell"/>
                <w:b/>
                <w:sz w:val="16"/>
                <w:szCs w:val="16"/>
              </w:rPr>
            </w:pPr>
          </w:p>
          <w:p w14:paraId="0927A6F1" w14:textId="77777777" w:rsidR="004C3A31" w:rsidRPr="00260DD9" w:rsidRDefault="004C3A31" w:rsidP="00183B67">
            <w:pPr>
              <w:rPr>
                <w:rFonts w:ascii="Rockwell" w:eastAsiaTheme="minorHAnsi" w:hAnsi="Rockwell" w:cs="Rockwell"/>
                <w:sz w:val="24"/>
                <w:szCs w:val="24"/>
                <w:lang w:eastAsia="en-US"/>
              </w:rPr>
            </w:pPr>
            <w:r>
              <w:rPr>
                <w:rFonts w:ascii="Rockwell" w:hAnsi="Rockwell"/>
                <w:b/>
                <w:sz w:val="24"/>
                <w:szCs w:val="28"/>
              </w:rPr>
              <w:t>(</w:t>
            </w:r>
            <w:r w:rsidRPr="00260DD9">
              <w:rPr>
                <w:rFonts w:ascii="Rockwell" w:hAnsi="Rockwell"/>
                <w:b/>
                <w:sz w:val="24"/>
                <w:szCs w:val="28"/>
              </w:rPr>
              <w:t>Many thanks to the Dorset group for the idea of these notes</w:t>
            </w:r>
            <w:r>
              <w:rPr>
                <w:rFonts w:ascii="Rockwell" w:hAnsi="Rockwell"/>
                <w:b/>
                <w:sz w:val="24"/>
                <w:szCs w:val="28"/>
              </w:rPr>
              <w:t>).</w:t>
            </w:r>
          </w:p>
        </w:tc>
      </w:tr>
      <w:tr w:rsidR="004C3A31" w14:paraId="71DBA79B" w14:textId="77777777" w:rsidTr="00183B67">
        <w:tc>
          <w:tcPr>
            <w:tcW w:w="10037" w:type="dxa"/>
            <w:tcBorders>
              <w:top w:val="single" w:sz="18" w:space="0" w:color="7030A0"/>
              <w:left w:val="nil"/>
              <w:bottom w:val="nil"/>
              <w:right w:val="nil"/>
            </w:tcBorders>
          </w:tcPr>
          <w:p w14:paraId="09CCE93D" w14:textId="77777777" w:rsidR="004C3A31" w:rsidRPr="00484843" w:rsidRDefault="004C3A31" w:rsidP="00183B67">
            <w:pPr>
              <w:rPr>
                <w:rFonts w:ascii="Rockwell" w:hAnsi="Rockwell"/>
                <w:b/>
                <w:sz w:val="16"/>
                <w:szCs w:val="16"/>
              </w:rPr>
            </w:pPr>
          </w:p>
          <w:p w14:paraId="151C6F27" w14:textId="77777777" w:rsidR="004C3A31" w:rsidRDefault="004C3A31" w:rsidP="00183B67">
            <w:pPr>
              <w:tabs>
                <w:tab w:val="left" w:pos="3330"/>
              </w:tabs>
              <w:rPr>
                <w:rFonts w:ascii="Rockwell" w:hAnsi="Rockwell"/>
                <w:b/>
                <w:sz w:val="36"/>
                <w:szCs w:val="24"/>
              </w:rPr>
            </w:pPr>
          </w:p>
          <w:p w14:paraId="7EE0E229" w14:textId="77777777" w:rsidR="004C3A31" w:rsidRPr="00AC525A" w:rsidRDefault="004C3A31" w:rsidP="00183B67">
            <w:pPr>
              <w:tabs>
                <w:tab w:val="left" w:pos="3330"/>
              </w:tabs>
              <w:rPr>
                <w:rFonts w:ascii="Rockwell" w:hAnsi="Rockwell"/>
                <w:b/>
                <w:sz w:val="36"/>
                <w:szCs w:val="24"/>
              </w:rPr>
            </w:pPr>
            <w:r w:rsidRPr="00AC525A">
              <w:rPr>
                <w:rFonts w:ascii="Rockwell" w:hAnsi="Rockwell"/>
                <w:b/>
                <w:sz w:val="36"/>
                <w:szCs w:val="24"/>
              </w:rPr>
              <w:t>And Finally</w:t>
            </w:r>
          </w:p>
          <w:p w14:paraId="14514B8A" w14:textId="77777777" w:rsidR="004C3A31" w:rsidRPr="001D4FDA" w:rsidRDefault="004C3A31" w:rsidP="00183B67">
            <w:pPr>
              <w:rPr>
                <w:rFonts w:ascii="Rockwell" w:hAnsi="Rockwell"/>
                <w:b/>
                <w:sz w:val="10"/>
                <w:szCs w:val="10"/>
              </w:rPr>
            </w:pPr>
          </w:p>
          <w:tbl>
            <w:tblPr>
              <w:tblStyle w:val="TableGrid"/>
              <w:tblpPr w:leftFromText="180" w:rightFromText="180" w:vertAnchor="page" w:horzAnchor="margin" w:tblpY="111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gridCol w:w="2551"/>
              <w:gridCol w:w="2870"/>
            </w:tblGrid>
            <w:tr w:rsidR="004C3A31" w14:paraId="0BD7F524" w14:textId="77777777" w:rsidTr="00183B67">
              <w:tc>
                <w:tcPr>
                  <w:tcW w:w="2263" w:type="dxa"/>
                </w:tcPr>
                <w:p w14:paraId="0DCB9E5D" w14:textId="77777777" w:rsidR="004C3A31" w:rsidRPr="002A5DE4" w:rsidRDefault="004C3A31" w:rsidP="00183B67">
                  <w:pPr>
                    <w:jc w:val="center"/>
                    <w:rPr>
                      <w:rFonts w:ascii="Rockwell" w:hAnsi="Rockwell"/>
                      <w:b/>
                      <w:sz w:val="28"/>
                      <w:szCs w:val="28"/>
                    </w:rPr>
                  </w:pPr>
                  <w:r w:rsidRPr="002A5DE4">
                    <w:rPr>
                      <w:rFonts w:ascii="Rockwell" w:eastAsiaTheme="minorHAnsi" w:hAnsi="Rockwell" w:cs="BMW Group"/>
                      <w:b/>
                      <w:sz w:val="20"/>
                      <w:szCs w:val="20"/>
                      <w:lang w:eastAsia="en-US"/>
                    </w:rPr>
                    <w:t>CHAIRMAN</w:t>
                  </w:r>
                </w:p>
              </w:tc>
              <w:tc>
                <w:tcPr>
                  <w:tcW w:w="2127" w:type="dxa"/>
                </w:tcPr>
                <w:p w14:paraId="57871639" w14:textId="77777777" w:rsidR="004C3A31" w:rsidRPr="002A5DE4" w:rsidRDefault="004C3A31" w:rsidP="00183B67">
                  <w:pPr>
                    <w:jc w:val="center"/>
                    <w:rPr>
                      <w:rFonts w:ascii="Rockwell" w:hAnsi="Rockwell"/>
                      <w:b/>
                      <w:sz w:val="28"/>
                      <w:szCs w:val="28"/>
                    </w:rPr>
                  </w:pPr>
                  <w:r w:rsidRPr="002A5DE4">
                    <w:rPr>
                      <w:rFonts w:ascii="Rockwell" w:eastAsiaTheme="minorHAnsi" w:hAnsi="Rockwell" w:cs="BMW Group"/>
                      <w:b/>
                      <w:sz w:val="20"/>
                      <w:szCs w:val="20"/>
                      <w:lang w:eastAsia="en-US"/>
                    </w:rPr>
                    <w:t>SECRETARY</w:t>
                  </w:r>
                </w:p>
              </w:tc>
              <w:tc>
                <w:tcPr>
                  <w:tcW w:w="2551" w:type="dxa"/>
                </w:tcPr>
                <w:p w14:paraId="746C6AA3" w14:textId="77777777" w:rsidR="004C3A31" w:rsidRPr="002A5DE4" w:rsidRDefault="004C3A31" w:rsidP="00183B67">
                  <w:pPr>
                    <w:jc w:val="center"/>
                    <w:rPr>
                      <w:rFonts w:ascii="Rockwell" w:hAnsi="Rockwell"/>
                      <w:b/>
                      <w:sz w:val="28"/>
                      <w:szCs w:val="28"/>
                    </w:rPr>
                  </w:pPr>
                  <w:r w:rsidRPr="002A5DE4">
                    <w:rPr>
                      <w:rFonts w:ascii="Rockwell" w:eastAsiaTheme="minorHAnsi" w:hAnsi="Rockwell" w:cs="BMW Group"/>
                      <w:b/>
                      <w:sz w:val="20"/>
                      <w:szCs w:val="20"/>
                      <w:lang w:eastAsia="en-US"/>
                    </w:rPr>
                    <w:t>TREASURER</w:t>
                  </w:r>
                </w:p>
              </w:tc>
              <w:tc>
                <w:tcPr>
                  <w:tcW w:w="2870" w:type="dxa"/>
                </w:tcPr>
                <w:p w14:paraId="7E43D890" w14:textId="77777777" w:rsidR="004C3A31" w:rsidRPr="002A5DE4" w:rsidRDefault="004C3A31" w:rsidP="00183B67">
                  <w:pPr>
                    <w:jc w:val="center"/>
                    <w:rPr>
                      <w:rFonts w:ascii="Rockwell" w:hAnsi="Rockwell"/>
                      <w:b/>
                      <w:sz w:val="28"/>
                      <w:szCs w:val="28"/>
                    </w:rPr>
                  </w:pPr>
                  <w:r w:rsidRPr="002A5DE4">
                    <w:rPr>
                      <w:rFonts w:ascii="Rockwell" w:eastAsiaTheme="minorHAnsi" w:hAnsi="Rockwell" w:cs="BMW Group"/>
                      <w:b/>
                      <w:sz w:val="20"/>
                      <w:szCs w:val="20"/>
                      <w:lang w:eastAsia="en-US"/>
                    </w:rPr>
                    <w:t>WALK   COORDINATOR</w:t>
                  </w:r>
                </w:p>
              </w:tc>
            </w:tr>
            <w:tr w:rsidR="004C3A31" w14:paraId="29D49B8D" w14:textId="77777777" w:rsidTr="00183B67">
              <w:tc>
                <w:tcPr>
                  <w:tcW w:w="2263" w:type="dxa"/>
                </w:tcPr>
                <w:p w14:paraId="76E41E0C" w14:textId="77777777" w:rsidR="004C3A31" w:rsidRPr="002A5DE4" w:rsidRDefault="004C3A31" w:rsidP="00183B67">
                  <w:pPr>
                    <w:rPr>
                      <w:rFonts w:ascii="Rockwell" w:hAnsi="Rockwell"/>
                      <w:b/>
                      <w:sz w:val="28"/>
                      <w:szCs w:val="28"/>
                    </w:rPr>
                  </w:pPr>
                </w:p>
              </w:tc>
              <w:tc>
                <w:tcPr>
                  <w:tcW w:w="2127" w:type="dxa"/>
                </w:tcPr>
                <w:p w14:paraId="2861A680" w14:textId="77777777" w:rsidR="004C3A31" w:rsidRPr="002A5DE4" w:rsidRDefault="004C3A31" w:rsidP="00183B67">
                  <w:pPr>
                    <w:rPr>
                      <w:rFonts w:ascii="Rockwell" w:hAnsi="Rockwell"/>
                      <w:b/>
                      <w:sz w:val="28"/>
                      <w:szCs w:val="28"/>
                    </w:rPr>
                  </w:pPr>
                </w:p>
              </w:tc>
              <w:tc>
                <w:tcPr>
                  <w:tcW w:w="2551" w:type="dxa"/>
                </w:tcPr>
                <w:p w14:paraId="453D44F5"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Peter Poppy</w:t>
                  </w:r>
                </w:p>
              </w:tc>
              <w:tc>
                <w:tcPr>
                  <w:tcW w:w="2870" w:type="dxa"/>
                </w:tcPr>
                <w:p w14:paraId="5A8B3748"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Aaron Hookway</w:t>
                  </w:r>
                </w:p>
              </w:tc>
            </w:tr>
            <w:tr w:rsidR="004C3A31" w14:paraId="09EE2521" w14:textId="77777777" w:rsidTr="00183B67">
              <w:tc>
                <w:tcPr>
                  <w:tcW w:w="4390" w:type="dxa"/>
                  <w:gridSpan w:val="2"/>
                </w:tcPr>
                <w:p w14:paraId="5C603442" w14:textId="77777777" w:rsidR="004C3A31" w:rsidRDefault="004C3A31" w:rsidP="00183B67">
                  <w:pPr>
                    <w:jc w:val="center"/>
                    <w:rPr>
                      <w:rFonts w:ascii="Rockwell" w:hAnsi="Rockwell"/>
                      <w:b/>
                      <w:sz w:val="28"/>
                      <w:szCs w:val="28"/>
                    </w:rPr>
                  </w:pPr>
                  <w:hyperlink r:id="rId17" w:history="1">
                    <w:r w:rsidRPr="002A5DE4">
                      <w:rPr>
                        <w:rFonts w:ascii="Rockwell" w:eastAsiaTheme="minorHAnsi" w:hAnsi="Rockwell" w:cs="BMW Group"/>
                        <w:color w:val="0563C1" w:themeColor="hyperlink"/>
                        <w:sz w:val="20"/>
                        <w:szCs w:val="20"/>
                        <w:u w:val="single"/>
                        <w:lang w:eastAsia="en-US"/>
                      </w:rPr>
                      <w:t>VermuydenLDWA@hotmail.com</w:t>
                    </w:r>
                  </w:hyperlink>
                </w:p>
                <w:p w14:paraId="71C19F1E" w14:textId="77777777" w:rsidR="004C3A31" w:rsidRPr="002A5DE4" w:rsidRDefault="004C3A31" w:rsidP="00183B67">
                  <w:pPr>
                    <w:jc w:val="center"/>
                    <w:rPr>
                      <w:rFonts w:ascii="Rockwell" w:hAnsi="Rockwell"/>
                      <w:b/>
                      <w:sz w:val="28"/>
                      <w:szCs w:val="28"/>
                    </w:rPr>
                  </w:pPr>
                </w:p>
              </w:tc>
              <w:tc>
                <w:tcPr>
                  <w:tcW w:w="2551" w:type="dxa"/>
                </w:tcPr>
                <w:p w14:paraId="2C022541"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07963 985229</w:t>
                  </w:r>
                </w:p>
              </w:tc>
              <w:tc>
                <w:tcPr>
                  <w:tcW w:w="2870" w:type="dxa"/>
                </w:tcPr>
                <w:p w14:paraId="695C030E"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07541624209</w:t>
                  </w:r>
                </w:p>
              </w:tc>
            </w:tr>
            <w:tr w:rsidR="004C3A31" w14:paraId="43A6587E" w14:textId="77777777" w:rsidTr="00183B67">
              <w:trPr>
                <w:trHeight w:val="1480"/>
              </w:trPr>
              <w:tc>
                <w:tcPr>
                  <w:tcW w:w="2263" w:type="dxa"/>
                </w:tcPr>
                <w:p w14:paraId="10130BD4" w14:textId="77777777" w:rsidR="004C3A31" w:rsidRPr="002A5DE4" w:rsidRDefault="004C3A31" w:rsidP="00183B67">
                  <w:pPr>
                    <w:rPr>
                      <w:rFonts w:ascii="Rockwell" w:hAnsi="Rockwell"/>
                      <w:b/>
                      <w:sz w:val="28"/>
                      <w:szCs w:val="28"/>
                    </w:rPr>
                  </w:pPr>
                </w:p>
              </w:tc>
              <w:tc>
                <w:tcPr>
                  <w:tcW w:w="2127" w:type="dxa"/>
                </w:tcPr>
                <w:p w14:paraId="45B97744" w14:textId="77777777" w:rsidR="004C3A31" w:rsidRPr="002A5DE4" w:rsidRDefault="004C3A31" w:rsidP="00183B67">
                  <w:pPr>
                    <w:rPr>
                      <w:rFonts w:ascii="Rockwell" w:hAnsi="Rockwell"/>
                      <w:b/>
                      <w:sz w:val="28"/>
                      <w:szCs w:val="28"/>
                    </w:rPr>
                  </w:pPr>
                </w:p>
              </w:tc>
              <w:tc>
                <w:tcPr>
                  <w:tcW w:w="2551" w:type="dxa"/>
                </w:tcPr>
                <w:p w14:paraId="77214ED5" w14:textId="77777777" w:rsidR="004C3A31" w:rsidRPr="002A5DE4" w:rsidRDefault="004C3A31" w:rsidP="00183B67">
                  <w:pPr>
                    <w:rPr>
                      <w:rFonts w:ascii="Rockwell" w:hAnsi="Rockwell"/>
                      <w:bCs/>
                      <w:sz w:val="28"/>
                      <w:szCs w:val="28"/>
                    </w:rPr>
                  </w:pPr>
                </w:p>
              </w:tc>
              <w:tc>
                <w:tcPr>
                  <w:tcW w:w="2870" w:type="dxa"/>
                </w:tcPr>
                <w:p w14:paraId="53DA2721"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6b Plantation Rd</w:t>
                  </w:r>
                </w:p>
                <w:p w14:paraId="731C109A" w14:textId="77777777" w:rsidR="004C3A31" w:rsidRPr="002A5DE4" w:rsidRDefault="004C3A31" w:rsidP="00183B67">
                  <w:pPr>
                    <w:jc w:val="center"/>
                    <w:rPr>
                      <w:rFonts w:ascii="Rockwell" w:hAnsi="Rockwell"/>
                      <w:bCs/>
                      <w:sz w:val="28"/>
                      <w:szCs w:val="28"/>
                    </w:rPr>
                  </w:pPr>
                  <w:r w:rsidRPr="002A5DE4">
                    <w:rPr>
                      <w:rFonts w:ascii="Rockwell" w:hAnsi="Rockwell"/>
                      <w:bCs/>
                      <w:sz w:val="28"/>
                      <w:szCs w:val="28"/>
                    </w:rPr>
                    <w:t>Thorne, Doncaster</w:t>
                  </w:r>
                </w:p>
                <w:p w14:paraId="16B5C834" w14:textId="77777777" w:rsidR="004C3A31" w:rsidRDefault="004C3A31" w:rsidP="00183B67">
                  <w:pPr>
                    <w:jc w:val="center"/>
                    <w:rPr>
                      <w:rFonts w:ascii="Rockwell" w:hAnsi="Rockwell"/>
                      <w:bCs/>
                      <w:sz w:val="28"/>
                      <w:szCs w:val="28"/>
                    </w:rPr>
                  </w:pPr>
                  <w:r w:rsidRPr="002A5DE4">
                    <w:rPr>
                      <w:rFonts w:ascii="Rockwell" w:hAnsi="Rockwell"/>
                      <w:bCs/>
                      <w:sz w:val="28"/>
                      <w:szCs w:val="28"/>
                    </w:rPr>
                    <w:t>DN8 5EA</w:t>
                  </w:r>
                </w:p>
                <w:p w14:paraId="56CE27DD" w14:textId="77777777" w:rsidR="004C3A31" w:rsidRDefault="004C3A31" w:rsidP="00183B67">
                  <w:pPr>
                    <w:rPr>
                      <w:rFonts w:ascii="Rockwell" w:hAnsi="Rockwell"/>
                      <w:bCs/>
                      <w:sz w:val="28"/>
                      <w:szCs w:val="28"/>
                    </w:rPr>
                  </w:pPr>
                </w:p>
                <w:p w14:paraId="3DDC333C" w14:textId="77777777" w:rsidR="004C3A31" w:rsidRPr="009B38CD" w:rsidRDefault="004C3A31" w:rsidP="00183B67">
                  <w:pPr>
                    <w:rPr>
                      <w:rFonts w:ascii="Rockwell" w:hAnsi="Rockwell"/>
                      <w:bCs/>
                      <w:sz w:val="20"/>
                      <w:szCs w:val="20"/>
                    </w:rPr>
                  </w:pPr>
                </w:p>
              </w:tc>
            </w:tr>
            <w:tr w:rsidR="004C3A31" w14:paraId="3F6246D2" w14:textId="77777777" w:rsidTr="00183B67">
              <w:tc>
                <w:tcPr>
                  <w:tcW w:w="9811" w:type="dxa"/>
                  <w:gridSpan w:val="4"/>
                </w:tcPr>
                <w:p w14:paraId="5F9DAF7D" w14:textId="77777777" w:rsidR="004C3A31" w:rsidRPr="002A5DE4" w:rsidRDefault="004C3A31" w:rsidP="00183B67">
                  <w:pPr>
                    <w:rPr>
                      <w:rFonts w:ascii="Rockwell" w:eastAsiaTheme="minorHAnsi" w:hAnsi="Rockwell" w:cs="BMW Group"/>
                      <w:color w:val="0563C1" w:themeColor="hyperlink"/>
                      <w:sz w:val="28"/>
                      <w:szCs w:val="28"/>
                      <w:u w:val="single"/>
                      <w:lang w:eastAsia="en-US"/>
                    </w:rPr>
                  </w:pPr>
                  <w:hyperlink r:id="rId18" w:history="1">
                    <w:r w:rsidRPr="002A5DE4">
                      <w:rPr>
                        <w:rStyle w:val="Hyperlink"/>
                        <w:rFonts w:ascii="Rockwell" w:eastAsiaTheme="minorHAnsi" w:hAnsi="Rockwell" w:cs="BMW Group"/>
                        <w:sz w:val="28"/>
                        <w:szCs w:val="28"/>
                        <w:lang w:eastAsia="en-US"/>
                      </w:rPr>
                      <w:t>http://www.ldwa.org.uk/Vermuyden</w:t>
                    </w:r>
                  </w:hyperlink>
                </w:p>
              </w:tc>
            </w:tr>
          </w:tbl>
          <w:p w14:paraId="3843BC28" w14:textId="77777777" w:rsidR="004C3A31" w:rsidRDefault="004C3A31" w:rsidP="00183B67">
            <w:pPr>
              <w:rPr>
                <w:rFonts w:ascii="Rockwell" w:hAnsi="Rockwell"/>
                <w:sz w:val="24"/>
                <w:szCs w:val="24"/>
              </w:rPr>
            </w:pPr>
            <w:proofErr w:type="gramStart"/>
            <w:r>
              <w:rPr>
                <w:rFonts w:ascii="Rockwell" w:hAnsi="Rockwell"/>
                <w:sz w:val="24"/>
                <w:szCs w:val="24"/>
              </w:rPr>
              <w:t>Again</w:t>
            </w:r>
            <w:proofErr w:type="gramEnd"/>
            <w:r>
              <w:rPr>
                <w:rFonts w:ascii="Rockwell" w:hAnsi="Rockwell"/>
                <w:sz w:val="24"/>
                <w:szCs w:val="24"/>
              </w:rPr>
              <w:t xml:space="preserve"> </w:t>
            </w:r>
            <w:r w:rsidRPr="009B078F">
              <w:rPr>
                <w:rFonts w:ascii="Rockwell" w:hAnsi="Rockwell"/>
                <w:sz w:val="24"/>
                <w:szCs w:val="24"/>
              </w:rPr>
              <w:t>I have cobbled this newsletter together a</w:t>
            </w:r>
            <w:r>
              <w:rPr>
                <w:rFonts w:ascii="Rockwell" w:hAnsi="Rockwell"/>
                <w:sz w:val="24"/>
                <w:szCs w:val="24"/>
              </w:rPr>
              <w:t>s yet another stab at giving the</w:t>
            </w:r>
            <w:r w:rsidRPr="009B078F">
              <w:rPr>
                <w:rFonts w:ascii="Rockwell" w:hAnsi="Rockwell"/>
                <w:sz w:val="24"/>
                <w:szCs w:val="24"/>
              </w:rPr>
              <w:t xml:space="preserve"> group a bit of a leg up.</w:t>
            </w:r>
          </w:p>
          <w:p w14:paraId="19962A84" w14:textId="77777777" w:rsidR="004C3A31" w:rsidRPr="00201779" w:rsidRDefault="004C3A31" w:rsidP="00183B67">
            <w:pPr>
              <w:rPr>
                <w:rFonts w:ascii="Rockwell" w:hAnsi="Rockwell"/>
                <w:sz w:val="10"/>
                <w:szCs w:val="10"/>
              </w:rPr>
            </w:pPr>
          </w:p>
          <w:p w14:paraId="30E9D795" w14:textId="77777777" w:rsidR="004C3A31" w:rsidRDefault="004C3A31" w:rsidP="00183B67">
            <w:pPr>
              <w:rPr>
                <w:rFonts w:ascii="Rockwell" w:hAnsi="Rockwell"/>
                <w:sz w:val="24"/>
                <w:szCs w:val="24"/>
              </w:rPr>
            </w:pPr>
            <w:r w:rsidRPr="009B078F">
              <w:rPr>
                <w:rFonts w:ascii="Rockwell" w:hAnsi="Rockwell"/>
                <w:sz w:val="24"/>
                <w:szCs w:val="24"/>
              </w:rPr>
              <w:t>I am thinking of putting it together as I input the Strider details 3 times a year.</w:t>
            </w:r>
          </w:p>
          <w:p w14:paraId="16002980" w14:textId="77777777" w:rsidR="004C3A31" w:rsidRPr="00201779" w:rsidRDefault="004C3A31" w:rsidP="00183B67">
            <w:pPr>
              <w:rPr>
                <w:rFonts w:ascii="Rockwell" w:hAnsi="Rockwell"/>
                <w:sz w:val="10"/>
                <w:szCs w:val="10"/>
              </w:rPr>
            </w:pPr>
          </w:p>
          <w:p w14:paraId="1F44DA16" w14:textId="77777777" w:rsidR="004C3A31" w:rsidRPr="009B078F" w:rsidRDefault="004C3A31" w:rsidP="00183B67">
            <w:pPr>
              <w:rPr>
                <w:rFonts w:ascii="Rockwell" w:hAnsi="Rockwell"/>
                <w:sz w:val="24"/>
                <w:szCs w:val="24"/>
              </w:rPr>
            </w:pPr>
            <w:r w:rsidRPr="009B078F">
              <w:rPr>
                <w:rFonts w:ascii="Rockwell" w:hAnsi="Rockwell"/>
                <w:sz w:val="24"/>
                <w:szCs w:val="24"/>
              </w:rPr>
              <w:t>If anyone wishes anything adding just send me details.</w:t>
            </w:r>
          </w:p>
          <w:p w14:paraId="2F6F3584" w14:textId="77777777" w:rsidR="004C3A31" w:rsidRPr="009B078F" w:rsidRDefault="004C3A31" w:rsidP="00183B67">
            <w:pPr>
              <w:rPr>
                <w:rFonts w:ascii="Rockwell" w:hAnsi="Rockwell"/>
                <w:sz w:val="24"/>
                <w:szCs w:val="24"/>
              </w:rPr>
            </w:pPr>
          </w:p>
          <w:p w14:paraId="5864D348" w14:textId="77777777" w:rsidR="004C3A31" w:rsidRPr="00AC525A" w:rsidRDefault="004C3A31" w:rsidP="00183B67">
            <w:pPr>
              <w:tabs>
                <w:tab w:val="left" w:pos="3330"/>
              </w:tabs>
              <w:rPr>
                <w:rFonts w:ascii="Rockwell" w:hAnsi="Rockwell"/>
                <w:b/>
                <w:sz w:val="36"/>
                <w:szCs w:val="24"/>
              </w:rPr>
            </w:pPr>
            <w:r w:rsidRPr="00AC525A">
              <w:rPr>
                <w:rFonts w:ascii="Rockwell" w:hAnsi="Rockwell"/>
                <w:b/>
                <w:sz w:val="36"/>
                <w:szCs w:val="24"/>
              </w:rPr>
              <w:t>Aaron</w:t>
            </w:r>
          </w:p>
          <w:p w14:paraId="2F0A5231" w14:textId="77777777" w:rsidR="004C3A31" w:rsidRDefault="004C3A31" w:rsidP="00183B67">
            <w:pPr>
              <w:rPr>
                <w:rFonts w:ascii="Rockwell" w:hAnsi="Rockwell"/>
                <w:b/>
                <w:sz w:val="28"/>
                <w:szCs w:val="28"/>
              </w:rPr>
            </w:pPr>
          </w:p>
          <w:p w14:paraId="39FFDDE5" w14:textId="77777777" w:rsidR="004C3A31" w:rsidRDefault="004C3A31" w:rsidP="00183B67">
            <w:pPr>
              <w:rPr>
                <w:rFonts w:ascii="Rockwell" w:hAnsi="Rockwell"/>
                <w:b/>
                <w:sz w:val="28"/>
                <w:szCs w:val="28"/>
              </w:rPr>
            </w:pPr>
          </w:p>
          <w:p w14:paraId="27F06798" w14:textId="77777777" w:rsidR="004C3A31" w:rsidRDefault="004C3A31" w:rsidP="00183B67">
            <w:pPr>
              <w:rPr>
                <w:rFonts w:ascii="Rockwell" w:hAnsi="Rockwell"/>
                <w:b/>
                <w:sz w:val="28"/>
                <w:szCs w:val="28"/>
              </w:rPr>
            </w:pPr>
          </w:p>
          <w:p w14:paraId="4CC2FE0C" w14:textId="77777777" w:rsidR="004C3A31" w:rsidRDefault="004C3A31" w:rsidP="00183B67">
            <w:pPr>
              <w:rPr>
                <w:rFonts w:ascii="Rockwell" w:hAnsi="Rockwell"/>
                <w:b/>
                <w:sz w:val="28"/>
                <w:szCs w:val="28"/>
              </w:rPr>
            </w:pPr>
          </w:p>
          <w:p w14:paraId="6F98E54D" w14:textId="77777777" w:rsidR="004C3A31" w:rsidRDefault="004C3A31" w:rsidP="00183B67">
            <w:pPr>
              <w:rPr>
                <w:rFonts w:ascii="Rockwell" w:hAnsi="Rockwell"/>
                <w:b/>
                <w:sz w:val="28"/>
                <w:szCs w:val="28"/>
              </w:rPr>
            </w:pPr>
          </w:p>
          <w:p w14:paraId="57A1BE19" w14:textId="77777777" w:rsidR="004C3A31" w:rsidRDefault="004C3A31" w:rsidP="00183B67">
            <w:pPr>
              <w:rPr>
                <w:rFonts w:ascii="Rockwell" w:hAnsi="Rockwell"/>
                <w:b/>
                <w:sz w:val="28"/>
                <w:szCs w:val="28"/>
              </w:rPr>
            </w:pPr>
          </w:p>
          <w:p w14:paraId="73069A1F" w14:textId="77777777" w:rsidR="004C3A31" w:rsidRDefault="004C3A31" w:rsidP="00183B67">
            <w:pPr>
              <w:rPr>
                <w:rFonts w:ascii="Rockwell" w:hAnsi="Rockwell"/>
                <w:b/>
                <w:sz w:val="28"/>
                <w:szCs w:val="28"/>
              </w:rPr>
            </w:pPr>
          </w:p>
          <w:p w14:paraId="5F539DAE" w14:textId="77777777" w:rsidR="004C3A31" w:rsidRDefault="004C3A31" w:rsidP="00183B67">
            <w:pPr>
              <w:rPr>
                <w:rFonts w:ascii="Rockwell" w:hAnsi="Rockwell"/>
                <w:b/>
                <w:sz w:val="28"/>
                <w:szCs w:val="28"/>
              </w:rPr>
            </w:pPr>
          </w:p>
          <w:p w14:paraId="25D51752" w14:textId="77777777" w:rsidR="004C3A31" w:rsidRDefault="004C3A31" w:rsidP="00183B67">
            <w:pPr>
              <w:rPr>
                <w:rFonts w:ascii="Rockwell" w:hAnsi="Rockwell"/>
                <w:b/>
                <w:sz w:val="28"/>
                <w:szCs w:val="28"/>
              </w:rPr>
            </w:pPr>
          </w:p>
          <w:p w14:paraId="7AEC68F8" w14:textId="77777777" w:rsidR="004C3A31" w:rsidRDefault="004C3A31" w:rsidP="00183B67">
            <w:pPr>
              <w:rPr>
                <w:rFonts w:ascii="Rockwell" w:hAnsi="Rockwell"/>
                <w:b/>
                <w:sz w:val="28"/>
                <w:szCs w:val="28"/>
              </w:rPr>
            </w:pPr>
          </w:p>
          <w:p w14:paraId="5A83FD89" w14:textId="77777777" w:rsidR="004C3A31" w:rsidRDefault="004C3A31" w:rsidP="00183B67">
            <w:pPr>
              <w:rPr>
                <w:rFonts w:ascii="Rockwell" w:hAnsi="Rockwell"/>
                <w:b/>
                <w:sz w:val="28"/>
                <w:szCs w:val="28"/>
              </w:rPr>
            </w:pPr>
          </w:p>
          <w:p w14:paraId="14A24BF6" w14:textId="77777777" w:rsidR="004C3A31" w:rsidRDefault="004C3A31" w:rsidP="00183B67">
            <w:pPr>
              <w:rPr>
                <w:rFonts w:ascii="Rockwell" w:hAnsi="Rockwell"/>
                <w:b/>
                <w:sz w:val="28"/>
                <w:szCs w:val="28"/>
              </w:rPr>
            </w:pPr>
          </w:p>
          <w:p w14:paraId="3148D204" w14:textId="77777777" w:rsidR="004C3A31" w:rsidRDefault="004C3A31" w:rsidP="00183B67">
            <w:pPr>
              <w:rPr>
                <w:rFonts w:ascii="Rockwell" w:hAnsi="Rockwell"/>
                <w:b/>
                <w:sz w:val="28"/>
                <w:szCs w:val="28"/>
              </w:rPr>
            </w:pPr>
          </w:p>
          <w:p w14:paraId="51ADBF64" w14:textId="77777777" w:rsidR="004C3A31" w:rsidRDefault="004C3A31" w:rsidP="00183B67">
            <w:pPr>
              <w:rPr>
                <w:rFonts w:ascii="Rockwell" w:hAnsi="Rockwell"/>
                <w:b/>
                <w:sz w:val="28"/>
                <w:szCs w:val="28"/>
              </w:rPr>
            </w:pPr>
          </w:p>
          <w:p w14:paraId="1194344D" w14:textId="77777777" w:rsidR="004C3A31" w:rsidRDefault="004C3A31" w:rsidP="00183B67">
            <w:pPr>
              <w:rPr>
                <w:rFonts w:ascii="Rockwell" w:hAnsi="Rockwell"/>
                <w:b/>
                <w:sz w:val="28"/>
                <w:szCs w:val="28"/>
              </w:rPr>
            </w:pPr>
          </w:p>
          <w:p w14:paraId="7DA720B2" w14:textId="77777777" w:rsidR="004C3A31" w:rsidRDefault="004C3A31" w:rsidP="00183B67">
            <w:pPr>
              <w:rPr>
                <w:rFonts w:ascii="Rockwell" w:hAnsi="Rockwell"/>
                <w:b/>
                <w:sz w:val="28"/>
                <w:szCs w:val="28"/>
              </w:rPr>
            </w:pPr>
          </w:p>
          <w:p w14:paraId="0F9E4BBF" w14:textId="77777777" w:rsidR="004C3A31" w:rsidRDefault="004C3A31" w:rsidP="00183B67">
            <w:pPr>
              <w:rPr>
                <w:rFonts w:ascii="Rockwell" w:hAnsi="Rockwell"/>
                <w:b/>
                <w:sz w:val="28"/>
                <w:szCs w:val="28"/>
              </w:rPr>
            </w:pPr>
          </w:p>
          <w:p w14:paraId="46CC9443" w14:textId="77777777" w:rsidR="004C3A31" w:rsidRDefault="004C3A31" w:rsidP="00183B67">
            <w:pPr>
              <w:rPr>
                <w:rFonts w:ascii="Rockwell" w:hAnsi="Rockwell"/>
                <w:b/>
                <w:sz w:val="28"/>
                <w:szCs w:val="28"/>
              </w:rPr>
            </w:pPr>
          </w:p>
          <w:p w14:paraId="316098D2" w14:textId="77777777" w:rsidR="004C3A31" w:rsidRDefault="004C3A31" w:rsidP="00183B67">
            <w:pPr>
              <w:rPr>
                <w:rFonts w:ascii="Rockwell" w:hAnsi="Rockwell"/>
                <w:b/>
                <w:sz w:val="28"/>
                <w:szCs w:val="28"/>
              </w:rPr>
            </w:pPr>
          </w:p>
          <w:p w14:paraId="61D378E5" w14:textId="77777777" w:rsidR="004C3A31" w:rsidRDefault="004C3A31" w:rsidP="00183B67">
            <w:pPr>
              <w:rPr>
                <w:rFonts w:ascii="Rockwell" w:hAnsi="Rockwell"/>
                <w:b/>
                <w:sz w:val="28"/>
                <w:szCs w:val="28"/>
              </w:rPr>
            </w:pPr>
          </w:p>
          <w:p w14:paraId="08D1C369" w14:textId="77777777" w:rsidR="004C3A31" w:rsidRDefault="004C3A31" w:rsidP="00183B67">
            <w:pPr>
              <w:rPr>
                <w:rFonts w:ascii="Rockwell" w:hAnsi="Rockwell"/>
                <w:b/>
                <w:sz w:val="28"/>
                <w:szCs w:val="28"/>
              </w:rPr>
            </w:pPr>
          </w:p>
          <w:p w14:paraId="72423AEE" w14:textId="77777777" w:rsidR="004C3A31" w:rsidRDefault="004C3A31" w:rsidP="00183B67">
            <w:pPr>
              <w:rPr>
                <w:rFonts w:ascii="Rockwell" w:hAnsi="Rockwell"/>
                <w:b/>
                <w:sz w:val="28"/>
                <w:szCs w:val="28"/>
              </w:rPr>
            </w:pPr>
          </w:p>
        </w:tc>
      </w:tr>
      <w:tr w:rsidR="004C3A31" w:rsidRPr="00484843" w14:paraId="7F36B4E3" w14:textId="77777777" w:rsidTr="00183B67">
        <w:tc>
          <w:tcPr>
            <w:tcW w:w="10037" w:type="dxa"/>
            <w:tcBorders>
              <w:top w:val="nil"/>
            </w:tcBorders>
          </w:tcPr>
          <w:p w14:paraId="12B9DBEC" w14:textId="77777777" w:rsidR="004C3A31" w:rsidRPr="00484843" w:rsidRDefault="004C3A31" w:rsidP="00183B67">
            <w:pPr>
              <w:rPr>
                <w:rFonts w:ascii="Rockwell" w:hAnsi="Rockwell"/>
                <w:b/>
                <w:sz w:val="16"/>
                <w:szCs w:val="16"/>
              </w:rPr>
            </w:pPr>
          </w:p>
        </w:tc>
      </w:tr>
    </w:tbl>
    <w:p w14:paraId="52C2ABA1" w14:textId="77777777" w:rsidR="00A327E5" w:rsidRDefault="00A327E5" w:rsidP="006775ED">
      <w:pPr>
        <w:spacing w:after="0" w:line="240" w:lineRule="auto"/>
      </w:pPr>
    </w:p>
    <w:sectPr w:rsidR="00A327E5" w:rsidSect="009B38CD">
      <w:footerReference w:type="default" r:id="rId19"/>
      <w:pgSz w:w="11906" w:h="16838"/>
      <w:pgMar w:top="426" w:right="1440" w:bottom="284" w:left="1440" w:header="708"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28D27" w14:textId="77777777" w:rsidR="00B422EF" w:rsidRDefault="00B422EF" w:rsidP="00375CCF">
      <w:pPr>
        <w:spacing w:after="0" w:line="240" w:lineRule="auto"/>
      </w:pPr>
      <w:r>
        <w:separator/>
      </w:r>
    </w:p>
  </w:endnote>
  <w:endnote w:type="continuationSeparator" w:id="0">
    <w:p w14:paraId="7355BFE9" w14:textId="77777777" w:rsidR="00B422EF" w:rsidRDefault="00B422EF" w:rsidP="0037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MW Group">
    <w:panose1 w:val="00000000000000000000"/>
    <w:charset w:val="00"/>
    <w:family w:val="auto"/>
    <w:pitch w:val="variable"/>
    <w:sig w:usb0="800022BF" w:usb1="9000004A"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389C" w14:textId="77777777" w:rsidR="00375CCF" w:rsidRPr="00EA62D6" w:rsidRDefault="00375CCF">
    <w:pPr>
      <w:pStyle w:val="Footer"/>
      <w:jc w:val="center"/>
      <w:rPr>
        <w:caps/>
        <w:noProof/>
        <w:color w:val="7030A0"/>
      </w:rPr>
    </w:pPr>
    <w:r w:rsidRPr="00EA62D6">
      <w:rPr>
        <w:caps/>
        <w:color w:val="7030A0"/>
      </w:rPr>
      <w:fldChar w:fldCharType="begin"/>
    </w:r>
    <w:r w:rsidRPr="00EA62D6">
      <w:rPr>
        <w:caps/>
        <w:color w:val="7030A0"/>
      </w:rPr>
      <w:instrText xml:space="preserve"> PAGE   \* MERGEFORMAT </w:instrText>
    </w:r>
    <w:r w:rsidRPr="00EA62D6">
      <w:rPr>
        <w:caps/>
        <w:color w:val="7030A0"/>
      </w:rPr>
      <w:fldChar w:fldCharType="separate"/>
    </w:r>
    <w:r w:rsidR="007F677E">
      <w:rPr>
        <w:caps/>
        <w:noProof/>
        <w:color w:val="7030A0"/>
      </w:rPr>
      <w:t>10</w:t>
    </w:r>
    <w:r w:rsidRPr="00EA62D6">
      <w:rPr>
        <w:caps/>
        <w:noProof/>
        <w:color w:val="7030A0"/>
      </w:rPr>
      <w:fldChar w:fldCharType="end"/>
    </w:r>
  </w:p>
  <w:p w14:paraId="38ABBB46" w14:textId="77777777" w:rsidR="00375CCF" w:rsidRPr="00EA62D6" w:rsidRDefault="0069414D">
    <w:pPr>
      <w:pStyle w:val="Footer"/>
      <w:jc w:val="center"/>
      <w:rPr>
        <w:rFonts w:ascii="Rockwell" w:hAnsi="Rockwell"/>
        <w:caps/>
        <w:noProof/>
        <w:color w:val="7030A0"/>
        <w:sz w:val="28"/>
        <w:szCs w:val="28"/>
      </w:rPr>
    </w:pPr>
    <w:r w:rsidRPr="00EA62D6">
      <w:rPr>
        <w:rFonts w:ascii="Rockwell" w:hAnsi="Rockwell"/>
        <w:caps/>
        <w:noProof/>
        <w:color w:val="7030A0"/>
        <w:sz w:val="28"/>
        <w:szCs w:val="28"/>
      </w:rPr>
      <w:t>LONG DISTANCE WALKERS ASSOCIATION</w:t>
    </w:r>
  </w:p>
  <w:p w14:paraId="2F3C36FC" w14:textId="77777777" w:rsidR="0069414D" w:rsidRPr="00EA62D6" w:rsidRDefault="0069414D">
    <w:pPr>
      <w:pStyle w:val="Footer"/>
      <w:jc w:val="center"/>
      <w:rPr>
        <w:rFonts w:ascii="Rockwell" w:hAnsi="Rockwell"/>
        <w:caps/>
        <w:noProof/>
        <w:color w:val="7030A0"/>
      </w:rPr>
    </w:pPr>
    <w:r w:rsidRPr="00EA62D6">
      <w:rPr>
        <w:rFonts w:ascii="Rockwell" w:hAnsi="Rockwell"/>
        <w:caps/>
        <w:noProof/>
        <w:color w:val="7030A0"/>
      </w:rPr>
      <w:t>aim:TO FURTHUR THE INTRESTS OF THOSE WHO ENJOY LONG DISTANCE WALKING</w:t>
    </w:r>
  </w:p>
  <w:p w14:paraId="3416311F" w14:textId="77777777" w:rsidR="00375CCF" w:rsidRDefault="00375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77085" w14:textId="77777777" w:rsidR="00B422EF" w:rsidRDefault="00B422EF" w:rsidP="00375CCF">
      <w:pPr>
        <w:spacing w:after="0" w:line="240" w:lineRule="auto"/>
      </w:pPr>
      <w:r>
        <w:separator/>
      </w:r>
    </w:p>
  </w:footnote>
  <w:footnote w:type="continuationSeparator" w:id="0">
    <w:p w14:paraId="5B3743FE" w14:textId="77777777" w:rsidR="00B422EF" w:rsidRDefault="00B422EF" w:rsidP="00375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99B"/>
    <w:multiLevelType w:val="hybridMultilevel"/>
    <w:tmpl w:val="3C1C6B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5217658"/>
    <w:multiLevelType w:val="hybridMultilevel"/>
    <w:tmpl w:val="BE6A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52B62"/>
    <w:multiLevelType w:val="hybridMultilevel"/>
    <w:tmpl w:val="EF5A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433F7"/>
    <w:multiLevelType w:val="hybridMultilevel"/>
    <w:tmpl w:val="EB4E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BE6FC4"/>
    <w:multiLevelType w:val="hybridMultilevel"/>
    <w:tmpl w:val="F76C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95A5A"/>
    <w:multiLevelType w:val="hybridMultilevel"/>
    <w:tmpl w:val="DEB0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F253FC"/>
    <w:multiLevelType w:val="hybridMultilevel"/>
    <w:tmpl w:val="5276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D04FE8"/>
    <w:multiLevelType w:val="hybridMultilevel"/>
    <w:tmpl w:val="99FE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792982">
    <w:abstractNumId w:val="7"/>
  </w:num>
  <w:num w:numId="2" w16cid:durableId="598637306">
    <w:abstractNumId w:val="5"/>
  </w:num>
  <w:num w:numId="3" w16cid:durableId="1243028728">
    <w:abstractNumId w:val="0"/>
  </w:num>
  <w:num w:numId="4" w16cid:durableId="1652829033">
    <w:abstractNumId w:val="6"/>
  </w:num>
  <w:num w:numId="5" w16cid:durableId="1974093029">
    <w:abstractNumId w:val="1"/>
  </w:num>
  <w:num w:numId="6" w16cid:durableId="779225906">
    <w:abstractNumId w:val="3"/>
  </w:num>
  <w:num w:numId="7" w16cid:durableId="907304431">
    <w:abstractNumId w:val="2"/>
  </w:num>
  <w:num w:numId="8" w16cid:durableId="454103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288"/>
    <w:rsid w:val="000028E4"/>
    <w:rsid w:val="000165BF"/>
    <w:rsid w:val="00017954"/>
    <w:rsid w:val="00035BD4"/>
    <w:rsid w:val="00077117"/>
    <w:rsid w:val="000A6672"/>
    <w:rsid w:val="000A704F"/>
    <w:rsid w:val="000E4E1D"/>
    <w:rsid w:val="000F50C8"/>
    <w:rsid w:val="00116DD4"/>
    <w:rsid w:val="00116F4C"/>
    <w:rsid w:val="00117F91"/>
    <w:rsid w:val="00122B6C"/>
    <w:rsid w:val="00127CED"/>
    <w:rsid w:val="00164632"/>
    <w:rsid w:val="001716D6"/>
    <w:rsid w:val="00190088"/>
    <w:rsid w:val="00192998"/>
    <w:rsid w:val="00193479"/>
    <w:rsid w:val="001A11F6"/>
    <w:rsid w:val="001A5B41"/>
    <w:rsid w:val="001B0066"/>
    <w:rsid w:val="001B1F26"/>
    <w:rsid w:val="001B79CD"/>
    <w:rsid w:val="001C1AA7"/>
    <w:rsid w:val="001C1F8E"/>
    <w:rsid w:val="001C77C5"/>
    <w:rsid w:val="001D3E75"/>
    <w:rsid w:val="001D4FDA"/>
    <w:rsid w:val="001D6953"/>
    <w:rsid w:val="00201779"/>
    <w:rsid w:val="002207AC"/>
    <w:rsid w:val="00225C89"/>
    <w:rsid w:val="0025731A"/>
    <w:rsid w:val="00260DD9"/>
    <w:rsid w:val="00274D57"/>
    <w:rsid w:val="00292ED4"/>
    <w:rsid w:val="002A5DE4"/>
    <w:rsid w:val="002D6F36"/>
    <w:rsid w:val="002E0BE2"/>
    <w:rsid w:val="002F137C"/>
    <w:rsid w:val="00301B27"/>
    <w:rsid w:val="0031095A"/>
    <w:rsid w:val="00311B72"/>
    <w:rsid w:val="003174B7"/>
    <w:rsid w:val="00331AF9"/>
    <w:rsid w:val="003407B8"/>
    <w:rsid w:val="003418E8"/>
    <w:rsid w:val="00344F7D"/>
    <w:rsid w:val="003558C7"/>
    <w:rsid w:val="003559CB"/>
    <w:rsid w:val="00357A46"/>
    <w:rsid w:val="00363F5E"/>
    <w:rsid w:val="00365900"/>
    <w:rsid w:val="00375CCF"/>
    <w:rsid w:val="00385180"/>
    <w:rsid w:val="003A2E68"/>
    <w:rsid w:val="003A2F7F"/>
    <w:rsid w:val="003B4BCD"/>
    <w:rsid w:val="003D1734"/>
    <w:rsid w:val="0040507E"/>
    <w:rsid w:val="00406874"/>
    <w:rsid w:val="00450B3A"/>
    <w:rsid w:val="004540DD"/>
    <w:rsid w:val="0045454D"/>
    <w:rsid w:val="00457257"/>
    <w:rsid w:val="00466C8A"/>
    <w:rsid w:val="004703D3"/>
    <w:rsid w:val="00484843"/>
    <w:rsid w:val="004A1E42"/>
    <w:rsid w:val="004A266B"/>
    <w:rsid w:val="004A6600"/>
    <w:rsid w:val="004B6480"/>
    <w:rsid w:val="004C3A31"/>
    <w:rsid w:val="004D5925"/>
    <w:rsid w:val="004F760C"/>
    <w:rsid w:val="005158EC"/>
    <w:rsid w:val="005466DD"/>
    <w:rsid w:val="00557776"/>
    <w:rsid w:val="005616E6"/>
    <w:rsid w:val="005A730D"/>
    <w:rsid w:val="005B6510"/>
    <w:rsid w:val="005C1092"/>
    <w:rsid w:val="005C584C"/>
    <w:rsid w:val="005C64AD"/>
    <w:rsid w:val="005E71F2"/>
    <w:rsid w:val="00603A1D"/>
    <w:rsid w:val="00605DAF"/>
    <w:rsid w:val="006244FF"/>
    <w:rsid w:val="00640211"/>
    <w:rsid w:val="00654BE6"/>
    <w:rsid w:val="00664E32"/>
    <w:rsid w:val="006775ED"/>
    <w:rsid w:val="00681FAC"/>
    <w:rsid w:val="00683BDF"/>
    <w:rsid w:val="0069414D"/>
    <w:rsid w:val="006A7746"/>
    <w:rsid w:val="006B1818"/>
    <w:rsid w:val="006C401F"/>
    <w:rsid w:val="006D24F9"/>
    <w:rsid w:val="00725BF2"/>
    <w:rsid w:val="007434EF"/>
    <w:rsid w:val="00775209"/>
    <w:rsid w:val="007870B4"/>
    <w:rsid w:val="007A4A8D"/>
    <w:rsid w:val="007C5305"/>
    <w:rsid w:val="007E58C7"/>
    <w:rsid w:val="007F677E"/>
    <w:rsid w:val="00803B62"/>
    <w:rsid w:val="00813B7F"/>
    <w:rsid w:val="00825FF4"/>
    <w:rsid w:val="00832F4B"/>
    <w:rsid w:val="00841511"/>
    <w:rsid w:val="00847E1D"/>
    <w:rsid w:val="00853965"/>
    <w:rsid w:val="00861072"/>
    <w:rsid w:val="00874CE3"/>
    <w:rsid w:val="0087574B"/>
    <w:rsid w:val="00884248"/>
    <w:rsid w:val="008C2D66"/>
    <w:rsid w:val="008D27E4"/>
    <w:rsid w:val="008E0288"/>
    <w:rsid w:val="008E1AB0"/>
    <w:rsid w:val="008E58B7"/>
    <w:rsid w:val="008F2040"/>
    <w:rsid w:val="009023A9"/>
    <w:rsid w:val="00902BE4"/>
    <w:rsid w:val="009059BF"/>
    <w:rsid w:val="00917FCC"/>
    <w:rsid w:val="00921F8B"/>
    <w:rsid w:val="0092352F"/>
    <w:rsid w:val="00932B2C"/>
    <w:rsid w:val="00935394"/>
    <w:rsid w:val="00951B30"/>
    <w:rsid w:val="00993A38"/>
    <w:rsid w:val="009B078F"/>
    <w:rsid w:val="009B1351"/>
    <w:rsid w:val="009B38CD"/>
    <w:rsid w:val="009F64DC"/>
    <w:rsid w:val="00A1730D"/>
    <w:rsid w:val="00A203FF"/>
    <w:rsid w:val="00A25251"/>
    <w:rsid w:val="00A27F1E"/>
    <w:rsid w:val="00A327E5"/>
    <w:rsid w:val="00A448D8"/>
    <w:rsid w:val="00A6349F"/>
    <w:rsid w:val="00A63CDA"/>
    <w:rsid w:val="00A82EBD"/>
    <w:rsid w:val="00A8753A"/>
    <w:rsid w:val="00A90F88"/>
    <w:rsid w:val="00AB3223"/>
    <w:rsid w:val="00AC525A"/>
    <w:rsid w:val="00B3409D"/>
    <w:rsid w:val="00B422EF"/>
    <w:rsid w:val="00B428E1"/>
    <w:rsid w:val="00B707DA"/>
    <w:rsid w:val="00B83D36"/>
    <w:rsid w:val="00BA3454"/>
    <w:rsid w:val="00BD2106"/>
    <w:rsid w:val="00BD3653"/>
    <w:rsid w:val="00BF6961"/>
    <w:rsid w:val="00C114E6"/>
    <w:rsid w:val="00C31915"/>
    <w:rsid w:val="00C36868"/>
    <w:rsid w:val="00C40259"/>
    <w:rsid w:val="00C40824"/>
    <w:rsid w:val="00C40C42"/>
    <w:rsid w:val="00C51455"/>
    <w:rsid w:val="00C53B1C"/>
    <w:rsid w:val="00C71962"/>
    <w:rsid w:val="00C74F76"/>
    <w:rsid w:val="00C86748"/>
    <w:rsid w:val="00CB259B"/>
    <w:rsid w:val="00CC3F62"/>
    <w:rsid w:val="00CE5B21"/>
    <w:rsid w:val="00D02297"/>
    <w:rsid w:val="00D360D5"/>
    <w:rsid w:val="00D54A21"/>
    <w:rsid w:val="00D65335"/>
    <w:rsid w:val="00D74880"/>
    <w:rsid w:val="00DA4360"/>
    <w:rsid w:val="00DD3F7C"/>
    <w:rsid w:val="00DE10C4"/>
    <w:rsid w:val="00DF3F89"/>
    <w:rsid w:val="00DF48C5"/>
    <w:rsid w:val="00E16486"/>
    <w:rsid w:val="00E42E43"/>
    <w:rsid w:val="00E56C94"/>
    <w:rsid w:val="00E65456"/>
    <w:rsid w:val="00E75B83"/>
    <w:rsid w:val="00EA62D6"/>
    <w:rsid w:val="00EB715E"/>
    <w:rsid w:val="00EE63B2"/>
    <w:rsid w:val="00EF1506"/>
    <w:rsid w:val="00F00208"/>
    <w:rsid w:val="00F025C3"/>
    <w:rsid w:val="00F059FD"/>
    <w:rsid w:val="00F05C3B"/>
    <w:rsid w:val="00F10222"/>
    <w:rsid w:val="00F145AE"/>
    <w:rsid w:val="00F33EF0"/>
    <w:rsid w:val="00F44495"/>
    <w:rsid w:val="00F45D23"/>
    <w:rsid w:val="00F51965"/>
    <w:rsid w:val="00F63B54"/>
    <w:rsid w:val="00FB0673"/>
    <w:rsid w:val="00FD10FC"/>
    <w:rsid w:val="00FF3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AAF65"/>
  <w15:chartTrackingRefBased/>
  <w15:docId w15:val="{B28BE5BE-E44C-48C0-9DC4-7CC9FFA0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288"/>
    <w:pPr>
      <w:spacing w:line="256" w:lineRule="auto"/>
    </w:pPr>
    <w:rPr>
      <w:rFonts w:eastAsiaTheme="minorEastAsia"/>
      <w:lang w:eastAsia="en-GB"/>
    </w:rPr>
  </w:style>
  <w:style w:type="paragraph" w:styleId="Heading1">
    <w:name w:val="heading 1"/>
    <w:basedOn w:val="Normal"/>
    <w:link w:val="Heading1Char"/>
    <w:uiPriority w:val="9"/>
    <w:qFormat/>
    <w:rsid w:val="00363F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5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CCF"/>
    <w:rPr>
      <w:rFonts w:eastAsiaTheme="minorEastAsia"/>
      <w:lang w:eastAsia="en-GB"/>
    </w:rPr>
  </w:style>
  <w:style w:type="paragraph" w:styleId="Footer">
    <w:name w:val="footer"/>
    <w:basedOn w:val="Normal"/>
    <w:link w:val="FooterChar"/>
    <w:uiPriority w:val="99"/>
    <w:unhideWhenUsed/>
    <w:rsid w:val="00375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CCF"/>
    <w:rPr>
      <w:rFonts w:eastAsiaTheme="minorEastAsia"/>
      <w:lang w:eastAsia="en-GB"/>
    </w:rPr>
  </w:style>
  <w:style w:type="paragraph" w:styleId="ListParagraph">
    <w:name w:val="List Paragraph"/>
    <w:basedOn w:val="Normal"/>
    <w:uiPriority w:val="34"/>
    <w:qFormat/>
    <w:rsid w:val="0069414D"/>
    <w:pPr>
      <w:ind w:left="720"/>
      <w:contextualSpacing/>
    </w:pPr>
  </w:style>
  <w:style w:type="character" w:styleId="Hyperlink">
    <w:name w:val="Hyperlink"/>
    <w:basedOn w:val="DefaultParagraphFont"/>
    <w:uiPriority w:val="99"/>
    <w:unhideWhenUsed/>
    <w:rsid w:val="009B078F"/>
    <w:rPr>
      <w:color w:val="0563C1" w:themeColor="hyperlink"/>
      <w:u w:val="single"/>
    </w:rPr>
  </w:style>
  <w:style w:type="paragraph" w:styleId="BalloonText">
    <w:name w:val="Balloon Text"/>
    <w:basedOn w:val="Normal"/>
    <w:link w:val="BalloonTextChar"/>
    <w:uiPriority w:val="99"/>
    <w:semiHidden/>
    <w:unhideWhenUsed/>
    <w:rsid w:val="00F33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EF0"/>
    <w:rPr>
      <w:rFonts w:ascii="Segoe UI" w:eastAsiaTheme="minorEastAsia" w:hAnsi="Segoe UI" w:cs="Segoe UI"/>
      <w:sz w:val="18"/>
      <w:szCs w:val="18"/>
      <w:lang w:eastAsia="en-GB"/>
    </w:rPr>
  </w:style>
  <w:style w:type="paragraph" w:styleId="NormalWeb">
    <w:name w:val="Normal (Web)"/>
    <w:basedOn w:val="Normal"/>
    <w:uiPriority w:val="99"/>
    <w:unhideWhenUsed/>
    <w:rsid w:val="00077117"/>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077117"/>
    <w:rPr>
      <w:color w:val="954F72" w:themeColor="followedHyperlink"/>
      <w:u w:val="single"/>
    </w:rPr>
  </w:style>
  <w:style w:type="character" w:customStyle="1" w:styleId="Heading1Char">
    <w:name w:val="Heading 1 Char"/>
    <w:basedOn w:val="DefaultParagraphFont"/>
    <w:link w:val="Heading1"/>
    <w:uiPriority w:val="9"/>
    <w:rsid w:val="00363F5E"/>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225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7103">
      <w:marLeft w:val="0"/>
      <w:marRight w:val="0"/>
      <w:marTop w:val="0"/>
      <w:marBottom w:val="0"/>
      <w:divBdr>
        <w:top w:val="none" w:sz="0" w:space="0" w:color="auto"/>
        <w:left w:val="none" w:sz="0" w:space="0" w:color="auto"/>
        <w:bottom w:val="none" w:sz="0" w:space="0" w:color="auto"/>
        <w:right w:val="none" w:sz="0" w:space="0" w:color="auto"/>
      </w:divBdr>
      <w:divsChild>
        <w:div w:id="2133748286">
          <w:marLeft w:val="0"/>
          <w:marRight w:val="0"/>
          <w:marTop w:val="0"/>
          <w:marBottom w:val="0"/>
          <w:divBdr>
            <w:top w:val="none" w:sz="0" w:space="0" w:color="auto"/>
            <w:left w:val="none" w:sz="0" w:space="0" w:color="auto"/>
            <w:bottom w:val="none" w:sz="0" w:space="0" w:color="auto"/>
            <w:right w:val="none" w:sz="0" w:space="0" w:color="auto"/>
          </w:divBdr>
          <w:divsChild>
            <w:div w:id="5083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144">
      <w:bodyDiv w:val="1"/>
      <w:marLeft w:val="0"/>
      <w:marRight w:val="0"/>
      <w:marTop w:val="0"/>
      <w:marBottom w:val="0"/>
      <w:divBdr>
        <w:top w:val="none" w:sz="0" w:space="0" w:color="auto"/>
        <w:left w:val="none" w:sz="0" w:space="0" w:color="auto"/>
        <w:bottom w:val="none" w:sz="0" w:space="0" w:color="auto"/>
        <w:right w:val="none" w:sz="0" w:space="0" w:color="auto"/>
      </w:divBdr>
    </w:div>
    <w:div w:id="108666169">
      <w:bodyDiv w:val="1"/>
      <w:marLeft w:val="0"/>
      <w:marRight w:val="0"/>
      <w:marTop w:val="0"/>
      <w:marBottom w:val="0"/>
      <w:divBdr>
        <w:top w:val="none" w:sz="0" w:space="0" w:color="auto"/>
        <w:left w:val="none" w:sz="0" w:space="0" w:color="auto"/>
        <w:bottom w:val="none" w:sz="0" w:space="0" w:color="auto"/>
        <w:right w:val="none" w:sz="0" w:space="0" w:color="auto"/>
      </w:divBdr>
      <w:divsChild>
        <w:div w:id="1258057893">
          <w:marLeft w:val="0"/>
          <w:marRight w:val="0"/>
          <w:marTop w:val="0"/>
          <w:marBottom w:val="0"/>
          <w:divBdr>
            <w:top w:val="none" w:sz="0" w:space="0" w:color="auto"/>
            <w:left w:val="none" w:sz="0" w:space="0" w:color="auto"/>
            <w:bottom w:val="none" w:sz="0" w:space="0" w:color="auto"/>
            <w:right w:val="none" w:sz="0" w:space="0" w:color="auto"/>
          </w:divBdr>
        </w:div>
      </w:divsChild>
    </w:div>
    <w:div w:id="116073725">
      <w:bodyDiv w:val="1"/>
      <w:marLeft w:val="0"/>
      <w:marRight w:val="0"/>
      <w:marTop w:val="0"/>
      <w:marBottom w:val="0"/>
      <w:divBdr>
        <w:top w:val="none" w:sz="0" w:space="0" w:color="auto"/>
        <w:left w:val="none" w:sz="0" w:space="0" w:color="auto"/>
        <w:bottom w:val="none" w:sz="0" w:space="0" w:color="auto"/>
        <w:right w:val="none" w:sz="0" w:space="0" w:color="auto"/>
      </w:divBdr>
    </w:div>
    <w:div w:id="278225158">
      <w:marLeft w:val="0"/>
      <w:marRight w:val="0"/>
      <w:marTop w:val="0"/>
      <w:marBottom w:val="0"/>
      <w:divBdr>
        <w:top w:val="none" w:sz="0" w:space="0" w:color="auto"/>
        <w:left w:val="none" w:sz="0" w:space="0" w:color="auto"/>
        <w:bottom w:val="none" w:sz="0" w:space="0" w:color="auto"/>
        <w:right w:val="none" w:sz="0" w:space="0" w:color="auto"/>
      </w:divBdr>
      <w:divsChild>
        <w:div w:id="1429892067">
          <w:marLeft w:val="0"/>
          <w:marRight w:val="0"/>
          <w:marTop w:val="0"/>
          <w:marBottom w:val="0"/>
          <w:divBdr>
            <w:top w:val="none" w:sz="0" w:space="0" w:color="auto"/>
            <w:left w:val="none" w:sz="0" w:space="0" w:color="auto"/>
            <w:bottom w:val="none" w:sz="0" w:space="0" w:color="auto"/>
            <w:right w:val="none" w:sz="0" w:space="0" w:color="auto"/>
          </w:divBdr>
          <w:divsChild>
            <w:div w:id="18637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0172">
      <w:bodyDiv w:val="1"/>
      <w:marLeft w:val="0"/>
      <w:marRight w:val="0"/>
      <w:marTop w:val="0"/>
      <w:marBottom w:val="0"/>
      <w:divBdr>
        <w:top w:val="none" w:sz="0" w:space="0" w:color="auto"/>
        <w:left w:val="none" w:sz="0" w:space="0" w:color="auto"/>
        <w:bottom w:val="none" w:sz="0" w:space="0" w:color="auto"/>
        <w:right w:val="none" w:sz="0" w:space="0" w:color="auto"/>
      </w:divBdr>
      <w:divsChild>
        <w:div w:id="386028193">
          <w:marLeft w:val="0"/>
          <w:marRight w:val="0"/>
          <w:marTop w:val="0"/>
          <w:marBottom w:val="0"/>
          <w:divBdr>
            <w:top w:val="none" w:sz="0" w:space="0" w:color="auto"/>
            <w:left w:val="none" w:sz="0" w:space="0" w:color="auto"/>
            <w:bottom w:val="none" w:sz="0" w:space="0" w:color="auto"/>
            <w:right w:val="none" w:sz="0" w:space="0" w:color="auto"/>
          </w:divBdr>
          <w:divsChild>
            <w:div w:id="263420497">
              <w:marLeft w:val="0"/>
              <w:marRight w:val="0"/>
              <w:marTop w:val="0"/>
              <w:marBottom w:val="0"/>
              <w:divBdr>
                <w:top w:val="none" w:sz="0" w:space="0" w:color="auto"/>
                <w:left w:val="none" w:sz="0" w:space="0" w:color="auto"/>
                <w:bottom w:val="none" w:sz="0" w:space="0" w:color="auto"/>
                <w:right w:val="none" w:sz="0" w:space="0" w:color="auto"/>
              </w:divBdr>
              <w:divsChild>
                <w:div w:id="228424096">
                  <w:marLeft w:val="0"/>
                  <w:marRight w:val="0"/>
                  <w:marTop w:val="0"/>
                  <w:marBottom w:val="0"/>
                  <w:divBdr>
                    <w:top w:val="none" w:sz="0" w:space="0" w:color="auto"/>
                    <w:left w:val="none" w:sz="0" w:space="0" w:color="auto"/>
                    <w:bottom w:val="none" w:sz="0" w:space="0" w:color="auto"/>
                    <w:right w:val="none" w:sz="0" w:space="0" w:color="auto"/>
                  </w:divBdr>
                  <w:divsChild>
                    <w:div w:id="1222522243">
                      <w:marLeft w:val="150"/>
                      <w:marRight w:val="0"/>
                      <w:marTop w:val="0"/>
                      <w:marBottom w:val="0"/>
                      <w:divBdr>
                        <w:top w:val="none" w:sz="0" w:space="0" w:color="auto"/>
                        <w:left w:val="none" w:sz="0" w:space="0" w:color="auto"/>
                        <w:bottom w:val="none" w:sz="0" w:space="0" w:color="auto"/>
                        <w:right w:val="none" w:sz="0" w:space="0" w:color="auto"/>
                      </w:divBdr>
                      <w:divsChild>
                        <w:div w:id="13445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830677">
      <w:bodyDiv w:val="1"/>
      <w:marLeft w:val="0"/>
      <w:marRight w:val="0"/>
      <w:marTop w:val="0"/>
      <w:marBottom w:val="0"/>
      <w:divBdr>
        <w:top w:val="none" w:sz="0" w:space="0" w:color="auto"/>
        <w:left w:val="none" w:sz="0" w:space="0" w:color="auto"/>
        <w:bottom w:val="none" w:sz="0" w:space="0" w:color="auto"/>
        <w:right w:val="none" w:sz="0" w:space="0" w:color="auto"/>
      </w:divBdr>
    </w:div>
    <w:div w:id="375618710">
      <w:bodyDiv w:val="1"/>
      <w:marLeft w:val="0"/>
      <w:marRight w:val="0"/>
      <w:marTop w:val="0"/>
      <w:marBottom w:val="0"/>
      <w:divBdr>
        <w:top w:val="none" w:sz="0" w:space="0" w:color="auto"/>
        <w:left w:val="none" w:sz="0" w:space="0" w:color="auto"/>
        <w:bottom w:val="none" w:sz="0" w:space="0" w:color="auto"/>
        <w:right w:val="none" w:sz="0" w:space="0" w:color="auto"/>
      </w:divBdr>
      <w:divsChild>
        <w:div w:id="142892746">
          <w:marLeft w:val="0"/>
          <w:marRight w:val="0"/>
          <w:marTop w:val="0"/>
          <w:marBottom w:val="0"/>
          <w:divBdr>
            <w:top w:val="none" w:sz="0" w:space="0" w:color="auto"/>
            <w:left w:val="none" w:sz="0" w:space="0" w:color="auto"/>
            <w:bottom w:val="none" w:sz="0" w:space="0" w:color="auto"/>
            <w:right w:val="none" w:sz="0" w:space="0" w:color="auto"/>
          </w:divBdr>
          <w:divsChild>
            <w:div w:id="269439626">
              <w:marLeft w:val="0"/>
              <w:marRight w:val="0"/>
              <w:marTop w:val="0"/>
              <w:marBottom w:val="0"/>
              <w:divBdr>
                <w:top w:val="none" w:sz="0" w:space="0" w:color="auto"/>
                <w:left w:val="none" w:sz="0" w:space="0" w:color="auto"/>
                <w:bottom w:val="none" w:sz="0" w:space="0" w:color="auto"/>
                <w:right w:val="none" w:sz="0" w:space="0" w:color="auto"/>
              </w:divBdr>
              <w:divsChild>
                <w:div w:id="1964384679">
                  <w:marLeft w:val="0"/>
                  <w:marRight w:val="0"/>
                  <w:marTop w:val="0"/>
                  <w:marBottom w:val="0"/>
                  <w:divBdr>
                    <w:top w:val="none" w:sz="0" w:space="0" w:color="auto"/>
                    <w:left w:val="none" w:sz="0" w:space="0" w:color="auto"/>
                    <w:bottom w:val="none" w:sz="0" w:space="0" w:color="auto"/>
                    <w:right w:val="none" w:sz="0" w:space="0" w:color="auto"/>
                  </w:divBdr>
                  <w:divsChild>
                    <w:div w:id="827476740">
                      <w:marLeft w:val="0"/>
                      <w:marRight w:val="0"/>
                      <w:marTop w:val="0"/>
                      <w:marBottom w:val="0"/>
                      <w:divBdr>
                        <w:top w:val="none" w:sz="0" w:space="0" w:color="auto"/>
                        <w:left w:val="none" w:sz="0" w:space="0" w:color="auto"/>
                        <w:bottom w:val="none" w:sz="0" w:space="0" w:color="auto"/>
                        <w:right w:val="none" w:sz="0" w:space="0" w:color="auto"/>
                      </w:divBdr>
                      <w:divsChild>
                        <w:div w:id="9510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8455">
      <w:bodyDiv w:val="1"/>
      <w:marLeft w:val="0"/>
      <w:marRight w:val="0"/>
      <w:marTop w:val="0"/>
      <w:marBottom w:val="0"/>
      <w:divBdr>
        <w:top w:val="none" w:sz="0" w:space="0" w:color="auto"/>
        <w:left w:val="none" w:sz="0" w:space="0" w:color="auto"/>
        <w:bottom w:val="none" w:sz="0" w:space="0" w:color="auto"/>
        <w:right w:val="none" w:sz="0" w:space="0" w:color="auto"/>
      </w:divBdr>
      <w:divsChild>
        <w:div w:id="1717194261">
          <w:marLeft w:val="0"/>
          <w:marRight w:val="0"/>
          <w:marTop w:val="0"/>
          <w:marBottom w:val="0"/>
          <w:divBdr>
            <w:top w:val="none" w:sz="0" w:space="0" w:color="auto"/>
            <w:left w:val="none" w:sz="0" w:space="0" w:color="auto"/>
            <w:bottom w:val="none" w:sz="0" w:space="0" w:color="auto"/>
            <w:right w:val="none" w:sz="0" w:space="0" w:color="auto"/>
          </w:divBdr>
          <w:divsChild>
            <w:div w:id="597642375">
              <w:marLeft w:val="0"/>
              <w:marRight w:val="0"/>
              <w:marTop w:val="0"/>
              <w:marBottom w:val="0"/>
              <w:divBdr>
                <w:top w:val="none" w:sz="0" w:space="0" w:color="auto"/>
                <w:left w:val="none" w:sz="0" w:space="0" w:color="auto"/>
                <w:bottom w:val="none" w:sz="0" w:space="0" w:color="auto"/>
                <w:right w:val="none" w:sz="0" w:space="0" w:color="auto"/>
              </w:divBdr>
              <w:divsChild>
                <w:div w:id="40712984">
                  <w:marLeft w:val="0"/>
                  <w:marRight w:val="0"/>
                  <w:marTop w:val="0"/>
                  <w:marBottom w:val="0"/>
                  <w:divBdr>
                    <w:top w:val="none" w:sz="0" w:space="0" w:color="auto"/>
                    <w:left w:val="none" w:sz="0" w:space="0" w:color="auto"/>
                    <w:bottom w:val="none" w:sz="0" w:space="0" w:color="auto"/>
                    <w:right w:val="none" w:sz="0" w:space="0" w:color="auto"/>
                  </w:divBdr>
                  <w:divsChild>
                    <w:div w:id="1801457285">
                      <w:marLeft w:val="0"/>
                      <w:marRight w:val="0"/>
                      <w:marTop w:val="0"/>
                      <w:marBottom w:val="0"/>
                      <w:divBdr>
                        <w:top w:val="none" w:sz="0" w:space="0" w:color="auto"/>
                        <w:left w:val="none" w:sz="0" w:space="0" w:color="auto"/>
                        <w:bottom w:val="none" w:sz="0" w:space="0" w:color="auto"/>
                        <w:right w:val="none" w:sz="0" w:space="0" w:color="auto"/>
                      </w:divBdr>
                      <w:divsChild>
                        <w:div w:id="1172330838">
                          <w:marLeft w:val="0"/>
                          <w:marRight w:val="0"/>
                          <w:marTop w:val="0"/>
                          <w:marBottom w:val="0"/>
                          <w:divBdr>
                            <w:top w:val="none" w:sz="0" w:space="0" w:color="auto"/>
                            <w:left w:val="none" w:sz="0" w:space="0" w:color="auto"/>
                            <w:bottom w:val="none" w:sz="0" w:space="0" w:color="auto"/>
                            <w:right w:val="none" w:sz="0" w:space="0" w:color="auto"/>
                          </w:divBdr>
                          <w:divsChild>
                            <w:div w:id="567158361">
                              <w:marLeft w:val="0"/>
                              <w:marRight w:val="0"/>
                              <w:marTop w:val="0"/>
                              <w:marBottom w:val="300"/>
                              <w:divBdr>
                                <w:top w:val="none" w:sz="0" w:space="0" w:color="auto"/>
                                <w:left w:val="none" w:sz="0" w:space="0" w:color="auto"/>
                                <w:bottom w:val="none" w:sz="0" w:space="0" w:color="auto"/>
                                <w:right w:val="none" w:sz="0" w:space="0" w:color="auto"/>
                              </w:divBdr>
                              <w:divsChild>
                                <w:div w:id="378939352">
                                  <w:marLeft w:val="0"/>
                                  <w:marRight w:val="0"/>
                                  <w:marTop w:val="0"/>
                                  <w:marBottom w:val="0"/>
                                  <w:divBdr>
                                    <w:top w:val="none" w:sz="0" w:space="0" w:color="auto"/>
                                    <w:left w:val="none" w:sz="0" w:space="0" w:color="auto"/>
                                    <w:bottom w:val="none" w:sz="0" w:space="0" w:color="auto"/>
                                    <w:right w:val="none" w:sz="0" w:space="0" w:color="auto"/>
                                  </w:divBdr>
                                  <w:divsChild>
                                    <w:div w:id="1543860823">
                                      <w:marLeft w:val="0"/>
                                      <w:marRight w:val="0"/>
                                      <w:marTop w:val="0"/>
                                      <w:marBottom w:val="0"/>
                                      <w:divBdr>
                                        <w:top w:val="none" w:sz="0" w:space="0" w:color="auto"/>
                                        <w:left w:val="none" w:sz="0" w:space="0" w:color="auto"/>
                                        <w:bottom w:val="none" w:sz="0" w:space="0" w:color="auto"/>
                                        <w:right w:val="none" w:sz="0" w:space="0" w:color="auto"/>
                                      </w:divBdr>
                                      <w:divsChild>
                                        <w:div w:id="1286161959">
                                          <w:marLeft w:val="0"/>
                                          <w:marRight w:val="0"/>
                                          <w:marTop w:val="0"/>
                                          <w:marBottom w:val="0"/>
                                          <w:divBdr>
                                            <w:top w:val="none" w:sz="0" w:space="0" w:color="auto"/>
                                            <w:left w:val="none" w:sz="0" w:space="0" w:color="auto"/>
                                            <w:bottom w:val="none" w:sz="0" w:space="0" w:color="auto"/>
                                            <w:right w:val="none" w:sz="0" w:space="0" w:color="auto"/>
                                          </w:divBdr>
                                          <w:divsChild>
                                            <w:div w:id="760220149">
                                              <w:marLeft w:val="0"/>
                                              <w:marRight w:val="0"/>
                                              <w:marTop w:val="0"/>
                                              <w:marBottom w:val="0"/>
                                              <w:divBdr>
                                                <w:top w:val="none" w:sz="0" w:space="0" w:color="auto"/>
                                                <w:left w:val="none" w:sz="0" w:space="0" w:color="auto"/>
                                                <w:bottom w:val="none" w:sz="0" w:space="0" w:color="auto"/>
                                                <w:right w:val="none" w:sz="0" w:space="0" w:color="auto"/>
                                              </w:divBdr>
                                              <w:divsChild>
                                                <w:div w:id="1468157965">
                                                  <w:marLeft w:val="0"/>
                                                  <w:marRight w:val="0"/>
                                                  <w:marTop w:val="0"/>
                                                  <w:marBottom w:val="0"/>
                                                  <w:divBdr>
                                                    <w:top w:val="none" w:sz="0" w:space="0" w:color="auto"/>
                                                    <w:left w:val="none" w:sz="0" w:space="0" w:color="auto"/>
                                                    <w:bottom w:val="none" w:sz="0" w:space="0" w:color="auto"/>
                                                    <w:right w:val="none" w:sz="0" w:space="0" w:color="auto"/>
                                                  </w:divBdr>
                                                </w:div>
                                              </w:divsChild>
                                            </w:div>
                                            <w:div w:id="367336409">
                                              <w:marLeft w:val="0"/>
                                              <w:marRight w:val="0"/>
                                              <w:marTop w:val="0"/>
                                              <w:marBottom w:val="0"/>
                                              <w:divBdr>
                                                <w:top w:val="none" w:sz="0" w:space="0" w:color="auto"/>
                                                <w:left w:val="none" w:sz="0" w:space="0" w:color="auto"/>
                                                <w:bottom w:val="none" w:sz="0" w:space="0" w:color="auto"/>
                                                <w:right w:val="none" w:sz="0" w:space="0" w:color="auto"/>
                                              </w:divBdr>
                                              <w:divsChild>
                                                <w:div w:id="216745462">
                                                  <w:marLeft w:val="0"/>
                                                  <w:marRight w:val="0"/>
                                                  <w:marTop w:val="0"/>
                                                  <w:marBottom w:val="0"/>
                                                  <w:divBdr>
                                                    <w:top w:val="none" w:sz="0" w:space="0" w:color="auto"/>
                                                    <w:left w:val="none" w:sz="0" w:space="0" w:color="auto"/>
                                                    <w:bottom w:val="none" w:sz="0" w:space="0" w:color="auto"/>
                                                    <w:right w:val="none" w:sz="0" w:space="0" w:color="auto"/>
                                                  </w:divBdr>
                                                </w:div>
                                                <w:div w:id="487284096">
                                                  <w:marLeft w:val="0"/>
                                                  <w:marRight w:val="0"/>
                                                  <w:marTop w:val="0"/>
                                                  <w:marBottom w:val="0"/>
                                                  <w:divBdr>
                                                    <w:top w:val="none" w:sz="0" w:space="0" w:color="auto"/>
                                                    <w:left w:val="none" w:sz="0" w:space="0" w:color="auto"/>
                                                    <w:bottom w:val="none" w:sz="0" w:space="0" w:color="auto"/>
                                                    <w:right w:val="none" w:sz="0" w:space="0" w:color="auto"/>
                                                  </w:divBdr>
                                                </w:div>
                                              </w:divsChild>
                                            </w:div>
                                            <w:div w:id="1614365896">
                                              <w:marLeft w:val="0"/>
                                              <w:marRight w:val="0"/>
                                              <w:marTop w:val="0"/>
                                              <w:marBottom w:val="0"/>
                                              <w:divBdr>
                                                <w:top w:val="none" w:sz="0" w:space="0" w:color="auto"/>
                                                <w:left w:val="none" w:sz="0" w:space="0" w:color="auto"/>
                                                <w:bottom w:val="none" w:sz="0" w:space="0" w:color="auto"/>
                                                <w:right w:val="none" w:sz="0" w:space="0" w:color="auto"/>
                                              </w:divBdr>
                                              <w:divsChild>
                                                <w:div w:id="1862665115">
                                                  <w:marLeft w:val="0"/>
                                                  <w:marRight w:val="0"/>
                                                  <w:marTop w:val="0"/>
                                                  <w:marBottom w:val="0"/>
                                                  <w:divBdr>
                                                    <w:top w:val="none" w:sz="0" w:space="0" w:color="auto"/>
                                                    <w:left w:val="none" w:sz="0" w:space="0" w:color="auto"/>
                                                    <w:bottom w:val="none" w:sz="0" w:space="0" w:color="auto"/>
                                                    <w:right w:val="none" w:sz="0" w:space="0" w:color="auto"/>
                                                  </w:divBdr>
                                                </w:div>
                                                <w:div w:id="15576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545104">
      <w:marLeft w:val="0"/>
      <w:marRight w:val="0"/>
      <w:marTop w:val="0"/>
      <w:marBottom w:val="0"/>
      <w:divBdr>
        <w:top w:val="none" w:sz="0" w:space="0" w:color="auto"/>
        <w:left w:val="none" w:sz="0" w:space="0" w:color="auto"/>
        <w:bottom w:val="none" w:sz="0" w:space="0" w:color="auto"/>
        <w:right w:val="none" w:sz="0" w:space="0" w:color="auto"/>
      </w:divBdr>
      <w:divsChild>
        <w:div w:id="1892688842">
          <w:marLeft w:val="0"/>
          <w:marRight w:val="0"/>
          <w:marTop w:val="0"/>
          <w:marBottom w:val="0"/>
          <w:divBdr>
            <w:top w:val="none" w:sz="0" w:space="0" w:color="auto"/>
            <w:left w:val="none" w:sz="0" w:space="0" w:color="auto"/>
            <w:bottom w:val="none" w:sz="0" w:space="0" w:color="auto"/>
            <w:right w:val="none" w:sz="0" w:space="0" w:color="auto"/>
          </w:divBdr>
          <w:divsChild>
            <w:div w:id="18389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9197">
      <w:bodyDiv w:val="1"/>
      <w:marLeft w:val="0"/>
      <w:marRight w:val="0"/>
      <w:marTop w:val="0"/>
      <w:marBottom w:val="0"/>
      <w:divBdr>
        <w:top w:val="none" w:sz="0" w:space="0" w:color="auto"/>
        <w:left w:val="none" w:sz="0" w:space="0" w:color="auto"/>
        <w:bottom w:val="none" w:sz="0" w:space="0" w:color="auto"/>
        <w:right w:val="none" w:sz="0" w:space="0" w:color="auto"/>
      </w:divBdr>
      <w:divsChild>
        <w:div w:id="747465419">
          <w:marLeft w:val="0"/>
          <w:marRight w:val="0"/>
          <w:marTop w:val="0"/>
          <w:marBottom w:val="0"/>
          <w:divBdr>
            <w:top w:val="none" w:sz="0" w:space="0" w:color="auto"/>
            <w:left w:val="none" w:sz="0" w:space="0" w:color="auto"/>
            <w:bottom w:val="none" w:sz="0" w:space="0" w:color="auto"/>
            <w:right w:val="none" w:sz="0" w:space="0" w:color="auto"/>
          </w:divBdr>
          <w:divsChild>
            <w:div w:id="329722875">
              <w:marLeft w:val="0"/>
              <w:marRight w:val="0"/>
              <w:marTop w:val="0"/>
              <w:marBottom w:val="0"/>
              <w:divBdr>
                <w:top w:val="none" w:sz="0" w:space="0" w:color="auto"/>
                <w:left w:val="none" w:sz="0" w:space="0" w:color="auto"/>
                <w:bottom w:val="none" w:sz="0" w:space="0" w:color="auto"/>
                <w:right w:val="none" w:sz="0" w:space="0" w:color="auto"/>
              </w:divBdr>
              <w:divsChild>
                <w:div w:id="1158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1050">
      <w:marLeft w:val="0"/>
      <w:marRight w:val="0"/>
      <w:marTop w:val="0"/>
      <w:marBottom w:val="0"/>
      <w:divBdr>
        <w:top w:val="none" w:sz="0" w:space="0" w:color="auto"/>
        <w:left w:val="none" w:sz="0" w:space="0" w:color="auto"/>
        <w:bottom w:val="none" w:sz="0" w:space="0" w:color="auto"/>
        <w:right w:val="none" w:sz="0" w:space="0" w:color="auto"/>
      </w:divBdr>
      <w:divsChild>
        <w:div w:id="431314968">
          <w:marLeft w:val="0"/>
          <w:marRight w:val="0"/>
          <w:marTop w:val="0"/>
          <w:marBottom w:val="0"/>
          <w:divBdr>
            <w:top w:val="none" w:sz="0" w:space="0" w:color="auto"/>
            <w:left w:val="none" w:sz="0" w:space="0" w:color="auto"/>
            <w:bottom w:val="none" w:sz="0" w:space="0" w:color="auto"/>
            <w:right w:val="none" w:sz="0" w:space="0" w:color="auto"/>
          </w:divBdr>
          <w:divsChild>
            <w:div w:id="1540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6311">
      <w:bodyDiv w:val="1"/>
      <w:marLeft w:val="0"/>
      <w:marRight w:val="0"/>
      <w:marTop w:val="0"/>
      <w:marBottom w:val="0"/>
      <w:divBdr>
        <w:top w:val="none" w:sz="0" w:space="0" w:color="auto"/>
        <w:left w:val="none" w:sz="0" w:space="0" w:color="auto"/>
        <w:bottom w:val="none" w:sz="0" w:space="0" w:color="auto"/>
        <w:right w:val="none" w:sz="0" w:space="0" w:color="auto"/>
      </w:divBdr>
    </w:div>
    <w:div w:id="715659243">
      <w:bodyDiv w:val="1"/>
      <w:marLeft w:val="0"/>
      <w:marRight w:val="0"/>
      <w:marTop w:val="0"/>
      <w:marBottom w:val="0"/>
      <w:divBdr>
        <w:top w:val="none" w:sz="0" w:space="0" w:color="auto"/>
        <w:left w:val="none" w:sz="0" w:space="0" w:color="auto"/>
        <w:bottom w:val="none" w:sz="0" w:space="0" w:color="auto"/>
        <w:right w:val="none" w:sz="0" w:space="0" w:color="auto"/>
      </w:divBdr>
      <w:divsChild>
        <w:div w:id="1775325861">
          <w:marLeft w:val="0"/>
          <w:marRight w:val="0"/>
          <w:marTop w:val="0"/>
          <w:marBottom w:val="0"/>
          <w:divBdr>
            <w:top w:val="none" w:sz="0" w:space="0" w:color="auto"/>
            <w:left w:val="none" w:sz="0" w:space="0" w:color="auto"/>
            <w:bottom w:val="none" w:sz="0" w:space="0" w:color="auto"/>
            <w:right w:val="none" w:sz="0" w:space="0" w:color="auto"/>
          </w:divBdr>
          <w:divsChild>
            <w:div w:id="1521042750">
              <w:marLeft w:val="0"/>
              <w:marRight w:val="0"/>
              <w:marTop w:val="0"/>
              <w:marBottom w:val="0"/>
              <w:divBdr>
                <w:top w:val="none" w:sz="0" w:space="0" w:color="auto"/>
                <w:left w:val="none" w:sz="0" w:space="0" w:color="auto"/>
                <w:bottom w:val="none" w:sz="0" w:space="0" w:color="auto"/>
                <w:right w:val="none" w:sz="0" w:space="0" w:color="auto"/>
              </w:divBdr>
              <w:divsChild>
                <w:div w:id="957224363">
                  <w:marLeft w:val="0"/>
                  <w:marRight w:val="0"/>
                  <w:marTop w:val="0"/>
                  <w:marBottom w:val="0"/>
                  <w:divBdr>
                    <w:top w:val="none" w:sz="0" w:space="0" w:color="auto"/>
                    <w:left w:val="none" w:sz="0" w:space="0" w:color="auto"/>
                    <w:bottom w:val="none" w:sz="0" w:space="0" w:color="auto"/>
                    <w:right w:val="none" w:sz="0" w:space="0" w:color="auto"/>
                  </w:divBdr>
                  <w:divsChild>
                    <w:div w:id="2012634477">
                      <w:marLeft w:val="150"/>
                      <w:marRight w:val="0"/>
                      <w:marTop w:val="0"/>
                      <w:marBottom w:val="0"/>
                      <w:divBdr>
                        <w:top w:val="none" w:sz="0" w:space="0" w:color="auto"/>
                        <w:left w:val="none" w:sz="0" w:space="0" w:color="auto"/>
                        <w:bottom w:val="none" w:sz="0" w:space="0" w:color="auto"/>
                        <w:right w:val="none" w:sz="0" w:space="0" w:color="auto"/>
                      </w:divBdr>
                      <w:divsChild>
                        <w:div w:id="1193107973">
                          <w:marLeft w:val="0"/>
                          <w:marRight w:val="0"/>
                          <w:marTop w:val="0"/>
                          <w:marBottom w:val="0"/>
                          <w:divBdr>
                            <w:top w:val="none" w:sz="0" w:space="0" w:color="auto"/>
                            <w:left w:val="none" w:sz="0" w:space="0" w:color="auto"/>
                            <w:bottom w:val="none" w:sz="0" w:space="0" w:color="auto"/>
                            <w:right w:val="none" w:sz="0" w:space="0" w:color="auto"/>
                          </w:divBdr>
                          <w:divsChild>
                            <w:div w:id="1807040768">
                              <w:marLeft w:val="0"/>
                              <w:marRight w:val="0"/>
                              <w:marTop w:val="0"/>
                              <w:marBottom w:val="0"/>
                              <w:divBdr>
                                <w:top w:val="none" w:sz="0" w:space="0" w:color="auto"/>
                                <w:left w:val="none" w:sz="0" w:space="0" w:color="auto"/>
                                <w:bottom w:val="none" w:sz="0" w:space="0" w:color="auto"/>
                                <w:right w:val="none" w:sz="0" w:space="0" w:color="auto"/>
                              </w:divBdr>
                              <w:divsChild>
                                <w:div w:id="1347748297">
                                  <w:marLeft w:val="0"/>
                                  <w:marRight w:val="0"/>
                                  <w:marTop w:val="0"/>
                                  <w:marBottom w:val="0"/>
                                  <w:divBdr>
                                    <w:top w:val="none" w:sz="0" w:space="0" w:color="auto"/>
                                    <w:left w:val="none" w:sz="0" w:space="0" w:color="auto"/>
                                    <w:bottom w:val="none" w:sz="0" w:space="0" w:color="auto"/>
                                    <w:right w:val="none" w:sz="0" w:space="0" w:color="auto"/>
                                  </w:divBdr>
                                  <w:divsChild>
                                    <w:div w:id="486899286">
                                      <w:marLeft w:val="0"/>
                                      <w:marRight w:val="0"/>
                                      <w:marTop w:val="0"/>
                                      <w:marBottom w:val="0"/>
                                      <w:divBdr>
                                        <w:top w:val="none" w:sz="0" w:space="0" w:color="auto"/>
                                        <w:left w:val="none" w:sz="0" w:space="0" w:color="auto"/>
                                        <w:bottom w:val="none" w:sz="0" w:space="0" w:color="auto"/>
                                        <w:right w:val="none" w:sz="0" w:space="0" w:color="auto"/>
                                      </w:divBdr>
                                      <w:divsChild>
                                        <w:div w:id="1057586501">
                                          <w:marLeft w:val="0"/>
                                          <w:marRight w:val="0"/>
                                          <w:marTop w:val="0"/>
                                          <w:marBottom w:val="0"/>
                                          <w:divBdr>
                                            <w:top w:val="none" w:sz="0" w:space="0" w:color="auto"/>
                                            <w:left w:val="none" w:sz="0" w:space="0" w:color="auto"/>
                                            <w:bottom w:val="none" w:sz="0" w:space="0" w:color="auto"/>
                                            <w:right w:val="none" w:sz="0" w:space="0" w:color="auto"/>
                                          </w:divBdr>
                                        </w:div>
                                        <w:div w:id="1898663051">
                                          <w:marLeft w:val="0"/>
                                          <w:marRight w:val="0"/>
                                          <w:marTop w:val="0"/>
                                          <w:marBottom w:val="0"/>
                                          <w:divBdr>
                                            <w:top w:val="none" w:sz="0" w:space="0" w:color="auto"/>
                                            <w:left w:val="none" w:sz="0" w:space="0" w:color="auto"/>
                                            <w:bottom w:val="none" w:sz="0" w:space="0" w:color="auto"/>
                                            <w:right w:val="none" w:sz="0" w:space="0" w:color="auto"/>
                                          </w:divBdr>
                                        </w:div>
                                      </w:divsChild>
                                    </w:div>
                                    <w:div w:id="892932316">
                                      <w:marLeft w:val="0"/>
                                      <w:marRight w:val="0"/>
                                      <w:marTop w:val="0"/>
                                      <w:marBottom w:val="0"/>
                                      <w:divBdr>
                                        <w:top w:val="none" w:sz="0" w:space="0" w:color="auto"/>
                                        <w:left w:val="none" w:sz="0" w:space="0" w:color="auto"/>
                                        <w:bottom w:val="none" w:sz="0" w:space="0" w:color="auto"/>
                                        <w:right w:val="none" w:sz="0" w:space="0" w:color="auto"/>
                                      </w:divBdr>
                                      <w:divsChild>
                                        <w:div w:id="11746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1851">
                                  <w:marLeft w:val="0"/>
                                  <w:marRight w:val="0"/>
                                  <w:marTop w:val="0"/>
                                  <w:marBottom w:val="0"/>
                                  <w:divBdr>
                                    <w:top w:val="none" w:sz="0" w:space="0" w:color="auto"/>
                                    <w:left w:val="none" w:sz="0" w:space="0" w:color="auto"/>
                                    <w:bottom w:val="none" w:sz="0" w:space="0" w:color="auto"/>
                                    <w:right w:val="none" w:sz="0" w:space="0" w:color="auto"/>
                                  </w:divBdr>
                                  <w:divsChild>
                                    <w:div w:id="838539245">
                                      <w:marLeft w:val="0"/>
                                      <w:marRight w:val="0"/>
                                      <w:marTop w:val="0"/>
                                      <w:marBottom w:val="0"/>
                                      <w:divBdr>
                                        <w:top w:val="none" w:sz="0" w:space="0" w:color="auto"/>
                                        <w:left w:val="none" w:sz="0" w:space="0" w:color="auto"/>
                                        <w:bottom w:val="none" w:sz="0" w:space="0" w:color="auto"/>
                                        <w:right w:val="none" w:sz="0" w:space="0" w:color="auto"/>
                                      </w:divBdr>
                                      <w:divsChild>
                                        <w:div w:id="80881365">
                                          <w:marLeft w:val="0"/>
                                          <w:marRight w:val="0"/>
                                          <w:marTop w:val="0"/>
                                          <w:marBottom w:val="0"/>
                                          <w:divBdr>
                                            <w:top w:val="none" w:sz="0" w:space="0" w:color="auto"/>
                                            <w:left w:val="none" w:sz="0" w:space="0" w:color="auto"/>
                                            <w:bottom w:val="none" w:sz="0" w:space="0" w:color="auto"/>
                                            <w:right w:val="none" w:sz="0" w:space="0" w:color="auto"/>
                                          </w:divBdr>
                                        </w:div>
                                        <w:div w:id="1043946200">
                                          <w:marLeft w:val="0"/>
                                          <w:marRight w:val="0"/>
                                          <w:marTop w:val="0"/>
                                          <w:marBottom w:val="0"/>
                                          <w:divBdr>
                                            <w:top w:val="none" w:sz="0" w:space="0" w:color="auto"/>
                                            <w:left w:val="none" w:sz="0" w:space="0" w:color="auto"/>
                                            <w:bottom w:val="none" w:sz="0" w:space="0" w:color="auto"/>
                                            <w:right w:val="none" w:sz="0" w:space="0" w:color="auto"/>
                                          </w:divBdr>
                                        </w:div>
                                      </w:divsChild>
                                    </w:div>
                                    <w:div w:id="1798982949">
                                      <w:marLeft w:val="0"/>
                                      <w:marRight w:val="0"/>
                                      <w:marTop w:val="0"/>
                                      <w:marBottom w:val="0"/>
                                      <w:divBdr>
                                        <w:top w:val="none" w:sz="0" w:space="0" w:color="auto"/>
                                        <w:left w:val="none" w:sz="0" w:space="0" w:color="auto"/>
                                        <w:bottom w:val="none" w:sz="0" w:space="0" w:color="auto"/>
                                        <w:right w:val="none" w:sz="0" w:space="0" w:color="auto"/>
                                      </w:divBdr>
                                      <w:divsChild>
                                        <w:div w:id="21140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146">
                                  <w:marLeft w:val="0"/>
                                  <w:marRight w:val="0"/>
                                  <w:marTop w:val="0"/>
                                  <w:marBottom w:val="0"/>
                                  <w:divBdr>
                                    <w:top w:val="none" w:sz="0" w:space="0" w:color="auto"/>
                                    <w:left w:val="none" w:sz="0" w:space="0" w:color="auto"/>
                                    <w:bottom w:val="none" w:sz="0" w:space="0" w:color="auto"/>
                                    <w:right w:val="none" w:sz="0" w:space="0" w:color="auto"/>
                                  </w:divBdr>
                                  <w:divsChild>
                                    <w:div w:id="1252736777">
                                      <w:marLeft w:val="0"/>
                                      <w:marRight w:val="0"/>
                                      <w:marTop w:val="0"/>
                                      <w:marBottom w:val="0"/>
                                      <w:divBdr>
                                        <w:top w:val="none" w:sz="0" w:space="0" w:color="auto"/>
                                        <w:left w:val="none" w:sz="0" w:space="0" w:color="auto"/>
                                        <w:bottom w:val="none" w:sz="0" w:space="0" w:color="auto"/>
                                        <w:right w:val="none" w:sz="0" w:space="0" w:color="auto"/>
                                      </w:divBdr>
                                      <w:divsChild>
                                        <w:div w:id="1894191263">
                                          <w:marLeft w:val="0"/>
                                          <w:marRight w:val="0"/>
                                          <w:marTop w:val="0"/>
                                          <w:marBottom w:val="0"/>
                                          <w:divBdr>
                                            <w:top w:val="none" w:sz="0" w:space="0" w:color="auto"/>
                                            <w:left w:val="none" w:sz="0" w:space="0" w:color="auto"/>
                                            <w:bottom w:val="none" w:sz="0" w:space="0" w:color="auto"/>
                                            <w:right w:val="none" w:sz="0" w:space="0" w:color="auto"/>
                                          </w:divBdr>
                                        </w:div>
                                        <w:div w:id="508716922">
                                          <w:marLeft w:val="0"/>
                                          <w:marRight w:val="0"/>
                                          <w:marTop w:val="0"/>
                                          <w:marBottom w:val="0"/>
                                          <w:divBdr>
                                            <w:top w:val="none" w:sz="0" w:space="0" w:color="auto"/>
                                            <w:left w:val="none" w:sz="0" w:space="0" w:color="auto"/>
                                            <w:bottom w:val="none" w:sz="0" w:space="0" w:color="auto"/>
                                            <w:right w:val="none" w:sz="0" w:space="0" w:color="auto"/>
                                          </w:divBdr>
                                        </w:div>
                                      </w:divsChild>
                                    </w:div>
                                    <w:div w:id="517545406">
                                      <w:marLeft w:val="0"/>
                                      <w:marRight w:val="0"/>
                                      <w:marTop w:val="0"/>
                                      <w:marBottom w:val="0"/>
                                      <w:divBdr>
                                        <w:top w:val="none" w:sz="0" w:space="0" w:color="auto"/>
                                        <w:left w:val="none" w:sz="0" w:space="0" w:color="auto"/>
                                        <w:bottom w:val="none" w:sz="0" w:space="0" w:color="auto"/>
                                        <w:right w:val="none" w:sz="0" w:space="0" w:color="auto"/>
                                      </w:divBdr>
                                      <w:divsChild>
                                        <w:div w:id="13573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610">
                                  <w:marLeft w:val="0"/>
                                  <w:marRight w:val="0"/>
                                  <w:marTop w:val="0"/>
                                  <w:marBottom w:val="0"/>
                                  <w:divBdr>
                                    <w:top w:val="none" w:sz="0" w:space="0" w:color="auto"/>
                                    <w:left w:val="none" w:sz="0" w:space="0" w:color="auto"/>
                                    <w:bottom w:val="none" w:sz="0" w:space="0" w:color="auto"/>
                                    <w:right w:val="none" w:sz="0" w:space="0" w:color="auto"/>
                                  </w:divBdr>
                                  <w:divsChild>
                                    <w:div w:id="1447965297">
                                      <w:marLeft w:val="0"/>
                                      <w:marRight w:val="0"/>
                                      <w:marTop w:val="0"/>
                                      <w:marBottom w:val="0"/>
                                      <w:divBdr>
                                        <w:top w:val="none" w:sz="0" w:space="0" w:color="auto"/>
                                        <w:left w:val="none" w:sz="0" w:space="0" w:color="auto"/>
                                        <w:bottom w:val="none" w:sz="0" w:space="0" w:color="auto"/>
                                        <w:right w:val="none" w:sz="0" w:space="0" w:color="auto"/>
                                      </w:divBdr>
                                      <w:divsChild>
                                        <w:div w:id="1833452484">
                                          <w:marLeft w:val="0"/>
                                          <w:marRight w:val="0"/>
                                          <w:marTop w:val="0"/>
                                          <w:marBottom w:val="0"/>
                                          <w:divBdr>
                                            <w:top w:val="none" w:sz="0" w:space="0" w:color="auto"/>
                                            <w:left w:val="none" w:sz="0" w:space="0" w:color="auto"/>
                                            <w:bottom w:val="none" w:sz="0" w:space="0" w:color="auto"/>
                                            <w:right w:val="none" w:sz="0" w:space="0" w:color="auto"/>
                                          </w:divBdr>
                                        </w:div>
                                        <w:div w:id="1378310890">
                                          <w:marLeft w:val="0"/>
                                          <w:marRight w:val="0"/>
                                          <w:marTop w:val="0"/>
                                          <w:marBottom w:val="0"/>
                                          <w:divBdr>
                                            <w:top w:val="none" w:sz="0" w:space="0" w:color="auto"/>
                                            <w:left w:val="none" w:sz="0" w:space="0" w:color="auto"/>
                                            <w:bottom w:val="none" w:sz="0" w:space="0" w:color="auto"/>
                                            <w:right w:val="none" w:sz="0" w:space="0" w:color="auto"/>
                                          </w:divBdr>
                                        </w:div>
                                      </w:divsChild>
                                    </w:div>
                                    <w:div w:id="9911447">
                                      <w:marLeft w:val="0"/>
                                      <w:marRight w:val="0"/>
                                      <w:marTop w:val="0"/>
                                      <w:marBottom w:val="0"/>
                                      <w:divBdr>
                                        <w:top w:val="none" w:sz="0" w:space="0" w:color="auto"/>
                                        <w:left w:val="none" w:sz="0" w:space="0" w:color="auto"/>
                                        <w:bottom w:val="none" w:sz="0" w:space="0" w:color="auto"/>
                                        <w:right w:val="none" w:sz="0" w:space="0" w:color="auto"/>
                                      </w:divBdr>
                                      <w:divsChild>
                                        <w:div w:id="9490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61008">
                                  <w:marLeft w:val="0"/>
                                  <w:marRight w:val="0"/>
                                  <w:marTop w:val="0"/>
                                  <w:marBottom w:val="0"/>
                                  <w:divBdr>
                                    <w:top w:val="none" w:sz="0" w:space="0" w:color="auto"/>
                                    <w:left w:val="none" w:sz="0" w:space="0" w:color="auto"/>
                                    <w:bottom w:val="none" w:sz="0" w:space="0" w:color="auto"/>
                                    <w:right w:val="none" w:sz="0" w:space="0" w:color="auto"/>
                                  </w:divBdr>
                                  <w:divsChild>
                                    <w:div w:id="570507093">
                                      <w:marLeft w:val="0"/>
                                      <w:marRight w:val="0"/>
                                      <w:marTop w:val="0"/>
                                      <w:marBottom w:val="0"/>
                                      <w:divBdr>
                                        <w:top w:val="none" w:sz="0" w:space="0" w:color="auto"/>
                                        <w:left w:val="none" w:sz="0" w:space="0" w:color="auto"/>
                                        <w:bottom w:val="none" w:sz="0" w:space="0" w:color="auto"/>
                                        <w:right w:val="none" w:sz="0" w:space="0" w:color="auto"/>
                                      </w:divBdr>
                                      <w:divsChild>
                                        <w:div w:id="1726758952">
                                          <w:marLeft w:val="0"/>
                                          <w:marRight w:val="0"/>
                                          <w:marTop w:val="0"/>
                                          <w:marBottom w:val="0"/>
                                          <w:divBdr>
                                            <w:top w:val="none" w:sz="0" w:space="0" w:color="auto"/>
                                            <w:left w:val="none" w:sz="0" w:space="0" w:color="auto"/>
                                            <w:bottom w:val="none" w:sz="0" w:space="0" w:color="auto"/>
                                            <w:right w:val="none" w:sz="0" w:space="0" w:color="auto"/>
                                          </w:divBdr>
                                        </w:div>
                                        <w:div w:id="1235242854">
                                          <w:marLeft w:val="0"/>
                                          <w:marRight w:val="0"/>
                                          <w:marTop w:val="0"/>
                                          <w:marBottom w:val="0"/>
                                          <w:divBdr>
                                            <w:top w:val="none" w:sz="0" w:space="0" w:color="auto"/>
                                            <w:left w:val="none" w:sz="0" w:space="0" w:color="auto"/>
                                            <w:bottom w:val="none" w:sz="0" w:space="0" w:color="auto"/>
                                            <w:right w:val="none" w:sz="0" w:space="0" w:color="auto"/>
                                          </w:divBdr>
                                        </w:div>
                                      </w:divsChild>
                                    </w:div>
                                    <w:div w:id="1536652524">
                                      <w:marLeft w:val="0"/>
                                      <w:marRight w:val="0"/>
                                      <w:marTop w:val="0"/>
                                      <w:marBottom w:val="0"/>
                                      <w:divBdr>
                                        <w:top w:val="none" w:sz="0" w:space="0" w:color="auto"/>
                                        <w:left w:val="none" w:sz="0" w:space="0" w:color="auto"/>
                                        <w:bottom w:val="none" w:sz="0" w:space="0" w:color="auto"/>
                                        <w:right w:val="none" w:sz="0" w:space="0" w:color="auto"/>
                                      </w:divBdr>
                                      <w:divsChild>
                                        <w:div w:id="7279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4275">
                                  <w:marLeft w:val="0"/>
                                  <w:marRight w:val="0"/>
                                  <w:marTop w:val="0"/>
                                  <w:marBottom w:val="0"/>
                                  <w:divBdr>
                                    <w:top w:val="none" w:sz="0" w:space="0" w:color="auto"/>
                                    <w:left w:val="none" w:sz="0" w:space="0" w:color="auto"/>
                                    <w:bottom w:val="none" w:sz="0" w:space="0" w:color="auto"/>
                                    <w:right w:val="none" w:sz="0" w:space="0" w:color="auto"/>
                                  </w:divBdr>
                                  <w:divsChild>
                                    <w:div w:id="424500199">
                                      <w:marLeft w:val="0"/>
                                      <w:marRight w:val="0"/>
                                      <w:marTop w:val="0"/>
                                      <w:marBottom w:val="0"/>
                                      <w:divBdr>
                                        <w:top w:val="none" w:sz="0" w:space="0" w:color="auto"/>
                                        <w:left w:val="none" w:sz="0" w:space="0" w:color="auto"/>
                                        <w:bottom w:val="none" w:sz="0" w:space="0" w:color="auto"/>
                                        <w:right w:val="none" w:sz="0" w:space="0" w:color="auto"/>
                                      </w:divBdr>
                                      <w:divsChild>
                                        <w:div w:id="1748183956">
                                          <w:marLeft w:val="0"/>
                                          <w:marRight w:val="0"/>
                                          <w:marTop w:val="0"/>
                                          <w:marBottom w:val="0"/>
                                          <w:divBdr>
                                            <w:top w:val="none" w:sz="0" w:space="0" w:color="auto"/>
                                            <w:left w:val="none" w:sz="0" w:space="0" w:color="auto"/>
                                            <w:bottom w:val="none" w:sz="0" w:space="0" w:color="auto"/>
                                            <w:right w:val="none" w:sz="0" w:space="0" w:color="auto"/>
                                          </w:divBdr>
                                        </w:div>
                                        <w:div w:id="1590194972">
                                          <w:marLeft w:val="0"/>
                                          <w:marRight w:val="0"/>
                                          <w:marTop w:val="0"/>
                                          <w:marBottom w:val="0"/>
                                          <w:divBdr>
                                            <w:top w:val="none" w:sz="0" w:space="0" w:color="auto"/>
                                            <w:left w:val="none" w:sz="0" w:space="0" w:color="auto"/>
                                            <w:bottom w:val="none" w:sz="0" w:space="0" w:color="auto"/>
                                            <w:right w:val="none" w:sz="0" w:space="0" w:color="auto"/>
                                          </w:divBdr>
                                        </w:div>
                                      </w:divsChild>
                                    </w:div>
                                    <w:div w:id="1762489788">
                                      <w:marLeft w:val="0"/>
                                      <w:marRight w:val="0"/>
                                      <w:marTop w:val="0"/>
                                      <w:marBottom w:val="0"/>
                                      <w:divBdr>
                                        <w:top w:val="none" w:sz="0" w:space="0" w:color="auto"/>
                                        <w:left w:val="none" w:sz="0" w:space="0" w:color="auto"/>
                                        <w:bottom w:val="none" w:sz="0" w:space="0" w:color="auto"/>
                                        <w:right w:val="none" w:sz="0" w:space="0" w:color="auto"/>
                                      </w:divBdr>
                                      <w:divsChild>
                                        <w:div w:id="11561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1648">
                                  <w:marLeft w:val="0"/>
                                  <w:marRight w:val="0"/>
                                  <w:marTop w:val="0"/>
                                  <w:marBottom w:val="0"/>
                                  <w:divBdr>
                                    <w:top w:val="none" w:sz="0" w:space="0" w:color="auto"/>
                                    <w:left w:val="none" w:sz="0" w:space="0" w:color="auto"/>
                                    <w:bottom w:val="none" w:sz="0" w:space="0" w:color="auto"/>
                                    <w:right w:val="none" w:sz="0" w:space="0" w:color="auto"/>
                                  </w:divBdr>
                                  <w:divsChild>
                                    <w:div w:id="297422693">
                                      <w:marLeft w:val="0"/>
                                      <w:marRight w:val="0"/>
                                      <w:marTop w:val="0"/>
                                      <w:marBottom w:val="0"/>
                                      <w:divBdr>
                                        <w:top w:val="none" w:sz="0" w:space="0" w:color="auto"/>
                                        <w:left w:val="none" w:sz="0" w:space="0" w:color="auto"/>
                                        <w:bottom w:val="none" w:sz="0" w:space="0" w:color="auto"/>
                                        <w:right w:val="none" w:sz="0" w:space="0" w:color="auto"/>
                                      </w:divBdr>
                                      <w:divsChild>
                                        <w:div w:id="927807759">
                                          <w:marLeft w:val="0"/>
                                          <w:marRight w:val="0"/>
                                          <w:marTop w:val="0"/>
                                          <w:marBottom w:val="0"/>
                                          <w:divBdr>
                                            <w:top w:val="none" w:sz="0" w:space="0" w:color="auto"/>
                                            <w:left w:val="none" w:sz="0" w:space="0" w:color="auto"/>
                                            <w:bottom w:val="none" w:sz="0" w:space="0" w:color="auto"/>
                                            <w:right w:val="none" w:sz="0" w:space="0" w:color="auto"/>
                                          </w:divBdr>
                                        </w:div>
                                        <w:div w:id="2086611291">
                                          <w:marLeft w:val="0"/>
                                          <w:marRight w:val="0"/>
                                          <w:marTop w:val="0"/>
                                          <w:marBottom w:val="0"/>
                                          <w:divBdr>
                                            <w:top w:val="none" w:sz="0" w:space="0" w:color="auto"/>
                                            <w:left w:val="none" w:sz="0" w:space="0" w:color="auto"/>
                                            <w:bottom w:val="none" w:sz="0" w:space="0" w:color="auto"/>
                                            <w:right w:val="none" w:sz="0" w:space="0" w:color="auto"/>
                                          </w:divBdr>
                                        </w:div>
                                      </w:divsChild>
                                    </w:div>
                                    <w:div w:id="1994328398">
                                      <w:marLeft w:val="0"/>
                                      <w:marRight w:val="0"/>
                                      <w:marTop w:val="0"/>
                                      <w:marBottom w:val="0"/>
                                      <w:divBdr>
                                        <w:top w:val="none" w:sz="0" w:space="0" w:color="auto"/>
                                        <w:left w:val="none" w:sz="0" w:space="0" w:color="auto"/>
                                        <w:bottom w:val="none" w:sz="0" w:space="0" w:color="auto"/>
                                        <w:right w:val="none" w:sz="0" w:space="0" w:color="auto"/>
                                      </w:divBdr>
                                      <w:divsChild>
                                        <w:div w:id="1893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2668">
                                  <w:marLeft w:val="0"/>
                                  <w:marRight w:val="0"/>
                                  <w:marTop w:val="0"/>
                                  <w:marBottom w:val="0"/>
                                  <w:divBdr>
                                    <w:top w:val="none" w:sz="0" w:space="0" w:color="auto"/>
                                    <w:left w:val="none" w:sz="0" w:space="0" w:color="auto"/>
                                    <w:bottom w:val="none" w:sz="0" w:space="0" w:color="auto"/>
                                    <w:right w:val="none" w:sz="0" w:space="0" w:color="auto"/>
                                  </w:divBdr>
                                  <w:divsChild>
                                    <w:div w:id="887231053">
                                      <w:marLeft w:val="0"/>
                                      <w:marRight w:val="0"/>
                                      <w:marTop w:val="0"/>
                                      <w:marBottom w:val="0"/>
                                      <w:divBdr>
                                        <w:top w:val="none" w:sz="0" w:space="0" w:color="auto"/>
                                        <w:left w:val="none" w:sz="0" w:space="0" w:color="auto"/>
                                        <w:bottom w:val="none" w:sz="0" w:space="0" w:color="auto"/>
                                        <w:right w:val="none" w:sz="0" w:space="0" w:color="auto"/>
                                      </w:divBdr>
                                      <w:divsChild>
                                        <w:div w:id="790855673">
                                          <w:marLeft w:val="0"/>
                                          <w:marRight w:val="0"/>
                                          <w:marTop w:val="0"/>
                                          <w:marBottom w:val="0"/>
                                          <w:divBdr>
                                            <w:top w:val="none" w:sz="0" w:space="0" w:color="auto"/>
                                            <w:left w:val="none" w:sz="0" w:space="0" w:color="auto"/>
                                            <w:bottom w:val="none" w:sz="0" w:space="0" w:color="auto"/>
                                            <w:right w:val="none" w:sz="0" w:space="0" w:color="auto"/>
                                          </w:divBdr>
                                        </w:div>
                                        <w:div w:id="466167712">
                                          <w:marLeft w:val="0"/>
                                          <w:marRight w:val="0"/>
                                          <w:marTop w:val="0"/>
                                          <w:marBottom w:val="0"/>
                                          <w:divBdr>
                                            <w:top w:val="none" w:sz="0" w:space="0" w:color="auto"/>
                                            <w:left w:val="none" w:sz="0" w:space="0" w:color="auto"/>
                                            <w:bottom w:val="none" w:sz="0" w:space="0" w:color="auto"/>
                                            <w:right w:val="none" w:sz="0" w:space="0" w:color="auto"/>
                                          </w:divBdr>
                                        </w:div>
                                      </w:divsChild>
                                    </w:div>
                                    <w:div w:id="961158409">
                                      <w:marLeft w:val="0"/>
                                      <w:marRight w:val="0"/>
                                      <w:marTop w:val="0"/>
                                      <w:marBottom w:val="0"/>
                                      <w:divBdr>
                                        <w:top w:val="none" w:sz="0" w:space="0" w:color="auto"/>
                                        <w:left w:val="none" w:sz="0" w:space="0" w:color="auto"/>
                                        <w:bottom w:val="none" w:sz="0" w:space="0" w:color="auto"/>
                                        <w:right w:val="none" w:sz="0" w:space="0" w:color="auto"/>
                                      </w:divBdr>
                                      <w:divsChild>
                                        <w:div w:id="5952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6315">
                                  <w:marLeft w:val="0"/>
                                  <w:marRight w:val="0"/>
                                  <w:marTop w:val="0"/>
                                  <w:marBottom w:val="0"/>
                                  <w:divBdr>
                                    <w:top w:val="none" w:sz="0" w:space="0" w:color="auto"/>
                                    <w:left w:val="none" w:sz="0" w:space="0" w:color="auto"/>
                                    <w:bottom w:val="none" w:sz="0" w:space="0" w:color="auto"/>
                                    <w:right w:val="none" w:sz="0" w:space="0" w:color="auto"/>
                                  </w:divBdr>
                                  <w:divsChild>
                                    <w:div w:id="261231019">
                                      <w:marLeft w:val="0"/>
                                      <w:marRight w:val="0"/>
                                      <w:marTop w:val="0"/>
                                      <w:marBottom w:val="0"/>
                                      <w:divBdr>
                                        <w:top w:val="none" w:sz="0" w:space="0" w:color="auto"/>
                                        <w:left w:val="none" w:sz="0" w:space="0" w:color="auto"/>
                                        <w:bottom w:val="none" w:sz="0" w:space="0" w:color="auto"/>
                                        <w:right w:val="none" w:sz="0" w:space="0" w:color="auto"/>
                                      </w:divBdr>
                                      <w:divsChild>
                                        <w:div w:id="456068692">
                                          <w:marLeft w:val="0"/>
                                          <w:marRight w:val="0"/>
                                          <w:marTop w:val="0"/>
                                          <w:marBottom w:val="0"/>
                                          <w:divBdr>
                                            <w:top w:val="none" w:sz="0" w:space="0" w:color="auto"/>
                                            <w:left w:val="none" w:sz="0" w:space="0" w:color="auto"/>
                                            <w:bottom w:val="none" w:sz="0" w:space="0" w:color="auto"/>
                                            <w:right w:val="none" w:sz="0" w:space="0" w:color="auto"/>
                                          </w:divBdr>
                                        </w:div>
                                        <w:div w:id="686758404">
                                          <w:marLeft w:val="0"/>
                                          <w:marRight w:val="0"/>
                                          <w:marTop w:val="0"/>
                                          <w:marBottom w:val="0"/>
                                          <w:divBdr>
                                            <w:top w:val="none" w:sz="0" w:space="0" w:color="auto"/>
                                            <w:left w:val="none" w:sz="0" w:space="0" w:color="auto"/>
                                            <w:bottom w:val="none" w:sz="0" w:space="0" w:color="auto"/>
                                            <w:right w:val="none" w:sz="0" w:space="0" w:color="auto"/>
                                          </w:divBdr>
                                        </w:div>
                                      </w:divsChild>
                                    </w:div>
                                    <w:div w:id="1098914475">
                                      <w:marLeft w:val="0"/>
                                      <w:marRight w:val="0"/>
                                      <w:marTop w:val="0"/>
                                      <w:marBottom w:val="0"/>
                                      <w:divBdr>
                                        <w:top w:val="none" w:sz="0" w:space="0" w:color="auto"/>
                                        <w:left w:val="none" w:sz="0" w:space="0" w:color="auto"/>
                                        <w:bottom w:val="none" w:sz="0" w:space="0" w:color="auto"/>
                                        <w:right w:val="none" w:sz="0" w:space="0" w:color="auto"/>
                                      </w:divBdr>
                                      <w:divsChild>
                                        <w:div w:id="13459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964078">
      <w:bodyDiv w:val="1"/>
      <w:marLeft w:val="0"/>
      <w:marRight w:val="0"/>
      <w:marTop w:val="0"/>
      <w:marBottom w:val="0"/>
      <w:divBdr>
        <w:top w:val="none" w:sz="0" w:space="0" w:color="auto"/>
        <w:left w:val="none" w:sz="0" w:space="0" w:color="auto"/>
        <w:bottom w:val="none" w:sz="0" w:space="0" w:color="auto"/>
        <w:right w:val="none" w:sz="0" w:space="0" w:color="auto"/>
      </w:divBdr>
      <w:divsChild>
        <w:div w:id="372777214">
          <w:marLeft w:val="0"/>
          <w:marRight w:val="0"/>
          <w:marTop w:val="0"/>
          <w:marBottom w:val="0"/>
          <w:divBdr>
            <w:top w:val="none" w:sz="0" w:space="0" w:color="auto"/>
            <w:left w:val="none" w:sz="0" w:space="0" w:color="auto"/>
            <w:bottom w:val="none" w:sz="0" w:space="0" w:color="auto"/>
            <w:right w:val="none" w:sz="0" w:space="0" w:color="auto"/>
          </w:divBdr>
        </w:div>
      </w:divsChild>
    </w:div>
    <w:div w:id="774133674">
      <w:bodyDiv w:val="1"/>
      <w:marLeft w:val="0"/>
      <w:marRight w:val="0"/>
      <w:marTop w:val="0"/>
      <w:marBottom w:val="0"/>
      <w:divBdr>
        <w:top w:val="none" w:sz="0" w:space="0" w:color="auto"/>
        <w:left w:val="none" w:sz="0" w:space="0" w:color="auto"/>
        <w:bottom w:val="none" w:sz="0" w:space="0" w:color="auto"/>
        <w:right w:val="none" w:sz="0" w:space="0" w:color="auto"/>
      </w:divBdr>
    </w:div>
    <w:div w:id="935140609">
      <w:marLeft w:val="0"/>
      <w:marRight w:val="0"/>
      <w:marTop w:val="0"/>
      <w:marBottom w:val="0"/>
      <w:divBdr>
        <w:top w:val="none" w:sz="0" w:space="0" w:color="auto"/>
        <w:left w:val="none" w:sz="0" w:space="0" w:color="auto"/>
        <w:bottom w:val="none" w:sz="0" w:space="0" w:color="auto"/>
        <w:right w:val="none" w:sz="0" w:space="0" w:color="auto"/>
      </w:divBdr>
      <w:divsChild>
        <w:div w:id="764768802">
          <w:marLeft w:val="0"/>
          <w:marRight w:val="0"/>
          <w:marTop w:val="0"/>
          <w:marBottom w:val="0"/>
          <w:divBdr>
            <w:top w:val="none" w:sz="0" w:space="0" w:color="auto"/>
            <w:left w:val="none" w:sz="0" w:space="0" w:color="auto"/>
            <w:bottom w:val="none" w:sz="0" w:space="0" w:color="auto"/>
            <w:right w:val="none" w:sz="0" w:space="0" w:color="auto"/>
          </w:divBdr>
          <w:divsChild>
            <w:div w:id="2024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7721">
      <w:bodyDiv w:val="1"/>
      <w:marLeft w:val="0"/>
      <w:marRight w:val="0"/>
      <w:marTop w:val="0"/>
      <w:marBottom w:val="0"/>
      <w:divBdr>
        <w:top w:val="none" w:sz="0" w:space="0" w:color="auto"/>
        <w:left w:val="none" w:sz="0" w:space="0" w:color="auto"/>
        <w:bottom w:val="none" w:sz="0" w:space="0" w:color="auto"/>
        <w:right w:val="none" w:sz="0" w:space="0" w:color="auto"/>
      </w:divBdr>
    </w:div>
    <w:div w:id="999964385">
      <w:bodyDiv w:val="1"/>
      <w:marLeft w:val="0"/>
      <w:marRight w:val="0"/>
      <w:marTop w:val="0"/>
      <w:marBottom w:val="0"/>
      <w:divBdr>
        <w:top w:val="none" w:sz="0" w:space="0" w:color="auto"/>
        <w:left w:val="none" w:sz="0" w:space="0" w:color="auto"/>
        <w:bottom w:val="none" w:sz="0" w:space="0" w:color="auto"/>
        <w:right w:val="none" w:sz="0" w:space="0" w:color="auto"/>
      </w:divBdr>
    </w:div>
    <w:div w:id="1009215769">
      <w:bodyDiv w:val="1"/>
      <w:marLeft w:val="0"/>
      <w:marRight w:val="0"/>
      <w:marTop w:val="0"/>
      <w:marBottom w:val="0"/>
      <w:divBdr>
        <w:top w:val="none" w:sz="0" w:space="0" w:color="auto"/>
        <w:left w:val="none" w:sz="0" w:space="0" w:color="auto"/>
        <w:bottom w:val="none" w:sz="0" w:space="0" w:color="auto"/>
        <w:right w:val="none" w:sz="0" w:space="0" w:color="auto"/>
      </w:divBdr>
      <w:divsChild>
        <w:div w:id="91635882">
          <w:marLeft w:val="0"/>
          <w:marRight w:val="0"/>
          <w:marTop w:val="0"/>
          <w:marBottom w:val="0"/>
          <w:divBdr>
            <w:top w:val="none" w:sz="0" w:space="0" w:color="auto"/>
            <w:left w:val="none" w:sz="0" w:space="0" w:color="auto"/>
            <w:bottom w:val="none" w:sz="0" w:space="0" w:color="auto"/>
            <w:right w:val="none" w:sz="0" w:space="0" w:color="auto"/>
          </w:divBdr>
        </w:div>
      </w:divsChild>
    </w:div>
    <w:div w:id="1262879288">
      <w:bodyDiv w:val="1"/>
      <w:marLeft w:val="0"/>
      <w:marRight w:val="0"/>
      <w:marTop w:val="0"/>
      <w:marBottom w:val="0"/>
      <w:divBdr>
        <w:top w:val="none" w:sz="0" w:space="0" w:color="auto"/>
        <w:left w:val="none" w:sz="0" w:space="0" w:color="auto"/>
        <w:bottom w:val="none" w:sz="0" w:space="0" w:color="auto"/>
        <w:right w:val="none" w:sz="0" w:space="0" w:color="auto"/>
      </w:divBdr>
      <w:divsChild>
        <w:div w:id="1874267199">
          <w:marLeft w:val="0"/>
          <w:marRight w:val="0"/>
          <w:marTop w:val="0"/>
          <w:marBottom w:val="0"/>
          <w:divBdr>
            <w:top w:val="none" w:sz="0" w:space="0" w:color="auto"/>
            <w:left w:val="none" w:sz="0" w:space="0" w:color="auto"/>
            <w:bottom w:val="none" w:sz="0" w:space="0" w:color="auto"/>
            <w:right w:val="none" w:sz="0" w:space="0" w:color="auto"/>
          </w:divBdr>
        </w:div>
      </w:divsChild>
    </w:div>
    <w:div w:id="1406104792">
      <w:bodyDiv w:val="1"/>
      <w:marLeft w:val="0"/>
      <w:marRight w:val="0"/>
      <w:marTop w:val="0"/>
      <w:marBottom w:val="0"/>
      <w:divBdr>
        <w:top w:val="none" w:sz="0" w:space="0" w:color="auto"/>
        <w:left w:val="none" w:sz="0" w:space="0" w:color="auto"/>
        <w:bottom w:val="none" w:sz="0" w:space="0" w:color="auto"/>
        <w:right w:val="none" w:sz="0" w:space="0" w:color="auto"/>
      </w:divBdr>
      <w:divsChild>
        <w:div w:id="1766417150">
          <w:marLeft w:val="0"/>
          <w:marRight w:val="0"/>
          <w:marTop w:val="0"/>
          <w:marBottom w:val="0"/>
          <w:divBdr>
            <w:top w:val="none" w:sz="0" w:space="0" w:color="auto"/>
            <w:left w:val="none" w:sz="0" w:space="0" w:color="auto"/>
            <w:bottom w:val="none" w:sz="0" w:space="0" w:color="auto"/>
            <w:right w:val="none" w:sz="0" w:space="0" w:color="auto"/>
          </w:divBdr>
          <w:divsChild>
            <w:div w:id="1147360281">
              <w:marLeft w:val="0"/>
              <w:marRight w:val="0"/>
              <w:marTop w:val="0"/>
              <w:marBottom w:val="0"/>
              <w:divBdr>
                <w:top w:val="none" w:sz="0" w:space="0" w:color="auto"/>
                <w:left w:val="none" w:sz="0" w:space="0" w:color="auto"/>
                <w:bottom w:val="none" w:sz="0" w:space="0" w:color="auto"/>
                <w:right w:val="none" w:sz="0" w:space="0" w:color="auto"/>
              </w:divBdr>
              <w:divsChild>
                <w:div w:id="1883133099">
                  <w:marLeft w:val="0"/>
                  <w:marRight w:val="0"/>
                  <w:marTop w:val="0"/>
                  <w:marBottom w:val="0"/>
                  <w:divBdr>
                    <w:top w:val="none" w:sz="0" w:space="0" w:color="auto"/>
                    <w:left w:val="none" w:sz="0" w:space="0" w:color="auto"/>
                    <w:bottom w:val="none" w:sz="0" w:space="0" w:color="auto"/>
                    <w:right w:val="none" w:sz="0" w:space="0" w:color="auto"/>
                  </w:divBdr>
                  <w:divsChild>
                    <w:div w:id="800609035">
                      <w:marLeft w:val="150"/>
                      <w:marRight w:val="0"/>
                      <w:marTop w:val="0"/>
                      <w:marBottom w:val="0"/>
                      <w:divBdr>
                        <w:top w:val="none" w:sz="0" w:space="0" w:color="auto"/>
                        <w:left w:val="none" w:sz="0" w:space="0" w:color="auto"/>
                        <w:bottom w:val="none" w:sz="0" w:space="0" w:color="auto"/>
                        <w:right w:val="none" w:sz="0" w:space="0" w:color="auto"/>
                      </w:divBdr>
                      <w:divsChild>
                        <w:div w:id="1337147574">
                          <w:marLeft w:val="0"/>
                          <w:marRight w:val="0"/>
                          <w:marTop w:val="0"/>
                          <w:marBottom w:val="0"/>
                          <w:divBdr>
                            <w:top w:val="none" w:sz="0" w:space="0" w:color="auto"/>
                            <w:left w:val="none" w:sz="0" w:space="0" w:color="auto"/>
                            <w:bottom w:val="none" w:sz="0" w:space="0" w:color="auto"/>
                            <w:right w:val="none" w:sz="0" w:space="0" w:color="auto"/>
                          </w:divBdr>
                          <w:divsChild>
                            <w:div w:id="1486509164">
                              <w:marLeft w:val="0"/>
                              <w:marRight w:val="0"/>
                              <w:marTop w:val="0"/>
                              <w:marBottom w:val="0"/>
                              <w:divBdr>
                                <w:top w:val="none" w:sz="0" w:space="0" w:color="auto"/>
                                <w:left w:val="none" w:sz="0" w:space="0" w:color="auto"/>
                                <w:bottom w:val="none" w:sz="0" w:space="0" w:color="auto"/>
                                <w:right w:val="none" w:sz="0" w:space="0" w:color="auto"/>
                              </w:divBdr>
                              <w:divsChild>
                                <w:div w:id="817068347">
                                  <w:marLeft w:val="0"/>
                                  <w:marRight w:val="0"/>
                                  <w:marTop w:val="0"/>
                                  <w:marBottom w:val="0"/>
                                  <w:divBdr>
                                    <w:top w:val="none" w:sz="0" w:space="0" w:color="auto"/>
                                    <w:left w:val="none" w:sz="0" w:space="0" w:color="auto"/>
                                    <w:bottom w:val="none" w:sz="0" w:space="0" w:color="auto"/>
                                    <w:right w:val="none" w:sz="0" w:space="0" w:color="auto"/>
                                  </w:divBdr>
                                  <w:divsChild>
                                    <w:div w:id="363411666">
                                      <w:marLeft w:val="0"/>
                                      <w:marRight w:val="0"/>
                                      <w:marTop w:val="0"/>
                                      <w:marBottom w:val="0"/>
                                      <w:divBdr>
                                        <w:top w:val="none" w:sz="0" w:space="0" w:color="auto"/>
                                        <w:left w:val="none" w:sz="0" w:space="0" w:color="auto"/>
                                        <w:bottom w:val="none" w:sz="0" w:space="0" w:color="auto"/>
                                        <w:right w:val="none" w:sz="0" w:space="0" w:color="auto"/>
                                      </w:divBdr>
                                    </w:div>
                                    <w:div w:id="1780442574">
                                      <w:marLeft w:val="0"/>
                                      <w:marRight w:val="0"/>
                                      <w:marTop w:val="0"/>
                                      <w:marBottom w:val="0"/>
                                      <w:divBdr>
                                        <w:top w:val="none" w:sz="0" w:space="0" w:color="auto"/>
                                        <w:left w:val="none" w:sz="0" w:space="0" w:color="auto"/>
                                        <w:bottom w:val="none" w:sz="0" w:space="0" w:color="auto"/>
                                        <w:right w:val="none" w:sz="0" w:space="0" w:color="auto"/>
                                      </w:divBdr>
                                    </w:div>
                                  </w:divsChild>
                                </w:div>
                                <w:div w:id="618491982">
                                  <w:marLeft w:val="0"/>
                                  <w:marRight w:val="0"/>
                                  <w:marTop w:val="0"/>
                                  <w:marBottom w:val="0"/>
                                  <w:divBdr>
                                    <w:top w:val="none" w:sz="0" w:space="0" w:color="auto"/>
                                    <w:left w:val="none" w:sz="0" w:space="0" w:color="auto"/>
                                    <w:bottom w:val="none" w:sz="0" w:space="0" w:color="auto"/>
                                    <w:right w:val="none" w:sz="0" w:space="0" w:color="auto"/>
                                  </w:divBdr>
                                  <w:divsChild>
                                    <w:div w:id="2048337820">
                                      <w:marLeft w:val="0"/>
                                      <w:marRight w:val="0"/>
                                      <w:marTop w:val="0"/>
                                      <w:marBottom w:val="0"/>
                                      <w:divBdr>
                                        <w:top w:val="none" w:sz="0" w:space="0" w:color="auto"/>
                                        <w:left w:val="none" w:sz="0" w:space="0" w:color="auto"/>
                                        <w:bottom w:val="none" w:sz="0" w:space="0" w:color="auto"/>
                                        <w:right w:val="none" w:sz="0" w:space="0" w:color="auto"/>
                                      </w:divBdr>
                                    </w:div>
                                    <w:div w:id="375668141">
                                      <w:marLeft w:val="0"/>
                                      <w:marRight w:val="0"/>
                                      <w:marTop w:val="0"/>
                                      <w:marBottom w:val="0"/>
                                      <w:divBdr>
                                        <w:top w:val="none" w:sz="0" w:space="0" w:color="auto"/>
                                        <w:left w:val="none" w:sz="0" w:space="0" w:color="auto"/>
                                        <w:bottom w:val="none" w:sz="0" w:space="0" w:color="auto"/>
                                        <w:right w:val="none" w:sz="0" w:space="0" w:color="auto"/>
                                      </w:divBdr>
                                    </w:div>
                                  </w:divsChild>
                                </w:div>
                                <w:div w:id="445999675">
                                  <w:marLeft w:val="0"/>
                                  <w:marRight w:val="0"/>
                                  <w:marTop w:val="0"/>
                                  <w:marBottom w:val="0"/>
                                  <w:divBdr>
                                    <w:top w:val="none" w:sz="0" w:space="0" w:color="auto"/>
                                    <w:left w:val="none" w:sz="0" w:space="0" w:color="auto"/>
                                    <w:bottom w:val="none" w:sz="0" w:space="0" w:color="auto"/>
                                    <w:right w:val="none" w:sz="0" w:space="0" w:color="auto"/>
                                  </w:divBdr>
                                  <w:divsChild>
                                    <w:div w:id="2122258604">
                                      <w:marLeft w:val="0"/>
                                      <w:marRight w:val="0"/>
                                      <w:marTop w:val="0"/>
                                      <w:marBottom w:val="0"/>
                                      <w:divBdr>
                                        <w:top w:val="none" w:sz="0" w:space="0" w:color="auto"/>
                                        <w:left w:val="none" w:sz="0" w:space="0" w:color="auto"/>
                                        <w:bottom w:val="none" w:sz="0" w:space="0" w:color="auto"/>
                                        <w:right w:val="none" w:sz="0" w:space="0" w:color="auto"/>
                                      </w:divBdr>
                                    </w:div>
                                    <w:div w:id="161048023">
                                      <w:marLeft w:val="0"/>
                                      <w:marRight w:val="0"/>
                                      <w:marTop w:val="0"/>
                                      <w:marBottom w:val="0"/>
                                      <w:divBdr>
                                        <w:top w:val="none" w:sz="0" w:space="0" w:color="auto"/>
                                        <w:left w:val="none" w:sz="0" w:space="0" w:color="auto"/>
                                        <w:bottom w:val="none" w:sz="0" w:space="0" w:color="auto"/>
                                        <w:right w:val="none" w:sz="0" w:space="0" w:color="auto"/>
                                      </w:divBdr>
                                    </w:div>
                                  </w:divsChild>
                                </w:div>
                                <w:div w:id="2019890010">
                                  <w:marLeft w:val="0"/>
                                  <w:marRight w:val="0"/>
                                  <w:marTop w:val="0"/>
                                  <w:marBottom w:val="0"/>
                                  <w:divBdr>
                                    <w:top w:val="none" w:sz="0" w:space="0" w:color="auto"/>
                                    <w:left w:val="none" w:sz="0" w:space="0" w:color="auto"/>
                                    <w:bottom w:val="none" w:sz="0" w:space="0" w:color="auto"/>
                                    <w:right w:val="none" w:sz="0" w:space="0" w:color="auto"/>
                                  </w:divBdr>
                                  <w:divsChild>
                                    <w:div w:id="1964849848">
                                      <w:marLeft w:val="0"/>
                                      <w:marRight w:val="0"/>
                                      <w:marTop w:val="0"/>
                                      <w:marBottom w:val="0"/>
                                      <w:divBdr>
                                        <w:top w:val="none" w:sz="0" w:space="0" w:color="auto"/>
                                        <w:left w:val="none" w:sz="0" w:space="0" w:color="auto"/>
                                        <w:bottom w:val="none" w:sz="0" w:space="0" w:color="auto"/>
                                        <w:right w:val="none" w:sz="0" w:space="0" w:color="auto"/>
                                      </w:divBdr>
                                    </w:div>
                                    <w:div w:id="1118451909">
                                      <w:marLeft w:val="0"/>
                                      <w:marRight w:val="0"/>
                                      <w:marTop w:val="0"/>
                                      <w:marBottom w:val="0"/>
                                      <w:divBdr>
                                        <w:top w:val="none" w:sz="0" w:space="0" w:color="auto"/>
                                        <w:left w:val="none" w:sz="0" w:space="0" w:color="auto"/>
                                        <w:bottom w:val="none" w:sz="0" w:space="0" w:color="auto"/>
                                        <w:right w:val="none" w:sz="0" w:space="0" w:color="auto"/>
                                      </w:divBdr>
                                    </w:div>
                                  </w:divsChild>
                                </w:div>
                                <w:div w:id="1408845024">
                                  <w:marLeft w:val="0"/>
                                  <w:marRight w:val="0"/>
                                  <w:marTop w:val="0"/>
                                  <w:marBottom w:val="0"/>
                                  <w:divBdr>
                                    <w:top w:val="none" w:sz="0" w:space="0" w:color="auto"/>
                                    <w:left w:val="none" w:sz="0" w:space="0" w:color="auto"/>
                                    <w:bottom w:val="none" w:sz="0" w:space="0" w:color="auto"/>
                                    <w:right w:val="none" w:sz="0" w:space="0" w:color="auto"/>
                                  </w:divBdr>
                                  <w:divsChild>
                                    <w:div w:id="2108845953">
                                      <w:marLeft w:val="0"/>
                                      <w:marRight w:val="0"/>
                                      <w:marTop w:val="0"/>
                                      <w:marBottom w:val="0"/>
                                      <w:divBdr>
                                        <w:top w:val="none" w:sz="0" w:space="0" w:color="auto"/>
                                        <w:left w:val="none" w:sz="0" w:space="0" w:color="auto"/>
                                        <w:bottom w:val="none" w:sz="0" w:space="0" w:color="auto"/>
                                        <w:right w:val="none" w:sz="0" w:space="0" w:color="auto"/>
                                      </w:divBdr>
                                    </w:div>
                                    <w:div w:id="1496261850">
                                      <w:marLeft w:val="0"/>
                                      <w:marRight w:val="0"/>
                                      <w:marTop w:val="0"/>
                                      <w:marBottom w:val="0"/>
                                      <w:divBdr>
                                        <w:top w:val="none" w:sz="0" w:space="0" w:color="auto"/>
                                        <w:left w:val="none" w:sz="0" w:space="0" w:color="auto"/>
                                        <w:bottom w:val="none" w:sz="0" w:space="0" w:color="auto"/>
                                        <w:right w:val="none" w:sz="0" w:space="0" w:color="auto"/>
                                      </w:divBdr>
                                    </w:div>
                                  </w:divsChild>
                                </w:div>
                                <w:div w:id="1223756137">
                                  <w:marLeft w:val="0"/>
                                  <w:marRight w:val="0"/>
                                  <w:marTop w:val="0"/>
                                  <w:marBottom w:val="0"/>
                                  <w:divBdr>
                                    <w:top w:val="none" w:sz="0" w:space="0" w:color="auto"/>
                                    <w:left w:val="none" w:sz="0" w:space="0" w:color="auto"/>
                                    <w:bottom w:val="none" w:sz="0" w:space="0" w:color="auto"/>
                                    <w:right w:val="none" w:sz="0" w:space="0" w:color="auto"/>
                                  </w:divBdr>
                                  <w:divsChild>
                                    <w:div w:id="1888177105">
                                      <w:marLeft w:val="0"/>
                                      <w:marRight w:val="0"/>
                                      <w:marTop w:val="0"/>
                                      <w:marBottom w:val="0"/>
                                      <w:divBdr>
                                        <w:top w:val="none" w:sz="0" w:space="0" w:color="auto"/>
                                        <w:left w:val="none" w:sz="0" w:space="0" w:color="auto"/>
                                        <w:bottom w:val="none" w:sz="0" w:space="0" w:color="auto"/>
                                        <w:right w:val="none" w:sz="0" w:space="0" w:color="auto"/>
                                      </w:divBdr>
                                    </w:div>
                                    <w:div w:id="763187121">
                                      <w:marLeft w:val="0"/>
                                      <w:marRight w:val="0"/>
                                      <w:marTop w:val="0"/>
                                      <w:marBottom w:val="0"/>
                                      <w:divBdr>
                                        <w:top w:val="none" w:sz="0" w:space="0" w:color="auto"/>
                                        <w:left w:val="none" w:sz="0" w:space="0" w:color="auto"/>
                                        <w:bottom w:val="none" w:sz="0" w:space="0" w:color="auto"/>
                                        <w:right w:val="none" w:sz="0" w:space="0" w:color="auto"/>
                                      </w:divBdr>
                                    </w:div>
                                  </w:divsChild>
                                </w:div>
                                <w:div w:id="399404464">
                                  <w:marLeft w:val="0"/>
                                  <w:marRight w:val="0"/>
                                  <w:marTop w:val="0"/>
                                  <w:marBottom w:val="0"/>
                                  <w:divBdr>
                                    <w:top w:val="none" w:sz="0" w:space="0" w:color="auto"/>
                                    <w:left w:val="none" w:sz="0" w:space="0" w:color="auto"/>
                                    <w:bottom w:val="none" w:sz="0" w:space="0" w:color="auto"/>
                                    <w:right w:val="none" w:sz="0" w:space="0" w:color="auto"/>
                                  </w:divBdr>
                                  <w:divsChild>
                                    <w:div w:id="253708913">
                                      <w:marLeft w:val="0"/>
                                      <w:marRight w:val="0"/>
                                      <w:marTop w:val="0"/>
                                      <w:marBottom w:val="0"/>
                                      <w:divBdr>
                                        <w:top w:val="none" w:sz="0" w:space="0" w:color="auto"/>
                                        <w:left w:val="none" w:sz="0" w:space="0" w:color="auto"/>
                                        <w:bottom w:val="none" w:sz="0" w:space="0" w:color="auto"/>
                                        <w:right w:val="none" w:sz="0" w:space="0" w:color="auto"/>
                                      </w:divBdr>
                                    </w:div>
                                    <w:div w:id="2121533441">
                                      <w:marLeft w:val="0"/>
                                      <w:marRight w:val="0"/>
                                      <w:marTop w:val="0"/>
                                      <w:marBottom w:val="0"/>
                                      <w:divBdr>
                                        <w:top w:val="none" w:sz="0" w:space="0" w:color="auto"/>
                                        <w:left w:val="none" w:sz="0" w:space="0" w:color="auto"/>
                                        <w:bottom w:val="none" w:sz="0" w:space="0" w:color="auto"/>
                                        <w:right w:val="none" w:sz="0" w:space="0" w:color="auto"/>
                                      </w:divBdr>
                                    </w:div>
                                  </w:divsChild>
                                </w:div>
                                <w:div w:id="1092359862">
                                  <w:marLeft w:val="0"/>
                                  <w:marRight w:val="0"/>
                                  <w:marTop w:val="0"/>
                                  <w:marBottom w:val="0"/>
                                  <w:divBdr>
                                    <w:top w:val="none" w:sz="0" w:space="0" w:color="auto"/>
                                    <w:left w:val="none" w:sz="0" w:space="0" w:color="auto"/>
                                    <w:bottom w:val="none" w:sz="0" w:space="0" w:color="auto"/>
                                    <w:right w:val="none" w:sz="0" w:space="0" w:color="auto"/>
                                  </w:divBdr>
                                  <w:divsChild>
                                    <w:div w:id="839779857">
                                      <w:marLeft w:val="0"/>
                                      <w:marRight w:val="0"/>
                                      <w:marTop w:val="0"/>
                                      <w:marBottom w:val="0"/>
                                      <w:divBdr>
                                        <w:top w:val="none" w:sz="0" w:space="0" w:color="auto"/>
                                        <w:left w:val="none" w:sz="0" w:space="0" w:color="auto"/>
                                        <w:bottom w:val="none" w:sz="0" w:space="0" w:color="auto"/>
                                        <w:right w:val="none" w:sz="0" w:space="0" w:color="auto"/>
                                      </w:divBdr>
                                    </w:div>
                                    <w:div w:id="838273904">
                                      <w:marLeft w:val="0"/>
                                      <w:marRight w:val="0"/>
                                      <w:marTop w:val="0"/>
                                      <w:marBottom w:val="0"/>
                                      <w:divBdr>
                                        <w:top w:val="none" w:sz="0" w:space="0" w:color="auto"/>
                                        <w:left w:val="none" w:sz="0" w:space="0" w:color="auto"/>
                                        <w:bottom w:val="none" w:sz="0" w:space="0" w:color="auto"/>
                                        <w:right w:val="none" w:sz="0" w:space="0" w:color="auto"/>
                                      </w:divBdr>
                                    </w:div>
                                  </w:divsChild>
                                </w:div>
                                <w:div w:id="1426728473">
                                  <w:marLeft w:val="0"/>
                                  <w:marRight w:val="0"/>
                                  <w:marTop w:val="0"/>
                                  <w:marBottom w:val="0"/>
                                  <w:divBdr>
                                    <w:top w:val="none" w:sz="0" w:space="0" w:color="auto"/>
                                    <w:left w:val="none" w:sz="0" w:space="0" w:color="auto"/>
                                    <w:bottom w:val="none" w:sz="0" w:space="0" w:color="auto"/>
                                    <w:right w:val="none" w:sz="0" w:space="0" w:color="auto"/>
                                  </w:divBdr>
                                  <w:divsChild>
                                    <w:div w:id="1487235971">
                                      <w:marLeft w:val="0"/>
                                      <w:marRight w:val="0"/>
                                      <w:marTop w:val="0"/>
                                      <w:marBottom w:val="0"/>
                                      <w:divBdr>
                                        <w:top w:val="none" w:sz="0" w:space="0" w:color="auto"/>
                                        <w:left w:val="none" w:sz="0" w:space="0" w:color="auto"/>
                                        <w:bottom w:val="none" w:sz="0" w:space="0" w:color="auto"/>
                                        <w:right w:val="none" w:sz="0" w:space="0" w:color="auto"/>
                                      </w:divBdr>
                                    </w:div>
                                    <w:div w:id="802843778">
                                      <w:marLeft w:val="0"/>
                                      <w:marRight w:val="0"/>
                                      <w:marTop w:val="0"/>
                                      <w:marBottom w:val="0"/>
                                      <w:divBdr>
                                        <w:top w:val="none" w:sz="0" w:space="0" w:color="auto"/>
                                        <w:left w:val="none" w:sz="0" w:space="0" w:color="auto"/>
                                        <w:bottom w:val="none" w:sz="0" w:space="0" w:color="auto"/>
                                        <w:right w:val="none" w:sz="0" w:space="0" w:color="auto"/>
                                      </w:divBdr>
                                    </w:div>
                                  </w:divsChild>
                                </w:div>
                                <w:div w:id="1542395924">
                                  <w:marLeft w:val="0"/>
                                  <w:marRight w:val="0"/>
                                  <w:marTop w:val="0"/>
                                  <w:marBottom w:val="0"/>
                                  <w:divBdr>
                                    <w:top w:val="none" w:sz="0" w:space="0" w:color="auto"/>
                                    <w:left w:val="none" w:sz="0" w:space="0" w:color="auto"/>
                                    <w:bottom w:val="none" w:sz="0" w:space="0" w:color="auto"/>
                                    <w:right w:val="none" w:sz="0" w:space="0" w:color="auto"/>
                                  </w:divBdr>
                                  <w:divsChild>
                                    <w:div w:id="384718804">
                                      <w:marLeft w:val="0"/>
                                      <w:marRight w:val="0"/>
                                      <w:marTop w:val="0"/>
                                      <w:marBottom w:val="0"/>
                                      <w:divBdr>
                                        <w:top w:val="none" w:sz="0" w:space="0" w:color="auto"/>
                                        <w:left w:val="none" w:sz="0" w:space="0" w:color="auto"/>
                                        <w:bottom w:val="none" w:sz="0" w:space="0" w:color="auto"/>
                                        <w:right w:val="none" w:sz="0" w:space="0" w:color="auto"/>
                                      </w:divBdr>
                                    </w:div>
                                    <w:div w:id="307976184">
                                      <w:marLeft w:val="0"/>
                                      <w:marRight w:val="0"/>
                                      <w:marTop w:val="0"/>
                                      <w:marBottom w:val="0"/>
                                      <w:divBdr>
                                        <w:top w:val="none" w:sz="0" w:space="0" w:color="auto"/>
                                        <w:left w:val="none" w:sz="0" w:space="0" w:color="auto"/>
                                        <w:bottom w:val="none" w:sz="0" w:space="0" w:color="auto"/>
                                        <w:right w:val="none" w:sz="0" w:space="0" w:color="auto"/>
                                      </w:divBdr>
                                    </w:div>
                                  </w:divsChild>
                                </w:div>
                                <w:div w:id="90711441">
                                  <w:marLeft w:val="0"/>
                                  <w:marRight w:val="0"/>
                                  <w:marTop w:val="0"/>
                                  <w:marBottom w:val="0"/>
                                  <w:divBdr>
                                    <w:top w:val="none" w:sz="0" w:space="0" w:color="auto"/>
                                    <w:left w:val="none" w:sz="0" w:space="0" w:color="auto"/>
                                    <w:bottom w:val="none" w:sz="0" w:space="0" w:color="auto"/>
                                    <w:right w:val="none" w:sz="0" w:space="0" w:color="auto"/>
                                  </w:divBdr>
                                  <w:divsChild>
                                    <w:div w:id="1411196721">
                                      <w:marLeft w:val="0"/>
                                      <w:marRight w:val="0"/>
                                      <w:marTop w:val="0"/>
                                      <w:marBottom w:val="0"/>
                                      <w:divBdr>
                                        <w:top w:val="none" w:sz="0" w:space="0" w:color="auto"/>
                                        <w:left w:val="none" w:sz="0" w:space="0" w:color="auto"/>
                                        <w:bottom w:val="none" w:sz="0" w:space="0" w:color="auto"/>
                                        <w:right w:val="none" w:sz="0" w:space="0" w:color="auto"/>
                                      </w:divBdr>
                                    </w:div>
                                    <w:div w:id="107093408">
                                      <w:marLeft w:val="0"/>
                                      <w:marRight w:val="0"/>
                                      <w:marTop w:val="0"/>
                                      <w:marBottom w:val="0"/>
                                      <w:divBdr>
                                        <w:top w:val="none" w:sz="0" w:space="0" w:color="auto"/>
                                        <w:left w:val="none" w:sz="0" w:space="0" w:color="auto"/>
                                        <w:bottom w:val="none" w:sz="0" w:space="0" w:color="auto"/>
                                        <w:right w:val="none" w:sz="0" w:space="0" w:color="auto"/>
                                      </w:divBdr>
                                    </w:div>
                                  </w:divsChild>
                                </w:div>
                                <w:div w:id="1755012598">
                                  <w:marLeft w:val="0"/>
                                  <w:marRight w:val="0"/>
                                  <w:marTop w:val="0"/>
                                  <w:marBottom w:val="0"/>
                                  <w:divBdr>
                                    <w:top w:val="none" w:sz="0" w:space="0" w:color="auto"/>
                                    <w:left w:val="none" w:sz="0" w:space="0" w:color="auto"/>
                                    <w:bottom w:val="none" w:sz="0" w:space="0" w:color="auto"/>
                                    <w:right w:val="none" w:sz="0" w:space="0" w:color="auto"/>
                                  </w:divBdr>
                                  <w:divsChild>
                                    <w:div w:id="1132790029">
                                      <w:marLeft w:val="0"/>
                                      <w:marRight w:val="0"/>
                                      <w:marTop w:val="0"/>
                                      <w:marBottom w:val="0"/>
                                      <w:divBdr>
                                        <w:top w:val="none" w:sz="0" w:space="0" w:color="auto"/>
                                        <w:left w:val="none" w:sz="0" w:space="0" w:color="auto"/>
                                        <w:bottom w:val="none" w:sz="0" w:space="0" w:color="auto"/>
                                        <w:right w:val="none" w:sz="0" w:space="0" w:color="auto"/>
                                      </w:divBdr>
                                    </w:div>
                                    <w:div w:id="13470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606214">
      <w:bodyDiv w:val="1"/>
      <w:marLeft w:val="0"/>
      <w:marRight w:val="0"/>
      <w:marTop w:val="0"/>
      <w:marBottom w:val="0"/>
      <w:divBdr>
        <w:top w:val="none" w:sz="0" w:space="0" w:color="auto"/>
        <w:left w:val="none" w:sz="0" w:space="0" w:color="auto"/>
        <w:bottom w:val="none" w:sz="0" w:space="0" w:color="auto"/>
        <w:right w:val="none" w:sz="0" w:space="0" w:color="auto"/>
      </w:divBdr>
    </w:div>
    <w:div w:id="1600987909">
      <w:bodyDiv w:val="1"/>
      <w:marLeft w:val="0"/>
      <w:marRight w:val="0"/>
      <w:marTop w:val="0"/>
      <w:marBottom w:val="0"/>
      <w:divBdr>
        <w:top w:val="none" w:sz="0" w:space="0" w:color="auto"/>
        <w:left w:val="none" w:sz="0" w:space="0" w:color="auto"/>
        <w:bottom w:val="none" w:sz="0" w:space="0" w:color="auto"/>
        <w:right w:val="none" w:sz="0" w:space="0" w:color="auto"/>
      </w:divBdr>
    </w:div>
    <w:div w:id="1666132460">
      <w:bodyDiv w:val="1"/>
      <w:marLeft w:val="0"/>
      <w:marRight w:val="0"/>
      <w:marTop w:val="0"/>
      <w:marBottom w:val="0"/>
      <w:divBdr>
        <w:top w:val="none" w:sz="0" w:space="0" w:color="auto"/>
        <w:left w:val="none" w:sz="0" w:space="0" w:color="auto"/>
        <w:bottom w:val="none" w:sz="0" w:space="0" w:color="auto"/>
        <w:right w:val="none" w:sz="0" w:space="0" w:color="auto"/>
      </w:divBdr>
    </w:div>
    <w:div w:id="1832332819">
      <w:bodyDiv w:val="1"/>
      <w:marLeft w:val="0"/>
      <w:marRight w:val="0"/>
      <w:marTop w:val="0"/>
      <w:marBottom w:val="0"/>
      <w:divBdr>
        <w:top w:val="none" w:sz="0" w:space="0" w:color="auto"/>
        <w:left w:val="none" w:sz="0" w:space="0" w:color="auto"/>
        <w:bottom w:val="none" w:sz="0" w:space="0" w:color="auto"/>
        <w:right w:val="none" w:sz="0" w:space="0" w:color="auto"/>
      </w:divBdr>
    </w:div>
    <w:div w:id="1878854541">
      <w:bodyDiv w:val="1"/>
      <w:marLeft w:val="0"/>
      <w:marRight w:val="0"/>
      <w:marTop w:val="0"/>
      <w:marBottom w:val="0"/>
      <w:divBdr>
        <w:top w:val="none" w:sz="0" w:space="0" w:color="auto"/>
        <w:left w:val="none" w:sz="0" w:space="0" w:color="auto"/>
        <w:bottom w:val="none" w:sz="0" w:space="0" w:color="auto"/>
        <w:right w:val="none" w:sz="0" w:space="0" w:color="auto"/>
      </w:divBdr>
    </w:div>
    <w:div w:id="1947804751">
      <w:bodyDiv w:val="1"/>
      <w:marLeft w:val="0"/>
      <w:marRight w:val="0"/>
      <w:marTop w:val="0"/>
      <w:marBottom w:val="0"/>
      <w:divBdr>
        <w:top w:val="none" w:sz="0" w:space="0" w:color="auto"/>
        <w:left w:val="none" w:sz="0" w:space="0" w:color="auto"/>
        <w:bottom w:val="none" w:sz="0" w:space="0" w:color="auto"/>
        <w:right w:val="none" w:sz="0" w:space="0" w:color="auto"/>
      </w:divBdr>
      <w:divsChild>
        <w:div w:id="1146818209">
          <w:marLeft w:val="0"/>
          <w:marRight w:val="0"/>
          <w:marTop w:val="0"/>
          <w:marBottom w:val="0"/>
          <w:divBdr>
            <w:top w:val="none" w:sz="0" w:space="0" w:color="auto"/>
            <w:left w:val="none" w:sz="0" w:space="0" w:color="auto"/>
            <w:bottom w:val="none" w:sz="0" w:space="0" w:color="auto"/>
            <w:right w:val="none" w:sz="0" w:space="0" w:color="auto"/>
          </w:divBdr>
        </w:div>
      </w:divsChild>
    </w:div>
    <w:div w:id="1958682271">
      <w:bodyDiv w:val="1"/>
      <w:marLeft w:val="0"/>
      <w:marRight w:val="0"/>
      <w:marTop w:val="0"/>
      <w:marBottom w:val="0"/>
      <w:divBdr>
        <w:top w:val="none" w:sz="0" w:space="0" w:color="auto"/>
        <w:left w:val="none" w:sz="0" w:space="0" w:color="auto"/>
        <w:bottom w:val="none" w:sz="0" w:space="0" w:color="auto"/>
        <w:right w:val="none" w:sz="0" w:space="0" w:color="auto"/>
      </w:divBdr>
      <w:divsChild>
        <w:div w:id="348265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ldwa.org.uk/Vermuyd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VermuydenLDWA@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facebook.com/groups/70601818622780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2CB1C-678D-4CE2-B38F-330B0E2F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Hookway Aaron, (Aaron.Hookway@bmw.co.uk)</dc:creator>
  <cp:keywords/>
  <dc:description/>
  <cp:lastModifiedBy>Hookway Aaron, (Aaron.Hookway@partner.bmw.co.uk)</cp:lastModifiedBy>
  <cp:revision>4</cp:revision>
  <cp:lastPrinted>2024-04-08T15:52:00Z</cp:lastPrinted>
  <dcterms:created xsi:type="dcterms:W3CDTF">2025-02-03T17:01:00Z</dcterms:created>
  <dcterms:modified xsi:type="dcterms:W3CDTF">2025-02-03T21:35:00Z</dcterms:modified>
</cp:coreProperties>
</file>