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EEE3F" w14:textId="77777777" w:rsidR="00D908D2" w:rsidRDefault="00D908D2" w:rsidP="00D908D2">
      <w:pPr>
        <w:tabs>
          <w:tab w:val="left" w:pos="2977"/>
        </w:tabs>
        <w:ind w:right="-15"/>
        <w:jc w:val="center"/>
        <w:rPr>
          <w:rFonts w:ascii="Arial" w:hAnsi="Arial" w:cs="Arial"/>
        </w:rPr>
      </w:pPr>
      <w:r>
        <w:rPr>
          <w:rFonts w:ascii="Arial" w:hAnsi="Arial" w:cs="Arial"/>
        </w:rPr>
        <w:t>CORNWALL &amp; DEVON L.D.W.A.</w:t>
      </w:r>
    </w:p>
    <w:p w14:paraId="486699D6" w14:textId="77777777" w:rsidR="00D908D2" w:rsidRDefault="00D908D2" w:rsidP="00D908D2">
      <w:pPr>
        <w:ind w:right="-15"/>
        <w:jc w:val="center"/>
        <w:rPr>
          <w:rFonts w:ascii="Arial" w:hAnsi="Arial" w:cs="Arial"/>
        </w:rPr>
      </w:pPr>
      <w:r>
        <w:rPr>
          <w:rFonts w:ascii="Arial" w:hAnsi="Arial" w:cs="Arial"/>
        </w:rPr>
        <w:t>MINUTES OF THE MEMBERS MEETING HELD ON</w:t>
      </w:r>
    </w:p>
    <w:p w14:paraId="2328945D" w14:textId="77777777" w:rsidR="00D908D2" w:rsidRDefault="00D908D2" w:rsidP="00D908D2">
      <w:pPr>
        <w:rPr>
          <w:rFonts w:ascii="Arial" w:hAnsi="Arial" w:cs="Arial"/>
        </w:rPr>
      </w:pPr>
      <w:r>
        <w:rPr>
          <w:rFonts w:ascii="Arial" w:hAnsi="Arial" w:cs="Arial"/>
        </w:rPr>
        <w:t xml:space="preserve">                    Wednesday 14</w:t>
      </w:r>
      <w:r w:rsidRPr="00D908D2">
        <w:rPr>
          <w:rFonts w:ascii="Arial" w:hAnsi="Arial" w:cs="Arial"/>
          <w:vertAlign w:val="superscript"/>
        </w:rPr>
        <w:t>th</w:t>
      </w:r>
      <w:r>
        <w:rPr>
          <w:rFonts w:ascii="Arial" w:hAnsi="Arial" w:cs="Arial"/>
        </w:rPr>
        <w:t xml:space="preserve"> July 2021  Held by zoom.</w:t>
      </w:r>
    </w:p>
    <w:p w14:paraId="66D083A8" w14:textId="77777777" w:rsidR="00077879" w:rsidRDefault="00077879"/>
    <w:p w14:paraId="6857B5FF" w14:textId="4C15D981" w:rsidR="00D908D2" w:rsidRDefault="00D908D2">
      <w:pPr>
        <w:rPr>
          <w:rFonts w:ascii="Arial" w:hAnsi="Arial" w:cs="Arial"/>
        </w:rPr>
      </w:pPr>
      <w:r>
        <w:rPr>
          <w:rFonts w:ascii="Arial" w:hAnsi="Arial" w:cs="Arial"/>
        </w:rPr>
        <w:t xml:space="preserve">PRESENT: Paula </w:t>
      </w:r>
      <w:r w:rsidR="00980053">
        <w:rPr>
          <w:rFonts w:ascii="Arial" w:hAnsi="Arial" w:cs="Arial"/>
        </w:rPr>
        <w:t>Murphy</w:t>
      </w:r>
      <w:r>
        <w:rPr>
          <w:rFonts w:ascii="Arial" w:hAnsi="Arial" w:cs="Arial"/>
        </w:rPr>
        <w:t xml:space="preserve">, Dani </w:t>
      </w:r>
      <w:proofErr w:type="spellStart"/>
      <w:r>
        <w:rPr>
          <w:rFonts w:ascii="Arial" w:hAnsi="Arial" w:cs="Arial"/>
        </w:rPr>
        <w:t>Licheri</w:t>
      </w:r>
      <w:proofErr w:type="spellEnd"/>
      <w:r>
        <w:rPr>
          <w:rFonts w:ascii="Arial" w:hAnsi="Arial" w:cs="Arial"/>
        </w:rPr>
        <w:t xml:space="preserve">, </w:t>
      </w:r>
      <w:proofErr w:type="spellStart"/>
      <w:r>
        <w:rPr>
          <w:rFonts w:ascii="Arial" w:hAnsi="Arial" w:cs="Arial"/>
        </w:rPr>
        <w:t>Isobelle</w:t>
      </w:r>
      <w:proofErr w:type="spellEnd"/>
      <w:r>
        <w:rPr>
          <w:rFonts w:ascii="Arial" w:hAnsi="Arial" w:cs="Arial"/>
        </w:rPr>
        <w:t xml:space="preserve"> Belcher, Stephen Martin, Ken Grose, Tim Ryan, David Holland, Terry and Hazel Bound, Gill Kingwell, Barry and Rose Olver, Tim Crosby and Sarah Crosby, Rose Wood, Lorna Burns. (16)</w:t>
      </w:r>
    </w:p>
    <w:p w14:paraId="07EDDC0B" w14:textId="77777777" w:rsidR="00D908D2" w:rsidRDefault="00D908D2">
      <w:pPr>
        <w:rPr>
          <w:rFonts w:ascii="Arial" w:hAnsi="Arial" w:cs="Arial"/>
        </w:rPr>
      </w:pPr>
    </w:p>
    <w:p w14:paraId="4B1F54C2" w14:textId="77777777" w:rsidR="00D908D2" w:rsidRDefault="00D908D2">
      <w:pPr>
        <w:rPr>
          <w:rFonts w:ascii="Arial" w:hAnsi="Arial" w:cs="Arial"/>
        </w:rPr>
      </w:pPr>
      <w:r>
        <w:rPr>
          <w:rFonts w:ascii="Arial" w:hAnsi="Arial" w:cs="Arial"/>
        </w:rPr>
        <w:t>APOLOGIES: Paul Whittaker, Ali Ryan, Steve Murphy, Steve Distin. (4)</w:t>
      </w:r>
    </w:p>
    <w:p w14:paraId="0C036A40" w14:textId="77777777" w:rsidR="00D908D2" w:rsidRDefault="00D908D2">
      <w:pPr>
        <w:rPr>
          <w:rFonts w:ascii="Arial" w:hAnsi="Arial" w:cs="Arial"/>
        </w:rPr>
      </w:pPr>
    </w:p>
    <w:p w14:paraId="7A0FCF92" w14:textId="77777777" w:rsidR="00D908D2" w:rsidRDefault="00D908D2" w:rsidP="00D908D2">
      <w:pPr>
        <w:rPr>
          <w:rFonts w:ascii="Arial" w:hAnsi="Arial"/>
        </w:rPr>
      </w:pPr>
      <w:r w:rsidRPr="005A36CB">
        <w:rPr>
          <w:rFonts w:ascii="Arial" w:hAnsi="Arial"/>
          <w:b/>
          <w:sz w:val="28"/>
          <w:szCs w:val="28"/>
        </w:rPr>
        <w:t>21.1</w:t>
      </w:r>
      <w:r>
        <w:rPr>
          <w:rFonts w:ascii="Arial" w:hAnsi="Arial"/>
          <w:b/>
          <w:sz w:val="28"/>
          <w:szCs w:val="28"/>
        </w:rPr>
        <w:t>8</w:t>
      </w:r>
      <w:r>
        <w:rPr>
          <w:rFonts w:ascii="Arial" w:hAnsi="Arial"/>
        </w:rPr>
        <w:t xml:space="preserve"> Minutes of Wednesday 17</w:t>
      </w:r>
      <w:r w:rsidRPr="00D908D2">
        <w:rPr>
          <w:rFonts w:ascii="Arial" w:hAnsi="Arial"/>
          <w:vertAlign w:val="superscript"/>
        </w:rPr>
        <w:t>th</w:t>
      </w:r>
      <w:r>
        <w:rPr>
          <w:rFonts w:ascii="Arial" w:hAnsi="Arial"/>
        </w:rPr>
        <w:t xml:space="preserve"> March 2021. Agreed as correct.</w:t>
      </w:r>
    </w:p>
    <w:p w14:paraId="4B9B0854" w14:textId="77777777" w:rsidR="00D908D2" w:rsidRDefault="00D908D2" w:rsidP="00D908D2">
      <w:pPr>
        <w:rPr>
          <w:rFonts w:ascii="Arial" w:hAnsi="Arial"/>
        </w:rPr>
      </w:pPr>
    </w:p>
    <w:p w14:paraId="159B54C3" w14:textId="0510FF26" w:rsidR="00D908D2" w:rsidRDefault="00D908D2" w:rsidP="00D908D2">
      <w:pPr>
        <w:rPr>
          <w:rFonts w:ascii="Arial" w:hAnsi="Arial" w:cs="Arial"/>
          <w:color w:val="000000"/>
          <w:lang w:eastAsia="en-US"/>
        </w:rPr>
      </w:pPr>
      <w:r w:rsidRPr="00D908D2">
        <w:rPr>
          <w:rFonts w:ascii="Arial" w:hAnsi="Arial" w:cs="Arial"/>
          <w:b/>
          <w:sz w:val="28"/>
          <w:szCs w:val="28"/>
        </w:rPr>
        <w:t>21.19</w:t>
      </w:r>
      <w:r w:rsidRPr="00D908D2">
        <w:rPr>
          <w:rFonts w:ascii="Arial" w:hAnsi="Arial" w:cs="Arial"/>
        </w:rPr>
        <w:t xml:space="preserve"> </w:t>
      </w:r>
      <w:r w:rsidRPr="007A614B">
        <w:rPr>
          <w:rFonts w:ascii="Arial" w:hAnsi="Arial" w:cs="Arial"/>
          <w:b/>
          <w:sz w:val="28"/>
          <w:szCs w:val="28"/>
        </w:rPr>
        <w:t>Matters Arising:</w:t>
      </w:r>
      <w:r w:rsidRPr="00D908D2">
        <w:rPr>
          <w:rFonts w:ascii="Arial" w:hAnsi="Arial" w:cs="Arial"/>
        </w:rPr>
        <w:t xml:space="preserve"> </w:t>
      </w:r>
      <w:r w:rsidRPr="00D908D2">
        <w:rPr>
          <w:rFonts w:ascii="Arial" w:hAnsi="Arial" w:cs="Arial"/>
          <w:color w:val="000000"/>
          <w:lang w:eastAsia="en-US"/>
        </w:rPr>
        <w:t>Minutes item 21.17 (d):  I appreciate the thanks of the committee for my being appointed President.   The “rol</w:t>
      </w:r>
      <w:r w:rsidR="00980053">
        <w:rPr>
          <w:rFonts w:ascii="Arial" w:hAnsi="Arial" w:cs="Arial"/>
          <w:color w:val="000000"/>
          <w:lang w:eastAsia="en-US"/>
        </w:rPr>
        <w:t>e</w:t>
      </w:r>
      <w:r w:rsidRPr="00D908D2">
        <w:rPr>
          <w:rFonts w:ascii="Arial" w:hAnsi="Arial" w:cs="Arial"/>
          <w:color w:val="000000"/>
          <w:lang w:eastAsia="en-US"/>
        </w:rPr>
        <w:t>” (operative word!) is appropriate in this context given my thinking that the Presidential office should roll on and not be for an indefinite period.  To that end I give notice now that, unless ousted in the interim (!), I intend to stand down at the AGM next year (2022).</w:t>
      </w:r>
    </w:p>
    <w:p w14:paraId="030F72F1" w14:textId="77777777" w:rsidR="00D908D2" w:rsidRDefault="00D908D2" w:rsidP="00D908D2">
      <w:pPr>
        <w:rPr>
          <w:rFonts w:ascii="Arial" w:hAnsi="Arial" w:cs="Arial"/>
          <w:color w:val="000000"/>
          <w:lang w:eastAsia="en-US"/>
        </w:rPr>
      </w:pPr>
    </w:p>
    <w:p w14:paraId="02B94093" w14:textId="77777777" w:rsidR="00D908D2" w:rsidRPr="007A614B" w:rsidRDefault="00D908D2" w:rsidP="00D908D2">
      <w:pPr>
        <w:rPr>
          <w:rFonts w:ascii="Arial" w:hAnsi="Arial" w:cs="Arial"/>
          <w:b/>
        </w:rPr>
      </w:pPr>
      <w:r>
        <w:rPr>
          <w:rFonts w:ascii="Arial" w:hAnsi="Arial"/>
          <w:b/>
          <w:sz w:val="28"/>
          <w:szCs w:val="28"/>
        </w:rPr>
        <w:t>21</w:t>
      </w:r>
      <w:r w:rsidRPr="007A614B">
        <w:rPr>
          <w:rFonts w:ascii="Arial" w:hAnsi="Arial" w:cs="Arial"/>
          <w:b/>
          <w:sz w:val="28"/>
          <w:szCs w:val="28"/>
        </w:rPr>
        <w:t>.20 Treasurer’s Report:</w:t>
      </w:r>
    </w:p>
    <w:tbl>
      <w:tblPr>
        <w:tblW w:w="8929" w:type="dxa"/>
        <w:tblInd w:w="93" w:type="dxa"/>
        <w:tblLook w:val="04A0" w:firstRow="1" w:lastRow="0" w:firstColumn="1" w:lastColumn="0" w:noHBand="0" w:noVBand="1"/>
      </w:tblPr>
      <w:tblGrid>
        <w:gridCol w:w="3757"/>
        <w:gridCol w:w="1284"/>
        <w:gridCol w:w="236"/>
        <w:gridCol w:w="1530"/>
        <w:gridCol w:w="14"/>
        <w:gridCol w:w="2126"/>
        <w:gridCol w:w="14"/>
      </w:tblGrid>
      <w:tr w:rsidR="00D908D2" w:rsidRPr="007A614B" w14:paraId="0C2F540E" w14:textId="77777777" w:rsidTr="007A614B">
        <w:trPr>
          <w:gridAfter w:val="1"/>
          <w:wAfter w:w="14" w:type="dxa"/>
          <w:trHeight w:val="260"/>
        </w:trPr>
        <w:tc>
          <w:tcPr>
            <w:tcW w:w="6775" w:type="dxa"/>
            <w:gridSpan w:val="4"/>
            <w:tcBorders>
              <w:top w:val="nil"/>
              <w:left w:val="nil"/>
              <w:bottom w:val="nil"/>
              <w:right w:val="nil"/>
            </w:tcBorders>
            <w:shd w:val="clear" w:color="auto" w:fill="auto"/>
            <w:noWrap/>
            <w:vAlign w:val="bottom"/>
            <w:hideMark/>
          </w:tcPr>
          <w:p w14:paraId="17EF03A6" w14:textId="77777777" w:rsidR="00D908D2" w:rsidRPr="007A614B" w:rsidRDefault="00D908D2" w:rsidP="00D908D2">
            <w:pPr>
              <w:rPr>
                <w:rFonts w:ascii="Arial" w:hAnsi="Arial" w:cs="Arial"/>
                <w:color w:val="000000"/>
                <w:lang w:eastAsia="en-US"/>
              </w:rPr>
            </w:pPr>
            <w:r w:rsidRPr="007A614B">
              <w:rPr>
                <w:rFonts w:ascii="Arial" w:hAnsi="Arial" w:cs="Arial"/>
                <w:color w:val="000000"/>
                <w:lang w:eastAsia="en-US"/>
              </w:rPr>
              <w:t xml:space="preserve">Activity since last meeting - Wednesday 17th March 2021  </w:t>
            </w:r>
          </w:p>
        </w:tc>
        <w:tc>
          <w:tcPr>
            <w:tcW w:w="2140" w:type="dxa"/>
            <w:gridSpan w:val="2"/>
            <w:tcBorders>
              <w:top w:val="nil"/>
              <w:left w:val="nil"/>
              <w:bottom w:val="nil"/>
              <w:right w:val="nil"/>
            </w:tcBorders>
            <w:shd w:val="clear" w:color="auto" w:fill="auto"/>
            <w:noWrap/>
            <w:vAlign w:val="bottom"/>
            <w:hideMark/>
          </w:tcPr>
          <w:p w14:paraId="476BC347" w14:textId="77777777" w:rsidR="00D908D2" w:rsidRPr="007A614B" w:rsidRDefault="00D908D2" w:rsidP="00D908D2">
            <w:pPr>
              <w:rPr>
                <w:rFonts w:ascii="Arial" w:hAnsi="Arial" w:cs="Arial"/>
                <w:color w:val="000000"/>
                <w:lang w:eastAsia="en-US"/>
              </w:rPr>
            </w:pPr>
          </w:p>
        </w:tc>
      </w:tr>
      <w:tr w:rsidR="00D908D2" w:rsidRPr="007A614B" w14:paraId="55658A24" w14:textId="77777777" w:rsidTr="007A614B">
        <w:trPr>
          <w:trHeight w:val="260"/>
        </w:trPr>
        <w:tc>
          <w:tcPr>
            <w:tcW w:w="3757" w:type="dxa"/>
            <w:tcBorders>
              <w:top w:val="nil"/>
              <w:left w:val="nil"/>
              <w:bottom w:val="nil"/>
              <w:right w:val="nil"/>
            </w:tcBorders>
            <w:shd w:val="clear" w:color="auto" w:fill="auto"/>
            <w:noWrap/>
            <w:vAlign w:val="bottom"/>
            <w:hideMark/>
          </w:tcPr>
          <w:p w14:paraId="0EB85583" w14:textId="77777777" w:rsidR="00D908D2" w:rsidRPr="007A614B" w:rsidRDefault="00D908D2" w:rsidP="00D908D2">
            <w:pPr>
              <w:rPr>
                <w:rFonts w:ascii="Arial" w:hAnsi="Arial" w:cs="Arial"/>
                <w:color w:val="000000"/>
                <w:lang w:eastAsia="en-US"/>
              </w:rPr>
            </w:pPr>
          </w:p>
        </w:tc>
        <w:tc>
          <w:tcPr>
            <w:tcW w:w="1252" w:type="dxa"/>
            <w:tcBorders>
              <w:top w:val="nil"/>
              <w:left w:val="nil"/>
              <w:bottom w:val="nil"/>
              <w:right w:val="nil"/>
            </w:tcBorders>
            <w:shd w:val="clear" w:color="auto" w:fill="auto"/>
            <w:noWrap/>
            <w:vAlign w:val="bottom"/>
            <w:hideMark/>
          </w:tcPr>
          <w:p w14:paraId="50B52D73" w14:textId="77777777" w:rsidR="00D908D2" w:rsidRPr="007A614B" w:rsidRDefault="00D908D2" w:rsidP="00D908D2">
            <w:pPr>
              <w:rPr>
                <w:rFonts w:ascii="Arial" w:hAnsi="Arial" w:cs="Arial"/>
                <w:color w:val="000000"/>
                <w:lang w:eastAsia="en-US"/>
              </w:rPr>
            </w:pPr>
          </w:p>
        </w:tc>
        <w:tc>
          <w:tcPr>
            <w:tcW w:w="236" w:type="dxa"/>
            <w:tcBorders>
              <w:top w:val="nil"/>
              <w:left w:val="nil"/>
              <w:bottom w:val="nil"/>
              <w:right w:val="nil"/>
            </w:tcBorders>
            <w:shd w:val="clear" w:color="auto" w:fill="auto"/>
            <w:noWrap/>
            <w:vAlign w:val="bottom"/>
            <w:hideMark/>
          </w:tcPr>
          <w:p w14:paraId="519D6AB8" w14:textId="77777777" w:rsidR="00D908D2" w:rsidRPr="007A614B" w:rsidRDefault="00D908D2" w:rsidP="00D908D2">
            <w:pPr>
              <w:rPr>
                <w:rFonts w:ascii="Arial" w:hAnsi="Arial" w:cs="Arial"/>
                <w:color w:val="000000"/>
                <w:lang w:eastAsia="en-US"/>
              </w:rPr>
            </w:pPr>
          </w:p>
        </w:tc>
        <w:tc>
          <w:tcPr>
            <w:tcW w:w="1544" w:type="dxa"/>
            <w:gridSpan w:val="2"/>
            <w:tcBorders>
              <w:top w:val="nil"/>
              <w:left w:val="nil"/>
              <w:bottom w:val="nil"/>
              <w:right w:val="nil"/>
            </w:tcBorders>
            <w:shd w:val="clear" w:color="auto" w:fill="auto"/>
            <w:noWrap/>
            <w:vAlign w:val="bottom"/>
            <w:hideMark/>
          </w:tcPr>
          <w:p w14:paraId="1F13FBCC" w14:textId="77777777" w:rsidR="00D908D2" w:rsidRPr="007A614B" w:rsidRDefault="00D908D2" w:rsidP="00D908D2">
            <w:pPr>
              <w:rPr>
                <w:rFonts w:ascii="Arial" w:hAnsi="Arial" w:cs="Arial"/>
                <w:color w:val="000000"/>
                <w:lang w:eastAsia="en-US"/>
              </w:rPr>
            </w:pPr>
          </w:p>
        </w:tc>
        <w:tc>
          <w:tcPr>
            <w:tcW w:w="2140" w:type="dxa"/>
            <w:gridSpan w:val="2"/>
            <w:tcBorders>
              <w:top w:val="nil"/>
              <w:left w:val="nil"/>
              <w:bottom w:val="nil"/>
              <w:right w:val="nil"/>
            </w:tcBorders>
            <w:shd w:val="clear" w:color="auto" w:fill="auto"/>
            <w:noWrap/>
            <w:vAlign w:val="bottom"/>
            <w:hideMark/>
          </w:tcPr>
          <w:p w14:paraId="5CAF8A9D" w14:textId="77777777" w:rsidR="00D908D2" w:rsidRPr="007A614B" w:rsidRDefault="00D908D2" w:rsidP="00D908D2">
            <w:pPr>
              <w:rPr>
                <w:rFonts w:ascii="Arial" w:hAnsi="Arial" w:cs="Arial"/>
                <w:color w:val="000000"/>
                <w:lang w:eastAsia="en-US"/>
              </w:rPr>
            </w:pPr>
          </w:p>
        </w:tc>
      </w:tr>
      <w:tr w:rsidR="00D908D2" w:rsidRPr="007A614B" w14:paraId="1E4F9F2E" w14:textId="77777777" w:rsidTr="007A614B">
        <w:trPr>
          <w:trHeight w:val="260"/>
        </w:trPr>
        <w:tc>
          <w:tcPr>
            <w:tcW w:w="3757" w:type="dxa"/>
            <w:tcBorders>
              <w:top w:val="nil"/>
              <w:left w:val="nil"/>
              <w:bottom w:val="nil"/>
              <w:right w:val="nil"/>
            </w:tcBorders>
            <w:shd w:val="clear" w:color="auto" w:fill="auto"/>
            <w:noWrap/>
            <w:vAlign w:val="bottom"/>
            <w:hideMark/>
          </w:tcPr>
          <w:p w14:paraId="33717081" w14:textId="77777777" w:rsidR="00D908D2" w:rsidRPr="007A614B" w:rsidRDefault="00D908D2" w:rsidP="00D908D2">
            <w:pPr>
              <w:rPr>
                <w:rFonts w:ascii="Arial" w:hAnsi="Arial" w:cs="Arial"/>
                <w:color w:val="000000"/>
                <w:lang w:eastAsia="en-US"/>
              </w:rPr>
            </w:pPr>
          </w:p>
        </w:tc>
        <w:tc>
          <w:tcPr>
            <w:tcW w:w="1252" w:type="dxa"/>
            <w:tcBorders>
              <w:top w:val="nil"/>
              <w:left w:val="nil"/>
              <w:bottom w:val="nil"/>
              <w:right w:val="nil"/>
            </w:tcBorders>
            <w:shd w:val="clear" w:color="auto" w:fill="auto"/>
            <w:noWrap/>
            <w:vAlign w:val="bottom"/>
            <w:hideMark/>
          </w:tcPr>
          <w:p w14:paraId="21F5CE25" w14:textId="77777777" w:rsidR="00D908D2" w:rsidRPr="007A614B" w:rsidRDefault="00D908D2" w:rsidP="00D908D2">
            <w:pPr>
              <w:rPr>
                <w:rFonts w:ascii="Arial" w:hAnsi="Arial" w:cs="Arial"/>
                <w:color w:val="000000"/>
                <w:lang w:eastAsia="en-US"/>
              </w:rPr>
            </w:pPr>
          </w:p>
        </w:tc>
        <w:tc>
          <w:tcPr>
            <w:tcW w:w="236" w:type="dxa"/>
            <w:tcBorders>
              <w:top w:val="nil"/>
              <w:left w:val="nil"/>
              <w:bottom w:val="nil"/>
              <w:right w:val="nil"/>
            </w:tcBorders>
            <w:shd w:val="clear" w:color="auto" w:fill="auto"/>
            <w:noWrap/>
            <w:vAlign w:val="bottom"/>
            <w:hideMark/>
          </w:tcPr>
          <w:p w14:paraId="6DF22DA4" w14:textId="77777777" w:rsidR="00D908D2" w:rsidRPr="007A614B" w:rsidRDefault="00D908D2" w:rsidP="00D908D2">
            <w:pPr>
              <w:rPr>
                <w:rFonts w:ascii="Arial" w:hAnsi="Arial" w:cs="Arial"/>
                <w:color w:val="000000"/>
                <w:lang w:eastAsia="en-US"/>
              </w:rPr>
            </w:pPr>
          </w:p>
        </w:tc>
        <w:tc>
          <w:tcPr>
            <w:tcW w:w="1544" w:type="dxa"/>
            <w:gridSpan w:val="2"/>
            <w:tcBorders>
              <w:top w:val="nil"/>
              <w:left w:val="nil"/>
              <w:bottom w:val="nil"/>
              <w:right w:val="nil"/>
            </w:tcBorders>
            <w:shd w:val="clear" w:color="auto" w:fill="auto"/>
            <w:noWrap/>
            <w:vAlign w:val="bottom"/>
            <w:hideMark/>
          </w:tcPr>
          <w:p w14:paraId="7ECDE25D" w14:textId="77777777" w:rsidR="00D908D2" w:rsidRPr="007A614B" w:rsidRDefault="00D908D2" w:rsidP="00D908D2">
            <w:pPr>
              <w:rPr>
                <w:rFonts w:ascii="Arial" w:hAnsi="Arial" w:cs="Arial"/>
                <w:color w:val="000000"/>
                <w:lang w:eastAsia="en-US"/>
              </w:rPr>
            </w:pPr>
          </w:p>
        </w:tc>
        <w:tc>
          <w:tcPr>
            <w:tcW w:w="2140" w:type="dxa"/>
            <w:gridSpan w:val="2"/>
            <w:tcBorders>
              <w:top w:val="nil"/>
              <w:left w:val="nil"/>
              <w:bottom w:val="nil"/>
              <w:right w:val="nil"/>
            </w:tcBorders>
            <w:shd w:val="clear" w:color="auto" w:fill="auto"/>
            <w:noWrap/>
            <w:vAlign w:val="bottom"/>
            <w:hideMark/>
          </w:tcPr>
          <w:p w14:paraId="3B71F84E" w14:textId="77777777" w:rsidR="00D908D2" w:rsidRPr="007A614B" w:rsidRDefault="00D908D2" w:rsidP="00D908D2">
            <w:pPr>
              <w:rPr>
                <w:rFonts w:ascii="Arial" w:hAnsi="Arial" w:cs="Arial"/>
                <w:color w:val="000000"/>
                <w:lang w:eastAsia="en-US"/>
              </w:rPr>
            </w:pPr>
          </w:p>
        </w:tc>
      </w:tr>
      <w:tr w:rsidR="00D908D2" w:rsidRPr="007A614B" w14:paraId="3ACDB8BD" w14:textId="77777777" w:rsidTr="007A614B">
        <w:trPr>
          <w:trHeight w:val="260"/>
        </w:trPr>
        <w:tc>
          <w:tcPr>
            <w:tcW w:w="3757" w:type="dxa"/>
            <w:tcBorders>
              <w:top w:val="nil"/>
              <w:left w:val="nil"/>
              <w:bottom w:val="nil"/>
              <w:right w:val="nil"/>
            </w:tcBorders>
            <w:shd w:val="clear" w:color="auto" w:fill="auto"/>
            <w:noWrap/>
            <w:vAlign w:val="bottom"/>
            <w:hideMark/>
          </w:tcPr>
          <w:p w14:paraId="6F9A6F31" w14:textId="77777777" w:rsidR="00D908D2" w:rsidRPr="007A614B" w:rsidRDefault="00D908D2" w:rsidP="00D908D2">
            <w:pPr>
              <w:rPr>
                <w:rFonts w:ascii="Arial" w:hAnsi="Arial" w:cs="Arial"/>
                <w:color w:val="000000"/>
                <w:lang w:eastAsia="en-US"/>
              </w:rPr>
            </w:pPr>
          </w:p>
        </w:tc>
        <w:tc>
          <w:tcPr>
            <w:tcW w:w="1252" w:type="dxa"/>
            <w:tcBorders>
              <w:top w:val="nil"/>
              <w:left w:val="nil"/>
              <w:bottom w:val="nil"/>
              <w:right w:val="nil"/>
            </w:tcBorders>
            <w:shd w:val="clear" w:color="auto" w:fill="auto"/>
            <w:noWrap/>
            <w:vAlign w:val="bottom"/>
            <w:hideMark/>
          </w:tcPr>
          <w:p w14:paraId="12A88F95" w14:textId="77777777" w:rsidR="00D908D2" w:rsidRPr="007A614B" w:rsidRDefault="00D908D2" w:rsidP="00D908D2">
            <w:pPr>
              <w:rPr>
                <w:rFonts w:ascii="Arial" w:hAnsi="Arial" w:cs="Arial"/>
                <w:color w:val="000000"/>
                <w:lang w:eastAsia="en-US"/>
              </w:rPr>
            </w:pPr>
            <w:r w:rsidRPr="007A614B">
              <w:rPr>
                <w:rFonts w:ascii="Arial" w:hAnsi="Arial" w:cs="Arial"/>
                <w:color w:val="000000"/>
                <w:lang w:eastAsia="en-US"/>
              </w:rPr>
              <w:t xml:space="preserve">Income </w:t>
            </w:r>
          </w:p>
        </w:tc>
        <w:tc>
          <w:tcPr>
            <w:tcW w:w="236" w:type="dxa"/>
            <w:tcBorders>
              <w:top w:val="nil"/>
              <w:left w:val="nil"/>
              <w:bottom w:val="nil"/>
              <w:right w:val="nil"/>
            </w:tcBorders>
            <w:shd w:val="clear" w:color="auto" w:fill="auto"/>
            <w:noWrap/>
            <w:vAlign w:val="bottom"/>
            <w:hideMark/>
          </w:tcPr>
          <w:p w14:paraId="67990671" w14:textId="77777777" w:rsidR="00D908D2" w:rsidRPr="007A614B" w:rsidRDefault="00D908D2" w:rsidP="00D908D2">
            <w:pPr>
              <w:rPr>
                <w:rFonts w:ascii="Arial" w:hAnsi="Arial" w:cs="Arial"/>
                <w:color w:val="000000"/>
                <w:lang w:eastAsia="en-US"/>
              </w:rPr>
            </w:pPr>
          </w:p>
        </w:tc>
        <w:tc>
          <w:tcPr>
            <w:tcW w:w="1544" w:type="dxa"/>
            <w:gridSpan w:val="2"/>
            <w:tcBorders>
              <w:top w:val="nil"/>
              <w:left w:val="nil"/>
              <w:bottom w:val="nil"/>
              <w:right w:val="nil"/>
            </w:tcBorders>
            <w:shd w:val="clear" w:color="auto" w:fill="auto"/>
            <w:noWrap/>
            <w:vAlign w:val="bottom"/>
            <w:hideMark/>
          </w:tcPr>
          <w:p w14:paraId="7499098B" w14:textId="77777777" w:rsidR="00D908D2" w:rsidRPr="007A614B" w:rsidRDefault="00D908D2" w:rsidP="00D908D2">
            <w:pPr>
              <w:rPr>
                <w:rFonts w:ascii="Arial" w:hAnsi="Arial" w:cs="Arial"/>
                <w:color w:val="000000"/>
                <w:lang w:eastAsia="en-US"/>
              </w:rPr>
            </w:pPr>
            <w:r w:rsidRPr="007A614B">
              <w:rPr>
                <w:rFonts w:ascii="Arial" w:hAnsi="Arial" w:cs="Arial"/>
                <w:color w:val="000000"/>
                <w:lang w:eastAsia="en-US"/>
              </w:rPr>
              <w:t>Expenditure</w:t>
            </w:r>
          </w:p>
        </w:tc>
        <w:tc>
          <w:tcPr>
            <w:tcW w:w="2140" w:type="dxa"/>
            <w:gridSpan w:val="2"/>
            <w:tcBorders>
              <w:top w:val="nil"/>
              <w:left w:val="nil"/>
              <w:bottom w:val="nil"/>
              <w:right w:val="nil"/>
            </w:tcBorders>
            <w:shd w:val="clear" w:color="auto" w:fill="auto"/>
            <w:noWrap/>
            <w:vAlign w:val="bottom"/>
            <w:hideMark/>
          </w:tcPr>
          <w:p w14:paraId="2E101A4D" w14:textId="77777777" w:rsidR="00D908D2" w:rsidRPr="007A614B" w:rsidRDefault="00D908D2" w:rsidP="00D908D2">
            <w:pPr>
              <w:rPr>
                <w:rFonts w:ascii="Arial" w:hAnsi="Arial" w:cs="Arial"/>
                <w:color w:val="000000"/>
                <w:lang w:eastAsia="en-US"/>
              </w:rPr>
            </w:pPr>
          </w:p>
        </w:tc>
      </w:tr>
      <w:tr w:rsidR="00D908D2" w:rsidRPr="007A614B" w14:paraId="479E60CA" w14:textId="77777777" w:rsidTr="007A614B">
        <w:trPr>
          <w:trHeight w:val="260"/>
        </w:trPr>
        <w:tc>
          <w:tcPr>
            <w:tcW w:w="3757" w:type="dxa"/>
            <w:tcBorders>
              <w:top w:val="nil"/>
              <w:left w:val="nil"/>
              <w:bottom w:val="nil"/>
              <w:right w:val="nil"/>
            </w:tcBorders>
            <w:shd w:val="clear" w:color="auto" w:fill="auto"/>
            <w:noWrap/>
            <w:vAlign w:val="bottom"/>
            <w:hideMark/>
          </w:tcPr>
          <w:p w14:paraId="0135106B" w14:textId="77777777" w:rsidR="00D908D2" w:rsidRPr="007A614B" w:rsidRDefault="00D908D2" w:rsidP="00D908D2">
            <w:pPr>
              <w:rPr>
                <w:rFonts w:ascii="Arial" w:hAnsi="Arial" w:cs="Arial"/>
                <w:color w:val="000000"/>
                <w:lang w:eastAsia="en-US"/>
              </w:rPr>
            </w:pPr>
          </w:p>
        </w:tc>
        <w:tc>
          <w:tcPr>
            <w:tcW w:w="1252" w:type="dxa"/>
            <w:tcBorders>
              <w:top w:val="nil"/>
              <w:left w:val="nil"/>
              <w:bottom w:val="nil"/>
              <w:right w:val="nil"/>
            </w:tcBorders>
            <w:shd w:val="clear" w:color="auto" w:fill="auto"/>
            <w:noWrap/>
            <w:vAlign w:val="bottom"/>
            <w:hideMark/>
          </w:tcPr>
          <w:p w14:paraId="6BC37F9B" w14:textId="77777777" w:rsidR="00D908D2" w:rsidRPr="007A614B" w:rsidRDefault="00D908D2" w:rsidP="00D908D2">
            <w:pPr>
              <w:rPr>
                <w:rFonts w:ascii="Arial" w:hAnsi="Arial" w:cs="Arial"/>
                <w:color w:val="000000"/>
                <w:lang w:eastAsia="en-US"/>
              </w:rPr>
            </w:pPr>
          </w:p>
        </w:tc>
        <w:tc>
          <w:tcPr>
            <w:tcW w:w="236" w:type="dxa"/>
            <w:tcBorders>
              <w:top w:val="nil"/>
              <w:left w:val="nil"/>
              <w:bottom w:val="nil"/>
              <w:right w:val="nil"/>
            </w:tcBorders>
            <w:shd w:val="clear" w:color="auto" w:fill="auto"/>
            <w:noWrap/>
            <w:vAlign w:val="bottom"/>
            <w:hideMark/>
          </w:tcPr>
          <w:p w14:paraId="460359FE" w14:textId="77777777" w:rsidR="00D908D2" w:rsidRPr="007A614B" w:rsidRDefault="00D908D2" w:rsidP="00D908D2">
            <w:pPr>
              <w:rPr>
                <w:rFonts w:ascii="Arial" w:hAnsi="Arial" w:cs="Arial"/>
                <w:color w:val="000000"/>
                <w:lang w:eastAsia="en-US"/>
              </w:rPr>
            </w:pPr>
          </w:p>
        </w:tc>
        <w:tc>
          <w:tcPr>
            <w:tcW w:w="1544" w:type="dxa"/>
            <w:gridSpan w:val="2"/>
            <w:tcBorders>
              <w:top w:val="nil"/>
              <w:left w:val="nil"/>
              <w:bottom w:val="nil"/>
              <w:right w:val="nil"/>
            </w:tcBorders>
            <w:shd w:val="clear" w:color="auto" w:fill="auto"/>
            <w:noWrap/>
            <w:vAlign w:val="bottom"/>
            <w:hideMark/>
          </w:tcPr>
          <w:p w14:paraId="09A02DE2" w14:textId="77777777" w:rsidR="00D908D2" w:rsidRPr="007A614B" w:rsidRDefault="00D908D2" w:rsidP="00D908D2">
            <w:pPr>
              <w:rPr>
                <w:rFonts w:ascii="Arial" w:hAnsi="Arial" w:cs="Arial"/>
                <w:color w:val="000000"/>
                <w:lang w:eastAsia="en-US"/>
              </w:rPr>
            </w:pPr>
          </w:p>
        </w:tc>
        <w:tc>
          <w:tcPr>
            <w:tcW w:w="2140" w:type="dxa"/>
            <w:gridSpan w:val="2"/>
            <w:tcBorders>
              <w:top w:val="nil"/>
              <w:left w:val="nil"/>
              <w:bottom w:val="nil"/>
              <w:right w:val="nil"/>
            </w:tcBorders>
            <w:shd w:val="clear" w:color="auto" w:fill="auto"/>
            <w:noWrap/>
            <w:vAlign w:val="bottom"/>
            <w:hideMark/>
          </w:tcPr>
          <w:p w14:paraId="610CEAF3" w14:textId="77777777" w:rsidR="00D908D2" w:rsidRPr="007A614B" w:rsidRDefault="00D908D2" w:rsidP="00D908D2">
            <w:pPr>
              <w:rPr>
                <w:rFonts w:ascii="Arial" w:hAnsi="Arial" w:cs="Arial"/>
                <w:color w:val="000000"/>
                <w:lang w:eastAsia="en-US"/>
              </w:rPr>
            </w:pPr>
          </w:p>
        </w:tc>
      </w:tr>
      <w:tr w:rsidR="00D908D2" w:rsidRPr="007A614B" w14:paraId="41B1782A" w14:textId="77777777" w:rsidTr="007A614B">
        <w:trPr>
          <w:trHeight w:val="260"/>
        </w:trPr>
        <w:tc>
          <w:tcPr>
            <w:tcW w:w="3757" w:type="dxa"/>
            <w:tcBorders>
              <w:top w:val="nil"/>
              <w:left w:val="nil"/>
              <w:bottom w:val="nil"/>
              <w:right w:val="nil"/>
            </w:tcBorders>
            <w:shd w:val="clear" w:color="auto" w:fill="auto"/>
            <w:noWrap/>
            <w:vAlign w:val="bottom"/>
            <w:hideMark/>
          </w:tcPr>
          <w:p w14:paraId="21F41088" w14:textId="77777777" w:rsidR="00D908D2" w:rsidRPr="007A614B" w:rsidRDefault="00D908D2" w:rsidP="00D908D2">
            <w:pPr>
              <w:rPr>
                <w:rFonts w:ascii="Arial" w:hAnsi="Arial" w:cs="Arial"/>
                <w:color w:val="000000"/>
                <w:lang w:eastAsia="en-US"/>
              </w:rPr>
            </w:pPr>
            <w:r w:rsidRPr="007A614B">
              <w:rPr>
                <w:rFonts w:ascii="Arial" w:hAnsi="Arial" w:cs="Arial"/>
                <w:color w:val="000000"/>
                <w:lang w:eastAsia="en-US"/>
              </w:rPr>
              <w:t>Interest on Deposit Account</w:t>
            </w:r>
          </w:p>
        </w:tc>
        <w:tc>
          <w:tcPr>
            <w:tcW w:w="1252" w:type="dxa"/>
            <w:tcBorders>
              <w:top w:val="nil"/>
              <w:left w:val="nil"/>
              <w:bottom w:val="nil"/>
              <w:right w:val="nil"/>
            </w:tcBorders>
            <w:shd w:val="clear" w:color="auto" w:fill="auto"/>
            <w:noWrap/>
            <w:vAlign w:val="bottom"/>
            <w:hideMark/>
          </w:tcPr>
          <w:p w14:paraId="2B2B0182" w14:textId="77777777" w:rsidR="00D908D2" w:rsidRPr="007A614B" w:rsidRDefault="00D908D2" w:rsidP="00D908D2">
            <w:pPr>
              <w:jc w:val="right"/>
              <w:rPr>
                <w:rFonts w:ascii="Arial" w:hAnsi="Arial" w:cs="Arial"/>
                <w:color w:val="000000"/>
                <w:lang w:eastAsia="en-US"/>
              </w:rPr>
            </w:pPr>
            <w:r w:rsidRPr="007A614B">
              <w:rPr>
                <w:rFonts w:ascii="Arial" w:hAnsi="Arial" w:cs="Arial"/>
                <w:color w:val="000000"/>
                <w:lang w:eastAsia="en-US"/>
              </w:rPr>
              <w:t>£0.23</w:t>
            </w:r>
          </w:p>
        </w:tc>
        <w:tc>
          <w:tcPr>
            <w:tcW w:w="236" w:type="dxa"/>
            <w:tcBorders>
              <w:top w:val="nil"/>
              <w:left w:val="nil"/>
              <w:bottom w:val="nil"/>
              <w:right w:val="nil"/>
            </w:tcBorders>
            <w:shd w:val="clear" w:color="auto" w:fill="auto"/>
            <w:noWrap/>
            <w:vAlign w:val="bottom"/>
            <w:hideMark/>
          </w:tcPr>
          <w:p w14:paraId="2BE5925F" w14:textId="77777777" w:rsidR="00D908D2" w:rsidRPr="007A614B" w:rsidRDefault="00D908D2" w:rsidP="00D908D2">
            <w:pPr>
              <w:rPr>
                <w:rFonts w:ascii="Arial" w:hAnsi="Arial" w:cs="Arial"/>
                <w:color w:val="000000"/>
                <w:lang w:eastAsia="en-US"/>
              </w:rPr>
            </w:pPr>
          </w:p>
        </w:tc>
        <w:tc>
          <w:tcPr>
            <w:tcW w:w="1544" w:type="dxa"/>
            <w:gridSpan w:val="2"/>
            <w:tcBorders>
              <w:top w:val="nil"/>
              <w:left w:val="nil"/>
              <w:bottom w:val="nil"/>
              <w:right w:val="nil"/>
            </w:tcBorders>
            <w:shd w:val="clear" w:color="auto" w:fill="auto"/>
            <w:noWrap/>
            <w:vAlign w:val="bottom"/>
            <w:hideMark/>
          </w:tcPr>
          <w:p w14:paraId="212D1E8E" w14:textId="77777777" w:rsidR="00D908D2" w:rsidRPr="007A614B" w:rsidRDefault="00D908D2" w:rsidP="00D908D2">
            <w:pPr>
              <w:jc w:val="right"/>
              <w:rPr>
                <w:rFonts w:ascii="Arial" w:hAnsi="Arial" w:cs="Arial"/>
                <w:color w:val="000000"/>
                <w:lang w:eastAsia="en-US"/>
              </w:rPr>
            </w:pPr>
            <w:r w:rsidRPr="007A614B">
              <w:rPr>
                <w:rFonts w:ascii="Arial" w:hAnsi="Arial" w:cs="Arial"/>
                <w:color w:val="000000"/>
                <w:lang w:eastAsia="en-US"/>
              </w:rPr>
              <w:t>£208.00</w:t>
            </w:r>
          </w:p>
        </w:tc>
        <w:tc>
          <w:tcPr>
            <w:tcW w:w="2140" w:type="dxa"/>
            <w:gridSpan w:val="2"/>
            <w:tcBorders>
              <w:top w:val="nil"/>
              <w:left w:val="nil"/>
              <w:bottom w:val="nil"/>
              <w:right w:val="nil"/>
            </w:tcBorders>
            <w:shd w:val="clear" w:color="auto" w:fill="auto"/>
            <w:noWrap/>
            <w:vAlign w:val="bottom"/>
            <w:hideMark/>
          </w:tcPr>
          <w:p w14:paraId="5AF9F178" w14:textId="77777777" w:rsidR="00D908D2" w:rsidRPr="007A614B" w:rsidRDefault="00D908D2" w:rsidP="00D908D2">
            <w:pPr>
              <w:rPr>
                <w:rFonts w:ascii="Arial" w:hAnsi="Arial" w:cs="Arial"/>
                <w:color w:val="000000"/>
                <w:lang w:eastAsia="en-US"/>
              </w:rPr>
            </w:pPr>
            <w:r w:rsidRPr="007A614B">
              <w:rPr>
                <w:rFonts w:ascii="Arial" w:hAnsi="Arial" w:cs="Arial"/>
                <w:color w:val="000000"/>
                <w:lang w:eastAsia="en-US"/>
              </w:rPr>
              <w:t>Westcountry Storage</w:t>
            </w:r>
          </w:p>
        </w:tc>
      </w:tr>
      <w:tr w:rsidR="00D908D2" w:rsidRPr="007A614B" w14:paraId="3B4C81E1" w14:textId="77777777" w:rsidTr="007A614B">
        <w:trPr>
          <w:trHeight w:val="260"/>
        </w:trPr>
        <w:tc>
          <w:tcPr>
            <w:tcW w:w="3757" w:type="dxa"/>
            <w:tcBorders>
              <w:top w:val="nil"/>
              <w:left w:val="nil"/>
              <w:bottom w:val="nil"/>
              <w:right w:val="nil"/>
            </w:tcBorders>
            <w:shd w:val="clear" w:color="auto" w:fill="auto"/>
            <w:noWrap/>
            <w:vAlign w:val="bottom"/>
            <w:hideMark/>
          </w:tcPr>
          <w:p w14:paraId="505BA87E" w14:textId="77777777" w:rsidR="00D908D2" w:rsidRPr="007A614B" w:rsidRDefault="00D908D2" w:rsidP="00D908D2">
            <w:pPr>
              <w:rPr>
                <w:rFonts w:ascii="Arial" w:hAnsi="Arial" w:cs="Arial"/>
                <w:color w:val="000000"/>
                <w:lang w:eastAsia="en-US"/>
              </w:rPr>
            </w:pPr>
          </w:p>
        </w:tc>
        <w:tc>
          <w:tcPr>
            <w:tcW w:w="1252" w:type="dxa"/>
            <w:tcBorders>
              <w:top w:val="nil"/>
              <w:left w:val="nil"/>
              <w:bottom w:val="nil"/>
              <w:right w:val="nil"/>
            </w:tcBorders>
            <w:shd w:val="clear" w:color="auto" w:fill="auto"/>
            <w:noWrap/>
            <w:vAlign w:val="bottom"/>
            <w:hideMark/>
          </w:tcPr>
          <w:p w14:paraId="675BBD51" w14:textId="77777777" w:rsidR="00D908D2" w:rsidRPr="007A614B" w:rsidRDefault="00D908D2" w:rsidP="00D908D2">
            <w:pPr>
              <w:rPr>
                <w:rFonts w:ascii="Arial" w:hAnsi="Arial" w:cs="Arial"/>
                <w:color w:val="000000"/>
                <w:lang w:eastAsia="en-US"/>
              </w:rPr>
            </w:pPr>
          </w:p>
        </w:tc>
        <w:tc>
          <w:tcPr>
            <w:tcW w:w="236" w:type="dxa"/>
            <w:tcBorders>
              <w:top w:val="nil"/>
              <w:left w:val="nil"/>
              <w:bottom w:val="nil"/>
              <w:right w:val="nil"/>
            </w:tcBorders>
            <w:shd w:val="clear" w:color="auto" w:fill="auto"/>
            <w:noWrap/>
            <w:vAlign w:val="bottom"/>
            <w:hideMark/>
          </w:tcPr>
          <w:p w14:paraId="457ABA92" w14:textId="77777777" w:rsidR="00D908D2" w:rsidRPr="007A614B" w:rsidRDefault="00D908D2" w:rsidP="00D908D2">
            <w:pPr>
              <w:rPr>
                <w:rFonts w:ascii="Arial" w:hAnsi="Arial" w:cs="Arial"/>
                <w:color w:val="000000"/>
                <w:lang w:eastAsia="en-US"/>
              </w:rPr>
            </w:pPr>
          </w:p>
        </w:tc>
        <w:tc>
          <w:tcPr>
            <w:tcW w:w="1544" w:type="dxa"/>
            <w:gridSpan w:val="2"/>
            <w:tcBorders>
              <w:top w:val="nil"/>
              <w:left w:val="nil"/>
              <w:bottom w:val="nil"/>
              <w:right w:val="nil"/>
            </w:tcBorders>
            <w:shd w:val="clear" w:color="auto" w:fill="auto"/>
            <w:noWrap/>
            <w:vAlign w:val="bottom"/>
            <w:hideMark/>
          </w:tcPr>
          <w:p w14:paraId="10544D55" w14:textId="77777777" w:rsidR="00D908D2" w:rsidRPr="007A614B" w:rsidRDefault="00D908D2" w:rsidP="00D908D2">
            <w:pPr>
              <w:rPr>
                <w:rFonts w:ascii="Arial" w:hAnsi="Arial" w:cs="Arial"/>
                <w:color w:val="000000"/>
                <w:lang w:eastAsia="en-US"/>
              </w:rPr>
            </w:pPr>
          </w:p>
        </w:tc>
        <w:tc>
          <w:tcPr>
            <w:tcW w:w="2140" w:type="dxa"/>
            <w:gridSpan w:val="2"/>
            <w:tcBorders>
              <w:top w:val="nil"/>
              <w:left w:val="nil"/>
              <w:bottom w:val="nil"/>
              <w:right w:val="nil"/>
            </w:tcBorders>
            <w:shd w:val="clear" w:color="auto" w:fill="auto"/>
            <w:noWrap/>
            <w:vAlign w:val="bottom"/>
            <w:hideMark/>
          </w:tcPr>
          <w:p w14:paraId="0D2764A3" w14:textId="77777777" w:rsidR="00D908D2" w:rsidRPr="007A614B" w:rsidRDefault="00D908D2" w:rsidP="00D908D2">
            <w:pPr>
              <w:rPr>
                <w:rFonts w:ascii="Arial" w:hAnsi="Arial" w:cs="Arial"/>
                <w:color w:val="000000"/>
                <w:lang w:eastAsia="en-US"/>
              </w:rPr>
            </w:pPr>
            <w:r w:rsidRPr="007A614B">
              <w:rPr>
                <w:rFonts w:ascii="Arial" w:hAnsi="Arial" w:cs="Arial"/>
                <w:color w:val="000000"/>
                <w:lang w:eastAsia="en-US"/>
              </w:rPr>
              <w:t>(4 Months)</w:t>
            </w:r>
          </w:p>
        </w:tc>
      </w:tr>
      <w:tr w:rsidR="00D908D2" w:rsidRPr="007A614B" w14:paraId="7E9026BC" w14:textId="77777777" w:rsidTr="007A614B">
        <w:trPr>
          <w:trHeight w:val="260"/>
        </w:trPr>
        <w:tc>
          <w:tcPr>
            <w:tcW w:w="3757" w:type="dxa"/>
            <w:tcBorders>
              <w:top w:val="nil"/>
              <w:left w:val="nil"/>
              <w:bottom w:val="nil"/>
              <w:right w:val="nil"/>
            </w:tcBorders>
            <w:shd w:val="clear" w:color="auto" w:fill="auto"/>
            <w:noWrap/>
            <w:vAlign w:val="bottom"/>
            <w:hideMark/>
          </w:tcPr>
          <w:p w14:paraId="011F6537" w14:textId="77777777" w:rsidR="00D908D2" w:rsidRPr="007A614B" w:rsidRDefault="00D908D2" w:rsidP="00D908D2">
            <w:pPr>
              <w:rPr>
                <w:rFonts w:ascii="Arial" w:hAnsi="Arial" w:cs="Arial"/>
                <w:color w:val="000000"/>
                <w:lang w:eastAsia="en-US"/>
              </w:rPr>
            </w:pPr>
            <w:r w:rsidRPr="007A614B">
              <w:rPr>
                <w:rFonts w:ascii="Arial" w:hAnsi="Arial" w:cs="Arial"/>
                <w:color w:val="000000"/>
                <w:lang w:eastAsia="en-US"/>
              </w:rPr>
              <w:t>Tor Bagging Certificates</w:t>
            </w:r>
          </w:p>
        </w:tc>
        <w:tc>
          <w:tcPr>
            <w:tcW w:w="1252" w:type="dxa"/>
            <w:tcBorders>
              <w:top w:val="nil"/>
              <w:left w:val="nil"/>
              <w:bottom w:val="nil"/>
              <w:right w:val="nil"/>
            </w:tcBorders>
            <w:shd w:val="clear" w:color="auto" w:fill="auto"/>
            <w:noWrap/>
            <w:vAlign w:val="bottom"/>
            <w:hideMark/>
          </w:tcPr>
          <w:p w14:paraId="2C7AA59B" w14:textId="77777777" w:rsidR="00D908D2" w:rsidRPr="007A614B" w:rsidRDefault="00D908D2" w:rsidP="00D908D2">
            <w:pPr>
              <w:jc w:val="right"/>
              <w:rPr>
                <w:rFonts w:ascii="Arial" w:hAnsi="Arial" w:cs="Arial"/>
                <w:color w:val="000000"/>
                <w:lang w:eastAsia="en-US"/>
              </w:rPr>
            </w:pPr>
            <w:r w:rsidRPr="007A614B">
              <w:rPr>
                <w:rFonts w:ascii="Arial" w:hAnsi="Arial" w:cs="Arial"/>
                <w:color w:val="000000"/>
                <w:lang w:eastAsia="en-US"/>
              </w:rPr>
              <w:t>£25.00</w:t>
            </w:r>
          </w:p>
        </w:tc>
        <w:tc>
          <w:tcPr>
            <w:tcW w:w="236" w:type="dxa"/>
            <w:tcBorders>
              <w:top w:val="nil"/>
              <w:left w:val="nil"/>
              <w:bottom w:val="nil"/>
              <w:right w:val="nil"/>
            </w:tcBorders>
            <w:shd w:val="clear" w:color="auto" w:fill="auto"/>
            <w:noWrap/>
            <w:vAlign w:val="bottom"/>
            <w:hideMark/>
          </w:tcPr>
          <w:p w14:paraId="782FEEBE" w14:textId="77777777" w:rsidR="00D908D2" w:rsidRPr="007A614B" w:rsidRDefault="00D908D2" w:rsidP="00D908D2">
            <w:pPr>
              <w:rPr>
                <w:rFonts w:ascii="Arial" w:hAnsi="Arial" w:cs="Arial"/>
                <w:color w:val="000000"/>
                <w:lang w:eastAsia="en-US"/>
              </w:rPr>
            </w:pPr>
          </w:p>
        </w:tc>
        <w:tc>
          <w:tcPr>
            <w:tcW w:w="1544" w:type="dxa"/>
            <w:gridSpan w:val="2"/>
            <w:tcBorders>
              <w:top w:val="nil"/>
              <w:left w:val="nil"/>
              <w:bottom w:val="nil"/>
              <w:right w:val="nil"/>
            </w:tcBorders>
            <w:shd w:val="clear" w:color="auto" w:fill="auto"/>
            <w:noWrap/>
            <w:vAlign w:val="bottom"/>
            <w:hideMark/>
          </w:tcPr>
          <w:p w14:paraId="61E6E6A5" w14:textId="77777777" w:rsidR="00D908D2" w:rsidRPr="007A614B" w:rsidRDefault="00D908D2" w:rsidP="00D908D2">
            <w:pPr>
              <w:rPr>
                <w:rFonts w:ascii="Arial" w:hAnsi="Arial" w:cs="Arial"/>
                <w:color w:val="000000"/>
                <w:lang w:eastAsia="en-US"/>
              </w:rPr>
            </w:pPr>
          </w:p>
        </w:tc>
        <w:tc>
          <w:tcPr>
            <w:tcW w:w="2140" w:type="dxa"/>
            <w:gridSpan w:val="2"/>
            <w:tcBorders>
              <w:top w:val="nil"/>
              <w:left w:val="nil"/>
              <w:bottom w:val="nil"/>
              <w:right w:val="nil"/>
            </w:tcBorders>
            <w:shd w:val="clear" w:color="auto" w:fill="auto"/>
            <w:noWrap/>
            <w:vAlign w:val="bottom"/>
            <w:hideMark/>
          </w:tcPr>
          <w:p w14:paraId="722B34A9" w14:textId="77777777" w:rsidR="00D908D2" w:rsidRPr="007A614B" w:rsidRDefault="00D908D2" w:rsidP="00D908D2">
            <w:pPr>
              <w:rPr>
                <w:rFonts w:ascii="Arial" w:hAnsi="Arial" w:cs="Arial"/>
                <w:color w:val="000000"/>
                <w:lang w:eastAsia="en-US"/>
              </w:rPr>
            </w:pPr>
          </w:p>
        </w:tc>
      </w:tr>
      <w:tr w:rsidR="00D908D2" w:rsidRPr="007A614B" w14:paraId="7114508F" w14:textId="77777777" w:rsidTr="007A614B">
        <w:trPr>
          <w:trHeight w:val="260"/>
        </w:trPr>
        <w:tc>
          <w:tcPr>
            <w:tcW w:w="3757" w:type="dxa"/>
            <w:tcBorders>
              <w:top w:val="nil"/>
              <w:left w:val="nil"/>
              <w:bottom w:val="nil"/>
              <w:right w:val="nil"/>
            </w:tcBorders>
            <w:shd w:val="clear" w:color="auto" w:fill="auto"/>
            <w:noWrap/>
            <w:vAlign w:val="bottom"/>
            <w:hideMark/>
          </w:tcPr>
          <w:p w14:paraId="7B2AF780" w14:textId="77777777" w:rsidR="00D908D2" w:rsidRPr="007A614B" w:rsidRDefault="00D908D2" w:rsidP="00D908D2">
            <w:pPr>
              <w:rPr>
                <w:rFonts w:ascii="Arial" w:hAnsi="Arial" w:cs="Arial"/>
                <w:color w:val="000000"/>
                <w:lang w:eastAsia="en-US"/>
              </w:rPr>
            </w:pPr>
          </w:p>
        </w:tc>
        <w:tc>
          <w:tcPr>
            <w:tcW w:w="1252" w:type="dxa"/>
            <w:tcBorders>
              <w:top w:val="nil"/>
              <w:left w:val="nil"/>
              <w:bottom w:val="nil"/>
              <w:right w:val="nil"/>
            </w:tcBorders>
            <w:shd w:val="clear" w:color="auto" w:fill="auto"/>
            <w:noWrap/>
            <w:vAlign w:val="bottom"/>
            <w:hideMark/>
          </w:tcPr>
          <w:p w14:paraId="3A65D76C" w14:textId="77777777" w:rsidR="00D908D2" w:rsidRPr="007A614B" w:rsidRDefault="00D908D2" w:rsidP="00D908D2">
            <w:pPr>
              <w:rPr>
                <w:rFonts w:ascii="Arial" w:hAnsi="Arial" w:cs="Arial"/>
                <w:color w:val="000000"/>
                <w:lang w:eastAsia="en-US"/>
              </w:rPr>
            </w:pPr>
          </w:p>
        </w:tc>
        <w:tc>
          <w:tcPr>
            <w:tcW w:w="236" w:type="dxa"/>
            <w:tcBorders>
              <w:top w:val="nil"/>
              <w:left w:val="nil"/>
              <w:bottom w:val="nil"/>
              <w:right w:val="nil"/>
            </w:tcBorders>
            <w:shd w:val="clear" w:color="auto" w:fill="auto"/>
            <w:noWrap/>
            <w:vAlign w:val="bottom"/>
            <w:hideMark/>
          </w:tcPr>
          <w:p w14:paraId="70060FB1" w14:textId="77777777" w:rsidR="00D908D2" w:rsidRPr="007A614B" w:rsidRDefault="00D908D2" w:rsidP="00D908D2">
            <w:pPr>
              <w:rPr>
                <w:rFonts w:ascii="Arial" w:hAnsi="Arial" w:cs="Arial"/>
                <w:color w:val="000000"/>
                <w:lang w:eastAsia="en-US"/>
              </w:rPr>
            </w:pPr>
          </w:p>
        </w:tc>
        <w:tc>
          <w:tcPr>
            <w:tcW w:w="1544" w:type="dxa"/>
            <w:gridSpan w:val="2"/>
            <w:tcBorders>
              <w:top w:val="nil"/>
              <w:left w:val="nil"/>
              <w:bottom w:val="nil"/>
              <w:right w:val="nil"/>
            </w:tcBorders>
            <w:shd w:val="clear" w:color="auto" w:fill="auto"/>
            <w:noWrap/>
            <w:vAlign w:val="bottom"/>
            <w:hideMark/>
          </w:tcPr>
          <w:p w14:paraId="3394E1C0" w14:textId="77777777" w:rsidR="00D908D2" w:rsidRPr="007A614B" w:rsidRDefault="00D908D2" w:rsidP="00D908D2">
            <w:pPr>
              <w:rPr>
                <w:rFonts w:ascii="Arial" w:hAnsi="Arial" w:cs="Arial"/>
                <w:color w:val="000000"/>
                <w:lang w:eastAsia="en-US"/>
              </w:rPr>
            </w:pPr>
          </w:p>
        </w:tc>
        <w:tc>
          <w:tcPr>
            <w:tcW w:w="2140" w:type="dxa"/>
            <w:gridSpan w:val="2"/>
            <w:tcBorders>
              <w:top w:val="nil"/>
              <w:left w:val="nil"/>
              <w:bottom w:val="nil"/>
              <w:right w:val="nil"/>
            </w:tcBorders>
            <w:shd w:val="clear" w:color="auto" w:fill="auto"/>
            <w:noWrap/>
            <w:vAlign w:val="bottom"/>
            <w:hideMark/>
          </w:tcPr>
          <w:p w14:paraId="71A564AE" w14:textId="77777777" w:rsidR="00D908D2" w:rsidRPr="007A614B" w:rsidRDefault="00D908D2" w:rsidP="00D908D2">
            <w:pPr>
              <w:rPr>
                <w:rFonts w:ascii="Arial" w:hAnsi="Arial" w:cs="Arial"/>
                <w:color w:val="000000"/>
                <w:lang w:eastAsia="en-US"/>
              </w:rPr>
            </w:pPr>
          </w:p>
        </w:tc>
      </w:tr>
      <w:tr w:rsidR="00D908D2" w:rsidRPr="007A614B" w14:paraId="709DAFAB" w14:textId="77777777" w:rsidTr="007A614B">
        <w:trPr>
          <w:trHeight w:val="260"/>
        </w:trPr>
        <w:tc>
          <w:tcPr>
            <w:tcW w:w="3757" w:type="dxa"/>
            <w:tcBorders>
              <w:top w:val="nil"/>
              <w:left w:val="nil"/>
              <w:bottom w:val="nil"/>
              <w:right w:val="nil"/>
            </w:tcBorders>
            <w:shd w:val="clear" w:color="auto" w:fill="auto"/>
            <w:noWrap/>
            <w:vAlign w:val="bottom"/>
            <w:hideMark/>
          </w:tcPr>
          <w:p w14:paraId="336366C6" w14:textId="77777777" w:rsidR="00D908D2" w:rsidRPr="007A614B" w:rsidRDefault="00D908D2" w:rsidP="00D908D2">
            <w:pPr>
              <w:rPr>
                <w:rFonts w:ascii="Arial" w:hAnsi="Arial" w:cs="Arial"/>
                <w:color w:val="000000"/>
                <w:lang w:eastAsia="en-US"/>
              </w:rPr>
            </w:pPr>
            <w:r w:rsidRPr="007A614B">
              <w:rPr>
                <w:rFonts w:ascii="Arial" w:hAnsi="Arial" w:cs="Arial"/>
                <w:color w:val="000000"/>
                <w:lang w:eastAsia="en-US"/>
              </w:rPr>
              <w:t>Entry Fees Chagford Challenge</w:t>
            </w:r>
          </w:p>
        </w:tc>
        <w:tc>
          <w:tcPr>
            <w:tcW w:w="1252" w:type="dxa"/>
            <w:tcBorders>
              <w:top w:val="nil"/>
              <w:left w:val="nil"/>
              <w:bottom w:val="nil"/>
              <w:right w:val="nil"/>
            </w:tcBorders>
            <w:shd w:val="clear" w:color="auto" w:fill="auto"/>
            <w:noWrap/>
            <w:vAlign w:val="bottom"/>
            <w:hideMark/>
          </w:tcPr>
          <w:p w14:paraId="076A9845" w14:textId="77777777" w:rsidR="00D908D2" w:rsidRPr="007A614B" w:rsidRDefault="00D908D2" w:rsidP="00D908D2">
            <w:pPr>
              <w:jc w:val="right"/>
              <w:rPr>
                <w:rFonts w:ascii="Arial" w:hAnsi="Arial" w:cs="Arial"/>
                <w:color w:val="000000"/>
                <w:lang w:eastAsia="en-US"/>
              </w:rPr>
            </w:pPr>
            <w:r w:rsidRPr="007A614B">
              <w:rPr>
                <w:rFonts w:ascii="Arial" w:hAnsi="Arial" w:cs="Arial"/>
                <w:color w:val="000000"/>
                <w:lang w:eastAsia="en-US"/>
              </w:rPr>
              <w:t>£543.00</w:t>
            </w:r>
          </w:p>
        </w:tc>
        <w:tc>
          <w:tcPr>
            <w:tcW w:w="236" w:type="dxa"/>
            <w:tcBorders>
              <w:top w:val="nil"/>
              <w:left w:val="nil"/>
              <w:bottom w:val="nil"/>
              <w:right w:val="nil"/>
            </w:tcBorders>
            <w:shd w:val="clear" w:color="auto" w:fill="auto"/>
            <w:noWrap/>
            <w:vAlign w:val="bottom"/>
            <w:hideMark/>
          </w:tcPr>
          <w:p w14:paraId="1F60367B" w14:textId="77777777" w:rsidR="00D908D2" w:rsidRPr="007A614B" w:rsidRDefault="00D908D2" w:rsidP="00D908D2">
            <w:pPr>
              <w:rPr>
                <w:rFonts w:ascii="Arial" w:hAnsi="Arial" w:cs="Arial"/>
                <w:color w:val="000000"/>
                <w:lang w:eastAsia="en-US"/>
              </w:rPr>
            </w:pPr>
          </w:p>
        </w:tc>
        <w:tc>
          <w:tcPr>
            <w:tcW w:w="1544" w:type="dxa"/>
            <w:gridSpan w:val="2"/>
            <w:tcBorders>
              <w:top w:val="nil"/>
              <w:left w:val="nil"/>
              <w:bottom w:val="nil"/>
              <w:right w:val="nil"/>
            </w:tcBorders>
            <w:shd w:val="clear" w:color="auto" w:fill="auto"/>
            <w:noWrap/>
            <w:vAlign w:val="bottom"/>
            <w:hideMark/>
          </w:tcPr>
          <w:p w14:paraId="4916D4FD" w14:textId="77777777" w:rsidR="00D908D2" w:rsidRPr="007A614B" w:rsidRDefault="00D908D2" w:rsidP="00D908D2">
            <w:pPr>
              <w:rPr>
                <w:rFonts w:ascii="Arial" w:hAnsi="Arial" w:cs="Arial"/>
                <w:color w:val="000000"/>
                <w:lang w:eastAsia="en-US"/>
              </w:rPr>
            </w:pPr>
          </w:p>
        </w:tc>
        <w:tc>
          <w:tcPr>
            <w:tcW w:w="2140" w:type="dxa"/>
            <w:gridSpan w:val="2"/>
            <w:tcBorders>
              <w:top w:val="nil"/>
              <w:left w:val="nil"/>
              <w:bottom w:val="nil"/>
              <w:right w:val="nil"/>
            </w:tcBorders>
            <w:shd w:val="clear" w:color="auto" w:fill="auto"/>
            <w:noWrap/>
            <w:vAlign w:val="bottom"/>
            <w:hideMark/>
          </w:tcPr>
          <w:p w14:paraId="0BF5D29E" w14:textId="77777777" w:rsidR="00D908D2" w:rsidRPr="007A614B" w:rsidRDefault="00D908D2" w:rsidP="00D908D2">
            <w:pPr>
              <w:rPr>
                <w:rFonts w:ascii="Arial" w:hAnsi="Arial" w:cs="Arial"/>
                <w:color w:val="000000"/>
                <w:lang w:eastAsia="en-US"/>
              </w:rPr>
            </w:pPr>
          </w:p>
        </w:tc>
      </w:tr>
      <w:tr w:rsidR="00D908D2" w:rsidRPr="007A614B" w14:paraId="622CC0F2" w14:textId="77777777" w:rsidTr="007A614B">
        <w:trPr>
          <w:trHeight w:val="260"/>
        </w:trPr>
        <w:tc>
          <w:tcPr>
            <w:tcW w:w="3757" w:type="dxa"/>
            <w:tcBorders>
              <w:top w:val="nil"/>
              <w:left w:val="nil"/>
              <w:bottom w:val="nil"/>
              <w:right w:val="nil"/>
            </w:tcBorders>
            <w:shd w:val="clear" w:color="auto" w:fill="auto"/>
            <w:noWrap/>
            <w:vAlign w:val="bottom"/>
            <w:hideMark/>
          </w:tcPr>
          <w:p w14:paraId="6C691CC5" w14:textId="77777777" w:rsidR="00D908D2" w:rsidRPr="007A614B" w:rsidRDefault="00D908D2" w:rsidP="00D908D2">
            <w:pPr>
              <w:rPr>
                <w:rFonts w:ascii="Arial" w:hAnsi="Arial" w:cs="Arial"/>
                <w:color w:val="000000"/>
                <w:lang w:eastAsia="en-US"/>
              </w:rPr>
            </w:pPr>
          </w:p>
        </w:tc>
        <w:tc>
          <w:tcPr>
            <w:tcW w:w="1252" w:type="dxa"/>
            <w:tcBorders>
              <w:top w:val="nil"/>
              <w:left w:val="nil"/>
              <w:bottom w:val="nil"/>
              <w:right w:val="nil"/>
            </w:tcBorders>
            <w:shd w:val="clear" w:color="auto" w:fill="auto"/>
            <w:noWrap/>
            <w:vAlign w:val="bottom"/>
            <w:hideMark/>
          </w:tcPr>
          <w:p w14:paraId="17818FE7" w14:textId="77777777" w:rsidR="00D908D2" w:rsidRPr="007A614B" w:rsidRDefault="00D908D2" w:rsidP="00D908D2">
            <w:pPr>
              <w:rPr>
                <w:rFonts w:ascii="Arial" w:hAnsi="Arial" w:cs="Arial"/>
                <w:color w:val="000000"/>
                <w:lang w:eastAsia="en-US"/>
              </w:rPr>
            </w:pPr>
          </w:p>
        </w:tc>
        <w:tc>
          <w:tcPr>
            <w:tcW w:w="236" w:type="dxa"/>
            <w:tcBorders>
              <w:top w:val="nil"/>
              <w:left w:val="nil"/>
              <w:bottom w:val="nil"/>
              <w:right w:val="nil"/>
            </w:tcBorders>
            <w:shd w:val="clear" w:color="auto" w:fill="auto"/>
            <w:noWrap/>
            <w:vAlign w:val="bottom"/>
            <w:hideMark/>
          </w:tcPr>
          <w:p w14:paraId="607A5EC4" w14:textId="77777777" w:rsidR="00D908D2" w:rsidRPr="007A614B" w:rsidRDefault="00D908D2" w:rsidP="00D908D2">
            <w:pPr>
              <w:rPr>
                <w:rFonts w:ascii="Arial" w:hAnsi="Arial" w:cs="Arial"/>
                <w:color w:val="000000"/>
                <w:lang w:eastAsia="en-US"/>
              </w:rPr>
            </w:pPr>
          </w:p>
        </w:tc>
        <w:tc>
          <w:tcPr>
            <w:tcW w:w="1544" w:type="dxa"/>
            <w:gridSpan w:val="2"/>
            <w:tcBorders>
              <w:top w:val="nil"/>
              <w:left w:val="nil"/>
              <w:bottom w:val="nil"/>
              <w:right w:val="nil"/>
            </w:tcBorders>
            <w:shd w:val="clear" w:color="auto" w:fill="auto"/>
            <w:noWrap/>
            <w:vAlign w:val="bottom"/>
            <w:hideMark/>
          </w:tcPr>
          <w:p w14:paraId="51927AD7" w14:textId="77777777" w:rsidR="00D908D2" w:rsidRPr="007A614B" w:rsidRDefault="00D908D2" w:rsidP="00D908D2">
            <w:pPr>
              <w:rPr>
                <w:rFonts w:ascii="Arial" w:hAnsi="Arial" w:cs="Arial"/>
                <w:color w:val="000000"/>
                <w:lang w:eastAsia="en-US"/>
              </w:rPr>
            </w:pPr>
          </w:p>
        </w:tc>
        <w:tc>
          <w:tcPr>
            <w:tcW w:w="2140" w:type="dxa"/>
            <w:gridSpan w:val="2"/>
            <w:tcBorders>
              <w:top w:val="nil"/>
              <w:left w:val="nil"/>
              <w:bottom w:val="nil"/>
              <w:right w:val="nil"/>
            </w:tcBorders>
            <w:shd w:val="clear" w:color="auto" w:fill="auto"/>
            <w:noWrap/>
            <w:vAlign w:val="bottom"/>
            <w:hideMark/>
          </w:tcPr>
          <w:p w14:paraId="7B7F6AAF" w14:textId="77777777" w:rsidR="00D908D2" w:rsidRPr="007A614B" w:rsidRDefault="00D908D2" w:rsidP="00D908D2">
            <w:pPr>
              <w:rPr>
                <w:rFonts w:ascii="Arial" w:hAnsi="Arial" w:cs="Arial"/>
                <w:color w:val="000000"/>
                <w:lang w:eastAsia="en-US"/>
              </w:rPr>
            </w:pPr>
          </w:p>
        </w:tc>
      </w:tr>
      <w:tr w:rsidR="00D908D2" w:rsidRPr="007A614B" w14:paraId="69BDD956" w14:textId="77777777" w:rsidTr="007A614B">
        <w:trPr>
          <w:trHeight w:val="260"/>
        </w:trPr>
        <w:tc>
          <w:tcPr>
            <w:tcW w:w="3757" w:type="dxa"/>
            <w:tcBorders>
              <w:top w:val="nil"/>
              <w:left w:val="nil"/>
              <w:bottom w:val="nil"/>
              <w:right w:val="nil"/>
            </w:tcBorders>
            <w:shd w:val="clear" w:color="auto" w:fill="auto"/>
            <w:noWrap/>
            <w:vAlign w:val="bottom"/>
            <w:hideMark/>
          </w:tcPr>
          <w:p w14:paraId="69F2EA0A" w14:textId="77777777" w:rsidR="00D908D2" w:rsidRPr="007A614B" w:rsidRDefault="00D908D2" w:rsidP="00D908D2">
            <w:pPr>
              <w:rPr>
                <w:rFonts w:ascii="Arial" w:hAnsi="Arial" w:cs="Arial"/>
                <w:color w:val="000000"/>
                <w:lang w:eastAsia="en-US"/>
              </w:rPr>
            </w:pPr>
          </w:p>
        </w:tc>
        <w:tc>
          <w:tcPr>
            <w:tcW w:w="1252" w:type="dxa"/>
            <w:tcBorders>
              <w:top w:val="nil"/>
              <w:left w:val="nil"/>
              <w:bottom w:val="nil"/>
              <w:right w:val="nil"/>
            </w:tcBorders>
            <w:shd w:val="clear" w:color="auto" w:fill="auto"/>
            <w:noWrap/>
            <w:vAlign w:val="bottom"/>
            <w:hideMark/>
          </w:tcPr>
          <w:p w14:paraId="27097194" w14:textId="77777777" w:rsidR="00D908D2" w:rsidRPr="007A614B" w:rsidRDefault="00D908D2" w:rsidP="00D908D2">
            <w:pPr>
              <w:rPr>
                <w:rFonts w:ascii="Arial" w:hAnsi="Arial" w:cs="Arial"/>
                <w:color w:val="000000"/>
                <w:lang w:eastAsia="en-US"/>
              </w:rPr>
            </w:pPr>
          </w:p>
        </w:tc>
        <w:tc>
          <w:tcPr>
            <w:tcW w:w="236" w:type="dxa"/>
            <w:tcBorders>
              <w:top w:val="nil"/>
              <w:left w:val="nil"/>
              <w:bottom w:val="nil"/>
              <w:right w:val="nil"/>
            </w:tcBorders>
            <w:shd w:val="clear" w:color="auto" w:fill="auto"/>
            <w:noWrap/>
            <w:vAlign w:val="bottom"/>
            <w:hideMark/>
          </w:tcPr>
          <w:p w14:paraId="3056FC7B" w14:textId="77777777" w:rsidR="00D908D2" w:rsidRPr="007A614B" w:rsidRDefault="00D908D2" w:rsidP="00D908D2">
            <w:pPr>
              <w:rPr>
                <w:rFonts w:ascii="Arial" w:hAnsi="Arial" w:cs="Arial"/>
                <w:color w:val="000000"/>
                <w:lang w:eastAsia="en-US"/>
              </w:rPr>
            </w:pPr>
          </w:p>
        </w:tc>
        <w:tc>
          <w:tcPr>
            <w:tcW w:w="1544" w:type="dxa"/>
            <w:gridSpan w:val="2"/>
            <w:tcBorders>
              <w:top w:val="nil"/>
              <w:left w:val="nil"/>
              <w:bottom w:val="nil"/>
              <w:right w:val="nil"/>
            </w:tcBorders>
            <w:shd w:val="clear" w:color="auto" w:fill="auto"/>
            <w:noWrap/>
            <w:vAlign w:val="bottom"/>
            <w:hideMark/>
          </w:tcPr>
          <w:p w14:paraId="1420B9A0" w14:textId="77777777" w:rsidR="00D908D2" w:rsidRPr="007A614B" w:rsidRDefault="00D908D2" w:rsidP="00D908D2">
            <w:pPr>
              <w:rPr>
                <w:rFonts w:ascii="Arial" w:hAnsi="Arial" w:cs="Arial"/>
                <w:color w:val="000000"/>
                <w:lang w:eastAsia="en-US"/>
              </w:rPr>
            </w:pPr>
          </w:p>
        </w:tc>
        <w:tc>
          <w:tcPr>
            <w:tcW w:w="2140" w:type="dxa"/>
            <w:gridSpan w:val="2"/>
            <w:tcBorders>
              <w:top w:val="nil"/>
              <w:left w:val="nil"/>
              <w:bottom w:val="nil"/>
              <w:right w:val="nil"/>
            </w:tcBorders>
            <w:shd w:val="clear" w:color="auto" w:fill="auto"/>
            <w:noWrap/>
            <w:vAlign w:val="bottom"/>
            <w:hideMark/>
          </w:tcPr>
          <w:p w14:paraId="467DF8C8" w14:textId="77777777" w:rsidR="00D908D2" w:rsidRPr="007A614B" w:rsidRDefault="00D908D2" w:rsidP="00D908D2">
            <w:pPr>
              <w:rPr>
                <w:rFonts w:ascii="Arial" w:hAnsi="Arial" w:cs="Arial"/>
                <w:color w:val="000000"/>
                <w:lang w:eastAsia="en-US"/>
              </w:rPr>
            </w:pPr>
          </w:p>
        </w:tc>
      </w:tr>
      <w:tr w:rsidR="00D908D2" w:rsidRPr="007A614B" w14:paraId="3C513B47" w14:textId="77777777" w:rsidTr="007A614B">
        <w:trPr>
          <w:trHeight w:val="260"/>
        </w:trPr>
        <w:tc>
          <w:tcPr>
            <w:tcW w:w="3757" w:type="dxa"/>
            <w:tcBorders>
              <w:top w:val="nil"/>
              <w:left w:val="nil"/>
              <w:bottom w:val="nil"/>
              <w:right w:val="nil"/>
            </w:tcBorders>
            <w:shd w:val="clear" w:color="auto" w:fill="auto"/>
            <w:noWrap/>
            <w:vAlign w:val="bottom"/>
            <w:hideMark/>
          </w:tcPr>
          <w:p w14:paraId="3347996D" w14:textId="77777777" w:rsidR="00D908D2" w:rsidRPr="007A614B" w:rsidRDefault="00D908D2" w:rsidP="00D908D2">
            <w:pPr>
              <w:rPr>
                <w:rFonts w:ascii="Arial" w:hAnsi="Arial" w:cs="Arial"/>
                <w:color w:val="000000"/>
                <w:lang w:eastAsia="en-US"/>
              </w:rPr>
            </w:pPr>
          </w:p>
        </w:tc>
        <w:tc>
          <w:tcPr>
            <w:tcW w:w="1252" w:type="dxa"/>
            <w:tcBorders>
              <w:top w:val="nil"/>
              <w:left w:val="nil"/>
              <w:bottom w:val="nil"/>
              <w:right w:val="nil"/>
            </w:tcBorders>
            <w:shd w:val="clear" w:color="auto" w:fill="auto"/>
            <w:noWrap/>
            <w:vAlign w:val="bottom"/>
            <w:hideMark/>
          </w:tcPr>
          <w:p w14:paraId="5CD5B4A0" w14:textId="77777777" w:rsidR="00D908D2" w:rsidRPr="007A614B" w:rsidRDefault="00D908D2" w:rsidP="00D908D2">
            <w:pPr>
              <w:rPr>
                <w:rFonts w:ascii="Arial" w:hAnsi="Arial" w:cs="Arial"/>
                <w:color w:val="000000"/>
                <w:lang w:eastAsia="en-US"/>
              </w:rPr>
            </w:pPr>
          </w:p>
        </w:tc>
        <w:tc>
          <w:tcPr>
            <w:tcW w:w="236" w:type="dxa"/>
            <w:tcBorders>
              <w:top w:val="nil"/>
              <w:left w:val="nil"/>
              <w:bottom w:val="nil"/>
              <w:right w:val="nil"/>
            </w:tcBorders>
            <w:shd w:val="clear" w:color="auto" w:fill="auto"/>
            <w:noWrap/>
            <w:vAlign w:val="bottom"/>
            <w:hideMark/>
          </w:tcPr>
          <w:p w14:paraId="0D7F49A7" w14:textId="77777777" w:rsidR="00D908D2" w:rsidRPr="007A614B" w:rsidRDefault="00D908D2" w:rsidP="00D908D2">
            <w:pPr>
              <w:rPr>
                <w:rFonts w:ascii="Arial" w:hAnsi="Arial" w:cs="Arial"/>
                <w:color w:val="000000"/>
                <w:lang w:eastAsia="en-US"/>
              </w:rPr>
            </w:pPr>
          </w:p>
        </w:tc>
        <w:tc>
          <w:tcPr>
            <w:tcW w:w="1544" w:type="dxa"/>
            <w:gridSpan w:val="2"/>
            <w:tcBorders>
              <w:top w:val="nil"/>
              <w:left w:val="nil"/>
              <w:bottom w:val="nil"/>
              <w:right w:val="nil"/>
            </w:tcBorders>
            <w:shd w:val="clear" w:color="auto" w:fill="auto"/>
            <w:noWrap/>
            <w:vAlign w:val="bottom"/>
            <w:hideMark/>
          </w:tcPr>
          <w:p w14:paraId="673931E1" w14:textId="77777777" w:rsidR="00D908D2" w:rsidRPr="007A614B" w:rsidRDefault="00D908D2" w:rsidP="00D908D2">
            <w:pPr>
              <w:rPr>
                <w:rFonts w:ascii="Arial" w:hAnsi="Arial" w:cs="Arial"/>
                <w:color w:val="000000"/>
                <w:lang w:eastAsia="en-US"/>
              </w:rPr>
            </w:pPr>
          </w:p>
        </w:tc>
        <w:tc>
          <w:tcPr>
            <w:tcW w:w="2140" w:type="dxa"/>
            <w:gridSpan w:val="2"/>
            <w:tcBorders>
              <w:top w:val="nil"/>
              <w:left w:val="nil"/>
              <w:bottom w:val="nil"/>
              <w:right w:val="nil"/>
            </w:tcBorders>
            <w:shd w:val="clear" w:color="auto" w:fill="auto"/>
            <w:noWrap/>
            <w:vAlign w:val="bottom"/>
            <w:hideMark/>
          </w:tcPr>
          <w:p w14:paraId="183B7702" w14:textId="77777777" w:rsidR="00D908D2" w:rsidRPr="007A614B" w:rsidRDefault="00D908D2" w:rsidP="00D908D2">
            <w:pPr>
              <w:rPr>
                <w:rFonts w:ascii="Arial" w:hAnsi="Arial" w:cs="Arial"/>
                <w:color w:val="000000"/>
                <w:lang w:eastAsia="en-US"/>
              </w:rPr>
            </w:pPr>
          </w:p>
        </w:tc>
      </w:tr>
      <w:tr w:rsidR="00D908D2" w:rsidRPr="007A614B" w14:paraId="3CF4D08E" w14:textId="77777777" w:rsidTr="007A614B">
        <w:trPr>
          <w:trHeight w:val="260"/>
        </w:trPr>
        <w:tc>
          <w:tcPr>
            <w:tcW w:w="3757" w:type="dxa"/>
            <w:tcBorders>
              <w:top w:val="nil"/>
              <w:left w:val="nil"/>
              <w:bottom w:val="nil"/>
              <w:right w:val="nil"/>
            </w:tcBorders>
            <w:shd w:val="clear" w:color="auto" w:fill="auto"/>
            <w:noWrap/>
            <w:vAlign w:val="bottom"/>
            <w:hideMark/>
          </w:tcPr>
          <w:p w14:paraId="135BEB70" w14:textId="77777777" w:rsidR="00D908D2" w:rsidRPr="007A614B" w:rsidRDefault="00D908D2" w:rsidP="00D908D2">
            <w:pPr>
              <w:rPr>
                <w:rFonts w:ascii="Arial" w:hAnsi="Arial" w:cs="Arial"/>
                <w:color w:val="000000"/>
                <w:lang w:eastAsia="en-US"/>
              </w:rPr>
            </w:pPr>
          </w:p>
        </w:tc>
        <w:tc>
          <w:tcPr>
            <w:tcW w:w="1252" w:type="dxa"/>
            <w:tcBorders>
              <w:top w:val="nil"/>
              <w:left w:val="nil"/>
              <w:bottom w:val="nil"/>
              <w:right w:val="nil"/>
            </w:tcBorders>
            <w:shd w:val="clear" w:color="auto" w:fill="auto"/>
            <w:noWrap/>
            <w:vAlign w:val="bottom"/>
            <w:hideMark/>
          </w:tcPr>
          <w:p w14:paraId="4863D698" w14:textId="77777777" w:rsidR="00D908D2" w:rsidRPr="007A614B" w:rsidRDefault="00D908D2" w:rsidP="00D908D2">
            <w:pPr>
              <w:rPr>
                <w:rFonts w:ascii="Arial" w:hAnsi="Arial" w:cs="Arial"/>
                <w:color w:val="000000"/>
                <w:lang w:eastAsia="en-US"/>
              </w:rPr>
            </w:pPr>
          </w:p>
        </w:tc>
        <w:tc>
          <w:tcPr>
            <w:tcW w:w="236" w:type="dxa"/>
            <w:tcBorders>
              <w:top w:val="nil"/>
              <w:left w:val="nil"/>
              <w:bottom w:val="nil"/>
              <w:right w:val="nil"/>
            </w:tcBorders>
            <w:shd w:val="clear" w:color="auto" w:fill="auto"/>
            <w:noWrap/>
            <w:vAlign w:val="bottom"/>
            <w:hideMark/>
          </w:tcPr>
          <w:p w14:paraId="392C53D2" w14:textId="77777777" w:rsidR="00D908D2" w:rsidRPr="007A614B" w:rsidRDefault="00D908D2" w:rsidP="00D908D2">
            <w:pPr>
              <w:rPr>
                <w:rFonts w:ascii="Arial" w:hAnsi="Arial" w:cs="Arial"/>
                <w:color w:val="000000"/>
                <w:lang w:eastAsia="en-US"/>
              </w:rPr>
            </w:pPr>
          </w:p>
        </w:tc>
        <w:tc>
          <w:tcPr>
            <w:tcW w:w="1544" w:type="dxa"/>
            <w:gridSpan w:val="2"/>
            <w:tcBorders>
              <w:top w:val="nil"/>
              <w:left w:val="nil"/>
              <w:bottom w:val="nil"/>
              <w:right w:val="nil"/>
            </w:tcBorders>
            <w:shd w:val="clear" w:color="auto" w:fill="auto"/>
            <w:noWrap/>
            <w:vAlign w:val="bottom"/>
            <w:hideMark/>
          </w:tcPr>
          <w:p w14:paraId="74986784" w14:textId="77777777" w:rsidR="00D908D2" w:rsidRPr="007A614B" w:rsidRDefault="00D908D2" w:rsidP="00D908D2">
            <w:pPr>
              <w:rPr>
                <w:rFonts w:ascii="Arial" w:hAnsi="Arial" w:cs="Arial"/>
                <w:color w:val="000000"/>
                <w:lang w:eastAsia="en-US"/>
              </w:rPr>
            </w:pPr>
          </w:p>
        </w:tc>
        <w:tc>
          <w:tcPr>
            <w:tcW w:w="2140" w:type="dxa"/>
            <w:gridSpan w:val="2"/>
            <w:tcBorders>
              <w:top w:val="nil"/>
              <w:left w:val="nil"/>
              <w:bottom w:val="nil"/>
              <w:right w:val="nil"/>
            </w:tcBorders>
            <w:shd w:val="clear" w:color="auto" w:fill="auto"/>
            <w:noWrap/>
            <w:vAlign w:val="bottom"/>
            <w:hideMark/>
          </w:tcPr>
          <w:p w14:paraId="15C8370E" w14:textId="77777777" w:rsidR="00D908D2" w:rsidRPr="007A614B" w:rsidRDefault="00D908D2" w:rsidP="00D908D2">
            <w:pPr>
              <w:rPr>
                <w:rFonts w:ascii="Arial" w:hAnsi="Arial" w:cs="Arial"/>
                <w:color w:val="000000"/>
                <w:lang w:eastAsia="en-US"/>
              </w:rPr>
            </w:pPr>
          </w:p>
        </w:tc>
      </w:tr>
      <w:tr w:rsidR="00D908D2" w:rsidRPr="007A614B" w14:paraId="216997D8" w14:textId="77777777" w:rsidTr="007A614B">
        <w:trPr>
          <w:trHeight w:val="260"/>
        </w:trPr>
        <w:tc>
          <w:tcPr>
            <w:tcW w:w="3757" w:type="dxa"/>
            <w:tcBorders>
              <w:top w:val="nil"/>
              <w:left w:val="nil"/>
              <w:bottom w:val="nil"/>
              <w:right w:val="nil"/>
            </w:tcBorders>
            <w:shd w:val="clear" w:color="auto" w:fill="auto"/>
            <w:noWrap/>
            <w:vAlign w:val="bottom"/>
            <w:hideMark/>
          </w:tcPr>
          <w:p w14:paraId="16F1A178" w14:textId="77777777" w:rsidR="00D908D2" w:rsidRPr="007A614B" w:rsidRDefault="00D908D2" w:rsidP="00D908D2">
            <w:pPr>
              <w:rPr>
                <w:rFonts w:ascii="Arial" w:hAnsi="Arial" w:cs="Arial"/>
                <w:color w:val="000000"/>
                <w:lang w:eastAsia="en-US"/>
              </w:rPr>
            </w:pPr>
            <w:r w:rsidRPr="007A614B">
              <w:rPr>
                <w:rFonts w:ascii="Arial" w:hAnsi="Arial" w:cs="Arial"/>
                <w:color w:val="000000"/>
                <w:lang w:eastAsia="en-US"/>
              </w:rPr>
              <w:t>Deposit Account</w:t>
            </w:r>
          </w:p>
        </w:tc>
        <w:tc>
          <w:tcPr>
            <w:tcW w:w="1252" w:type="dxa"/>
            <w:tcBorders>
              <w:top w:val="nil"/>
              <w:left w:val="nil"/>
              <w:bottom w:val="nil"/>
              <w:right w:val="nil"/>
            </w:tcBorders>
            <w:shd w:val="clear" w:color="auto" w:fill="auto"/>
            <w:noWrap/>
            <w:vAlign w:val="bottom"/>
            <w:hideMark/>
          </w:tcPr>
          <w:p w14:paraId="4ECC2FD1" w14:textId="77777777" w:rsidR="00D908D2" w:rsidRPr="007A614B" w:rsidRDefault="00D908D2" w:rsidP="00D908D2">
            <w:pPr>
              <w:jc w:val="right"/>
              <w:rPr>
                <w:rFonts w:ascii="Arial" w:hAnsi="Arial" w:cs="Arial"/>
                <w:color w:val="000000"/>
                <w:lang w:eastAsia="en-US"/>
              </w:rPr>
            </w:pPr>
            <w:r w:rsidRPr="007A614B">
              <w:rPr>
                <w:rFonts w:ascii="Arial" w:hAnsi="Arial" w:cs="Arial"/>
                <w:color w:val="000000"/>
                <w:lang w:eastAsia="en-US"/>
              </w:rPr>
              <w:t>£6,978.99</w:t>
            </w:r>
          </w:p>
        </w:tc>
        <w:tc>
          <w:tcPr>
            <w:tcW w:w="236" w:type="dxa"/>
            <w:tcBorders>
              <w:top w:val="nil"/>
              <w:left w:val="nil"/>
              <w:bottom w:val="nil"/>
              <w:right w:val="nil"/>
            </w:tcBorders>
            <w:shd w:val="clear" w:color="auto" w:fill="auto"/>
            <w:noWrap/>
            <w:vAlign w:val="bottom"/>
            <w:hideMark/>
          </w:tcPr>
          <w:p w14:paraId="0A5339C0" w14:textId="77777777" w:rsidR="00D908D2" w:rsidRPr="007A614B" w:rsidRDefault="00D908D2" w:rsidP="00D908D2">
            <w:pPr>
              <w:rPr>
                <w:rFonts w:ascii="Arial" w:hAnsi="Arial" w:cs="Arial"/>
                <w:color w:val="000000"/>
                <w:lang w:eastAsia="en-US"/>
              </w:rPr>
            </w:pPr>
          </w:p>
        </w:tc>
        <w:tc>
          <w:tcPr>
            <w:tcW w:w="1544" w:type="dxa"/>
            <w:gridSpan w:val="2"/>
            <w:tcBorders>
              <w:top w:val="nil"/>
              <w:left w:val="nil"/>
              <w:bottom w:val="nil"/>
              <w:right w:val="nil"/>
            </w:tcBorders>
            <w:shd w:val="clear" w:color="auto" w:fill="auto"/>
            <w:noWrap/>
            <w:vAlign w:val="bottom"/>
            <w:hideMark/>
          </w:tcPr>
          <w:p w14:paraId="35DB1F8A" w14:textId="77777777" w:rsidR="00D908D2" w:rsidRPr="007A614B" w:rsidRDefault="00D908D2" w:rsidP="00D908D2">
            <w:pPr>
              <w:rPr>
                <w:rFonts w:ascii="Arial" w:hAnsi="Arial" w:cs="Arial"/>
                <w:color w:val="000000"/>
                <w:lang w:eastAsia="en-US"/>
              </w:rPr>
            </w:pPr>
          </w:p>
        </w:tc>
        <w:tc>
          <w:tcPr>
            <w:tcW w:w="2140" w:type="dxa"/>
            <w:gridSpan w:val="2"/>
            <w:tcBorders>
              <w:top w:val="nil"/>
              <w:left w:val="nil"/>
              <w:bottom w:val="nil"/>
              <w:right w:val="nil"/>
            </w:tcBorders>
            <w:shd w:val="clear" w:color="auto" w:fill="auto"/>
            <w:noWrap/>
            <w:vAlign w:val="bottom"/>
            <w:hideMark/>
          </w:tcPr>
          <w:p w14:paraId="3255D217" w14:textId="77777777" w:rsidR="00D908D2" w:rsidRPr="007A614B" w:rsidRDefault="00D908D2" w:rsidP="00D908D2">
            <w:pPr>
              <w:rPr>
                <w:rFonts w:ascii="Arial" w:hAnsi="Arial" w:cs="Arial"/>
                <w:color w:val="000000"/>
                <w:lang w:eastAsia="en-US"/>
              </w:rPr>
            </w:pPr>
          </w:p>
        </w:tc>
      </w:tr>
      <w:tr w:rsidR="00D908D2" w:rsidRPr="007A614B" w14:paraId="303A26BB" w14:textId="77777777" w:rsidTr="007A614B">
        <w:trPr>
          <w:trHeight w:val="260"/>
        </w:trPr>
        <w:tc>
          <w:tcPr>
            <w:tcW w:w="3757" w:type="dxa"/>
            <w:tcBorders>
              <w:top w:val="nil"/>
              <w:left w:val="nil"/>
              <w:bottom w:val="nil"/>
              <w:right w:val="nil"/>
            </w:tcBorders>
            <w:shd w:val="clear" w:color="auto" w:fill="auto"/>
            <w:noWrap/>
            <w:vAlign w:val="bottom"/>
            <w:hideMark/>
          </w:tcPr>
          <w:p w14:paraId="6AF30AFD" w14:textId="77777777" w:rsidR="00D908D2" w:rsidRPr="007A614B" w:rsidRDefault="00D908D2" w:rsidP="00D908D2">
            <w:pPr>
              <w:rPr>
                <w:rFonts w:ascii="Arial" w:hAnsi="Arial" w:cs="Arial"/>
                <w:color w:val="000000"/>
                <w:lang w:eastAsia="en-US"/>
              </w:rPr>
            </w:pPr>
            <w:r w:rsidRPr="007A614B">
              <w:rPr>
                <w:rFonts w:ascii="Arial" w:hAnsi="Arial" w:cs="Arial"/>
                <w:color w:val="000000"/>
                <w:lang w:eastAsia="en-US"/>
              </w:rPr>
              <w:t xml:space="preserve">Current Account </w:t>
            </w:r>
          </w:p>
        </w:tc>
        <w:tc>
          <w:tcPr>
            <w:tcW w:w="1252" w:type="dxa"/>
            <w:tcBorders>
              <w:top w:val="nil"/>
              <w:left w:val="nil"/>
              <w:bottom w:val="single" w:sz="4" w:space="0" w:color="auto"/>
              <w:right w:val="nil"/>
            </w:tcBorders>
            <w:shd w:val="clear" w:color="auto" w:fill="auto"/>
            <w:noWrap/>
            <w:vAlign w:val="bottom"/>
            <w:hideMark/>
          </w:tcPr>
          <w:p w14:paraId="08F97DBB" w14:textId="77777777" w:rsidR="00D908D2" w:rsidRPr="007A614B" w:rsidRDefault="00D908D2" w:rsidP="00D908D2">
            <w:pPr>
              <w:jc w:val="right"/>
              <w:rPr>
                <w:rFonts w:ascii="Arial" w:hAnsi="Arial" w:cs="Arial"/>
                <w:color w:val="000000"/>
                <w:lang w:eastAsia="en-US"/>
              </w:rPr>
            </w:pPr>
            <w:r w:rsidRPr="007A614B">
              <w:rPr>
                <w:rFonts w:ascii="Arial" w:hAnsi="Arial" w:cs="Arial"/>
                <w:color w:val="000000"/>
                <w:lang w:eastAsia="en-US"/>
              </w:rPr>
              <w:t>£189.07</w:t>
            </w:r>
          </w:p>
        </w:tc>
        <w:tc>
          <w:tcPr>
            <w:tcW w:w="236" w:type="dxa"/>
            <w:tcBorders>
              <w:top w:val="nil"/>
              <w:left w:val="nil"/>
              <w:bottom w:val="nil"/>
              <w:right w:val="nil"/>
            </w:tcBorders>
            <w:shd w:val="clear" w:color="auto" w:fill="auto"/>
            <w:noWrap/>
            <w:vAlign w:val="bottom"/>
            <w:hideMark/>
          </w:tcPr>
          <w:p w14:paraId="66591F1C" w14:textId="77777777" w:rsidR="00D908D2" w:rsidRPr="007A614B" w:rsidRDefault="00D908D2" w:rsidP="00D908D2">
            <w:pPr>
              <w:rPr>
                <w:rFonts w:ascii="Arial" w:hAnsi="Arial" w:cs="Arial"/>
                <w:color w:val="000000"/>
                <w:lang w:eastAsia="en-US"/>
              </w:rPr>
            </w:pPr>
          </w:p>
        </w:tc>
        <w:tc>
          <w:tcPr>
            <w:tcW w:w="1544" w:type="dxa"/>
            <w:gridSpan w:val="2"/>
            <w:tcBorders>
              <w:top w:val="nil"/>
              <w:left w:val="nil"/>
              <w:bottom w:val="nil"/>
              <w:right w:val="nil"/>
            </w:tcBorders>
            <w:shd w:val="clear" w:color="auto" w:fill="auto"/>
            <w:noWrap/>
            <w:vAlign w:val="bottom"/>
            <w:hideMark/>
          </w:tcPr>
          <w:p w14:paraId="040B6D83" w14:textId="77777777" w:rsidR="00D908D2" w:rsidRPr="007A614B" w:rsidRDefault="00D908D2" w:rsidP="00D908D2">
            <w:pPr>
              <w:rPr>
                <w:rFonts w:ascii="Arial" w:hAnsi="Arial" w:cs="Arial"/>
                <w:color w:val="000000"/>
                <w:lang w:eastAsia="en-US"/>
              </w:rPr>
            </w:pPr>
          </w:p>
        </w:tc>
        <w:tc>
          <w:tcPr>
            <w:tcW w:w="2140" w:type="dxa"/>
            <w:gridSpan w:val="2"/>
            <w:tcBorders>
              <w:top w:val="nil"/>
              <w:left w:val="nil"/>
              <w:bottom w:val="nil"/>
              <w:right w:val="nil"/>
            </w:tcBorders>
            <w:shd w:val="clear" w:color="auto" w:fill="auto"/>
            <w:noWrap/>
            <w:vAlign w:val="bottom"/>
            <w:hideMark/>
          </w:tcPr>
          <w:p w14:paraId="4574E320" w14:textId="77777777" w:rsidR="00D908D2" w:rsidRPr="007A614B" w:rsidRDefault="00D908D2" w:rsidP="00D908D2">
            <w:pPr>
              <w:rPr>
                <w:rFonts w:ascii="Arial" w:hAnsi="Arial" w:cs="Arial"/>
                <w:color w:val="000000"/>
                <w:lang w:eastAsia="en-US"/>
              </w:rPr>
            </w:pPr>
          </w:p>
        </w:tc>
      </w:tr>
      <w:tr w:rsidR="00D908D2" w:rsidRPr="007A614B" w14:paraId="148E5508" w14:textId="77777777" w:rsidTr="007A614B">
        <w:trPr>
          <w:trHeight w:val="260"/>
        </w:trPr>
        <w:tc>
          <w:tcPr>
            <w:tcW w:w="3757" w:type="dxa"/>
            <w:tcBorders>
              <w:top w:val="nil"/>
              <w:left w:val="nil"/>
              <w:bottom w:val="nil"/>
              <w:right w:val="nil"/>
            </w:tcBorders>
            <w:shd w:val="clear" w:color="auto" w:fill="auto"/>
            <w:noWrap/>
            <w:vAlign w:val="bottom"/>
            <w:hideMark/>
          </w:tcPr>
          <w:p w14:paraId="41ECA12F" w14:textId="77777777" w:rsidR="00D908D2" w:rsidRPr="007A614B" w:rsidRDefault="00D908D2" w:rsidP="00D908D2">
            <w:pPr>
              <w:rPr>
                <w:rFonts w:ascii="Arial" w:hAnsi="Arial" w:cs="Arial"/>
                <w:color w:val="000000"/>
                <w:lang w:eastAsia="en-US"/>
              </w:rPr>
            </w:pPr>
          </w:p>
        </w:tc>
        <w:tc>
          <w:tcPr>
            <w:tcW w:w="1252" w:type="dxa"/>
            <w:tcBorders>
              <w:top w:val="nil"/>
              <w:left w:val="nil"/>
              <w:bottom w:val="nil"/>
              <w:right w:val="nil"/>
            </w:tcBorders>
            <w:shd w:val="clear" w:color="auto" w:fill="auto"/>
            <w:noWrap/>
            <w:vAlign w:val="bottom"/>
            <w:hideMark/>
          </w:tcPr>
          <w:p w14:paraId="2DF06C54" w14:textId="77777777" w:rsidR="00D908D2" w:rsidRPr="007A614B" w:rsidRDefault="00D908D2" w:rsidP="00D908D2">
            <w:pPr>
              <w:jc w:val="right"/>
              <w:rPr>
                <w:rFonts w:ascii="Arial" w:hAnsi="Arial" w:cs="Arial"/>
                <w:color w:val="000000"/>
                <w:lang w:eastAsia="en-US"/>
              </w:rPr>
            </w:pPr>
            <w:r w:rsidRPr="007A614B">
              <w:rPr>
                <w:rFonts w:ascii="Arial" w:hAnsi="Arial" w:cs="Arial"/>
                <w:color w:val="000000"/>
                <w:lang w:eastAsia="en-US"/>
              </w:rPr>
              <w:t>£7,168.06</w:t>
            </w:r>
          </w:p>
        </w:tc>
        <w:tc>
          <w:tcPr>
            <w:tcW w:w="236" w:type="dxa"/>
            <w:tcBorders>
              <w:top w:val="nil"/>
              <w:left w:val="nil"/>
              <w:bottom w:val="nil"/>
              <w:right w:val="nil"/>
            </w:tcBorders>
            <w:shd w:val="clear" w:color="auto" w:fill="auto"/>
            <w:noWrap/>
            <w:vAlign w:val="bottom"/>
            <w:hideMark/>
          </w:tcPr>
          <w:p w14:paraId="7B78ADB3" w14:textId="77777777" w:rsidR="00D908D2" w:rsidRPr="007A614B" w:rsidRDefault="00D908D2" w:rsidP="00D908D2">
            <w:pPr>
              <w:rPr>
                <w:rFonts w:ascii="Arial" w:hAnsi="Arial" w:cs="Arial"/>
                <w:color w:val="000000"/>
                <w:lang w:eastAsia="en-US"/>
              </w:rPr>
            </w:pPr>
          </w:p>
        </w:tc>
        <w:tc>
          <w:tcPr>
            <w:tcW w:w="1544" w:type="dxa"/>
            <w:gridSpan w:val="2"/>
            <w:tcBorders>
              <w:top w:val="nil"/>
              <w:left w:val="nil"/>
              <w:bottom w:val="nil"/>
              <w:right w:val="nil"/>
            </w:tcBorders>
            <w:shd w:val="clear" w:color="auto" w:fill="auto"/>
            <w:noWrap/>
            <w:vAlign w:val="bottom"/>
            <w:hideMark/>
          </w:tcPr>
          <w:p w14:paraId="5FACAE67" w14:textId="77777777" w:rsidR="00D908D2" w:rsidRPr="007A614B" w:rsidRDefault="00D908D2" w:rsidP="00D908D2">
            <w:pPr>
              <w:rPr>
                <w:rFonts w:ascii="Arial" w:hAnsi="Arial" w:cs="Arial"/>
                <w:color w:val="000000"/>
                <w:lang w:eastAsia="en-US"/>
              </w:rPr>
            </w:pPr>
          </w:p>
        </w:tc>
        <w:tc>
          <w:tcPr>
            <w:tcW w:w="2140" w:type="dxa"/>
            <w:gridSpan w:val="2"/>
            <w:tcBorders>
              <w:top w:val="nil"/>
              <w:left w:val="nil"/>
              <w:bottom w:val="nil"/>
              <w:right w:val="nil"/>
            </w:tcBorders>
            <w:shd w:val="clear" w:color="auto" w:fill="auto"/>
            <w:noWrap/>
            <w:vAlign w:val="bottom"/>
            <w:hideMark/>
          </w:tcPr>
          <w:p w14:paraId="7EAB815A" w14:textId="77777777" w:rsidR="00D908D2" w:rsidRPr="007A614B" w:rsidRDefault="00D908D2" w:rsidP="00D908D2">
            <w:pPr>
              <w:rPr>
                <w:rFonts w:ascii="Arial" w:hAnsi="Arial" w:cs="Arial"/>
                <w:color w:val="000000"/>
                <w:lang w:eastAsia="en-US"/>
              </w:rPr>
            </w:pPr>
          </w:p>
        </w:tc>
      </w:tr>
      <w:tr w:rsidR="00D908D2" w:rsidRPr="007A614B" w14:paraId="23CA6B7B" w14:textId="77777777" w:rsidTr="007A614B">
        <w:trPr>
          <w:trHeight w:val="260"/>
        </w:trPr>
        <w:tc>
          <w:tcPr>
            <w:tcW w:w="3757" w:type="dxa"/>
            <w:tcBorders>
              <w:top w:val="nil"/>
              <w:left w:val="nil"/>
              <w:bottom w:val="nil"/>
              <w:right w:val="nil"/>
            </w:tcBorders>
            <w:shd w:val="clear" w:color="auto" w:fill="auto"/>
            <w:noWrap/>
            <w:vAlign w:val="bottom"/>
            <w:hideMark/>
          </w:tcPr>
          <w:p w14:paraId="3360C6C9" w14:textId="77777777" w:rsidR="00D908D2" w:rsidRPr="007A614B" w:rsidRDefault="00D908D2" w:rsidP="00D908D2">
            <w:pPr>
              <w:rPr>
                <w:rFonts w:ascii="Arial" w:hAnsi="Arial" w:cs="Arial"/>
                <w:color w:val="000000"/>
                <w:lang w:eastAsia="en-US"/>
              </w:rPr>
            </w:pPr>
            <w:r w:rsidRPr="007A614B">
              <w:rPr>
                <w:rFonts w:ascii="Arial" w:hAnsi="Arial" w:cs="Arial"/>
                <w:color w:val="000000"/>
                <w:lang w:eastAsia="en-US"/>
              </w:rPr>
              <w:t>Outstanding Cheque</w:t>
            </w:r>
          </w:p>
        </w:tc>
        <w:tc>
          <w:tcPr>
            <w:tcW w:w="1252" w:type="dxa"/>
            <w:tcBorders>
              <w:top w:val="nil"/>
              <w:left w:val="nil"/>
              <w:bottom w:val="single" w:sz="4" w:space="0" w:color="auto"/>
              <w:right w:val="nil"/>
            </w:tcBorders>
            <w:shd w:val="clear" w:color="auto" w:fill="auto"/>
            <w:noWrap/>
            <w:vAlign w:val="bottom"/>
            <w:hideMark/>
          </w:tcPr>
          <w:p w14:paraId="22B6CD4F" w14:textId="77777777" w:rsidR="00D908D2" w:rsidRPr="007A614B" w:rsidRDefault="00D908D2" w:rsidP="00D908D2">
            <w:pPr>
              <w:jc w:val="right"/>
              <w:rPr>
                <w:rFonts w:ascii="Arial" w:hAnsi="Arial" w:cs="Arial"/>
                <w:color w:val="000000"/>
                <w:lang w:eastAsia="en-US"/>
              </w:rPr>
            </w:pPr>
            <w:r w:rsidRPr="007A614B">
              <w:rPr>
                <w:rFonts w:ascii="Arial" w:hAnsi="Arial" w:cs="Arial"/>
                <w:color w:val="000000"/>
                <w:lang w:eastAsia="en-US"/>
              </w:rPr>
              <w:t>£79.00</w:t>
            </w:r>
          </w:p>
        </w:tc>
        <w:tc>
          <w:tcPr>
            <w:tcW w:w="236" w:type="dxa"/>
            <w:tcBorders>
              <w:top w:val="nil"/>
              <w:left w:val="nil"/>
              <w:bottom w:val="nil"/>
              <w:right w:val="nil"/>
            </w:tcBorders>
            <w:shd w:val="clear" w:color="auto" w:fill="auto"/>
            <w:noWrap/>
            <w:vAlign w:val="bottom"/>
            <w:hideMark/>
          </w:tcPr>
          <w:p w14:paraId="59EF23B1" w14:textId="77777777" w:rsidR="00D908D2" w:rsidRPr="007A614B" w:rsidRDefault="00D908D2" w:rsidP="00D908D2">
            <w:pPr>
              <w:rPr>
                <w:rFonts w:ascii="Arial" w:hAnsi="Arial" w:cs="Arial"/>
                <w:color w:val="000000"/>
                <w:lang w:eastAsia="en-US"/>
              </w:rPr>
            </w:pPr>
          </w:p>
        </w:tc>
        <w:tc>
          <w:tcPr>
            <w:tcW w:w="1544" w:type="dxa"/>
            <w:gridSpan w:val="2"/>
            <w:tcBorders>
              <w:top w:val="nil"/>
              <w:left w:val="nil"/>
              <w:bottom w:val="nil"/>
              <w:right w:val="nil"/>
            </w:tcBorders>
            <w:shd w:val="clear" w:color="auto" w:fill="auto"/>
            <w:noWrap/>
            <w:vAlign w:val="bottom"/>
            <w:hideMark/>
          </w:tcPr>
          <w:p w14:paraId="46392EE4" w14:textId="77777777" w:rsidR="00D908D2" w:rsidRPr="007A614B" w:rsidRDefault="00D908D2" w:rsidP="00D908D2">
            <w:pPr>
              <w:rPr>
                <w:rFonts w:ascii="Arial" w:hAnsi="Arial" w:cs="Arial"/>
                <w:color w:val="000000"/>
                <w:lang w:eastAsia="en-US"/>
              </w:rPr>
            </w:pPr>
          </w:p>
        </w:tc>
        <w:tc>
          <w:tcPr>
            <w:tcW w:w="2140" w:type="dxa"/>
            <w:gridSpan w:val="2"/>
            <w:tcBorders>
              <w:top w:val="nil"/>
              <w:left w:val="nil"/>
              <w:bottom w:val="nil"/>
              <w:right w:val="nil"/>
            </w:tcBorders>
            <w:shd w:val="clear" w:color="auto" w:fill="auto"/>
            <w:noWrap/>
            <w:vAlign w:val="bottom"/>
            <w:hideMark/>
          </w:tcPr>
          <w:p w14:paraId="1AC8C8C2" w14:textId="77777777" w:rsidR="00D908D2" w:rsidRPr="007A614B" w:rsidRDefault="00D908D2" w:rsidP="00D908D2">
            <w:pPr>
              <w:rPr>
                <w:rFonts w:ascii="Arial" w:hAnsi="Arial" w:cs="Arial"/>
                <w:color w:val="000000"/>
                <w:lang w:eastAsia="en-US"/>
              </w:rPr>
            </w:pPr>
          </w:p>
        </w:tc>
      </w:tr>
      <w:tr w:rsidR="00D908D2" w:rsidRPr="007A614B" w14:paraId="444BA9DE" w14:textId="77777777" w:rsidTr="007A614B">
        <w:trPr>
          <w:trHeight w:val="260"/>
        </w:trPr>
        <w:tc>
          <w:tcPr>
            <w:tcW w:w="3757" w:type="dxa"/>
            <w:tcBorders>
              <w:top w:val="nil"/>
              <w:left w:val="nil"/>
              <w:bottom w:val="nil"/>
              <w:right w:val="nil"/>
            </w:tcBorders>
            <w:shd w:val="clear" w:color="auto" w:fill="auto"/>
            <w:noWrap/>
            <w:vAlign w:val="bottom"/>
            <w:hideMark/>
          </w:tcPr>
          <w:p w14:paraId="278A1F95" w14:textId="77777777" w:rsidR="00D908D2" w:rsidRPr="007A614B" w:rsidRDefault="00D908D2" w:rsidP="00D908D2">
            <w:pPr>
              <w:rPr>
                <w:rFonts w:ascii="Arial" w:hAnsi="Arial" w:cs="Arial"/>
                <w:color w:val="000000"/>
                <w:lang w:eastAsia="en-US"/>
              </w:rPr>
            </w:pPr>
          </w:p>
        </w:tc>
        <w:tc>
          <w:tcPr>
            <w:tcW w:w="1252" w:type="dxa"/>
            <w:tcBorders>
              <w:top w:val="nil"/>
              <w:left w:val="nil"/>
              <w:bottom w:val="nil"/>
              <w:right w:val="nil"/>
            </w:tcBorders>
            <w:shd w:val="clear" w:color="auto" w:fill="auto"/>
            <w:noWrap/>
            <w:vAlign w:val="bottom"/>
            <w:hideMark/>
          </w:tcPr>
          <w:p w14:paraId="78EA5F0F" w14:textId="77777777" w:rsidR="00D908D2" w:rsidRPr="007A614B" w:rsidRDefault="00D908D2" w:rsidP="00D908D2">
            <w:pPr>
              <w:jc w:val="right"/>
              <w:rPr>
                <w:rFonts w:ascii="Arial" w:hAnsi="Arial" w:cs="Arial"/>
                <w:color w:val="000000"/>
                <w:lang w:eastAsia="en-US"/>
              </w:rPr>
            </w:pPr>
            <w:r w:rsidRPr="007A614B">
              <w:rPr>
                <w:rFonts w:ascii="Arial" w:hAnsi="Arial" w:cs="Arial"/>
                <w:color w:val="000000"/>
                <w:lang w:eastAsia="en-US"/>
              </w:rPr>
              <w:t>£7,089.06</w:t>
            </w:r>
          </w:p>
        </w:tc>
        <w:tc>
          <w:tcPr>
            <w:tcW w:w="236" w:type="dxa"/>
            <w:tcBorders>
              <w:top w:val="nil"/>
              <w:left w:val="nil"/>
              <w:bottom w:val="nil"/>
              <w:right w:val="nil"/>
            </w:tcBorders>
            <w:shd w:val="clear" w:color="auto" w:fill="auto"/>
            <w:noWrap/>
            <w:vAlign w:val="bottom"/>
            <w:hideMark/>
          </w:tcPr>
          <w:p w14:paraId="524DAAAC" w14:textId="77777777" w:rsidR="00D908D2" w:rsidRPr="007A614B" w:rsidRDefault="00D908D2" w:rsidP="00D908D2">
            <w:pPr>
              <w:rPr>
                <w:rFonts w:ascii="Arial" w:hAnsi="Arial" w:cs="Arial"/>
                <w:color w:val="000000"/>
                <w:lang w:eastAsia="en-US"/>
              </w:rPr>
            </w:pPr>
          </w:p>
        </w:tc>
        <w:tc>
          <w:tcPr>
            <w:tcW w:w="1544" w:type="dxa"/>
            <w:gridSpan w:val="2"/>
            <w:tcBorders>
              <w:top w:val="nil"/>
              <w:left w:val="nil"/>
              <w:bottom w:val="nil"/>
              <w:right w:val="nil"/>
            </w:tcBorders>
            <w:shd w:val="clear" w:color="auto" w:fill="auto"/>
            <w:noWrap/>
            <w:vAlign w:val="bottom"/>
            <w:hideMark/>
          </w:tcPr>
          <w:p w14:paraId="08997BCD" w14:textId="77777777" w:rsidR="00D908D2" w:rsidRPr="007A614B" w:rsidRDefault="00D908D2" w:rsidP="00D908D2">
            <w:pPr>
              <w:rPr>
                <w:rFonts w:ascii="Arial" w:hAnsi="Arial" w:cs="Arial"/>
                <w:color w:val="000000"/>
                <w:lang w:eastAsia="en-US"/>
              </w:rPr>
            </w:pPr>
          </w:p>
        </w:tc>
        <w:tc>
          <w:tcPr>
            <w:tcW w:w="2140" w:type="dxa"/>
            <w:gridSpan w:val="2"/>
            <w:tcBorders>
              <w:top w:val="nil"/>
              <w:left w:val="nil"/>
              <w:bottom w:val="nil"/>
              <w:right w:val="nil"/>
            </w:tcBorders>
            <w:shd w:val="clear" w:color="auto" w:fill="auto"/>
            <w:noWrap/>
            <w:vAlign w:val="bottom"/>
            <w:hideMark/>
          </w:tcPr>
          <w:p w14:paraId="032F2FDC" w14:textId="77777777" w:rsidR="00D908D2" w:rsidRPr="007A614B" w:rsidRDefault="00D908D2" w:rsidP="00D908D2">
            <w:pPr>
              <w:rPr>
                <w:rFonts w:ascii="Arial" w:hAnsi="Arial" w:cs="Arial"/>
                <w:color w:val="000000"/>
                <w:lang w:eastAsia="en-US"/>
              </w:rPr>
            </w:pPr>
          </w:p>
        </w:tc>
      </w:tr>
      <w:tr w:rsidR="00D908D2" w:rsidRPr="007A614B" w14:paraId="4B961C2B" w14:textId="77777777" w:rsidTr="007A614B">
        <w:trPr>
          <w:trHeight w:val="260"/>
        </w:trPr>
        <w:tc>
          <w:tcPr>
            <w:tcW w:w="3757" w:type="dxa"/>
            <w:tcBorders>
              <w:top w:val="nil"/>
              <w:left w:val="nil"/>
              <w:bottom w:val="nil"/>
              <w:right w:val="nil"/>
            </w:tcBorders>
            <w:shd w:val="clear" w:color="auto" w:fill="auto"/>
            <w:noWrap/>
            <w:vAlign w:val="bottom"/>
            <w:hideMark/>
          </w:tcPr>
          <w:p w14:paraId="25C0842B" w14:textId="77777777" w:rsidR="00D908D2" w:rsidRPr="007A614B" w:rsidRDefault="00D908D2" w:rsidP="00D908D2">
            <w:pPr>
              <w:rPr>
                <w:rFonts w:ascii="Arial" w:hAnsi="Arial" w:cs="Arial"/>
                <w:color w:val="000000"/>
                <w:lang w:eastAsia="en-US"/>
              </w:rPr>
            </w:pPr>
          </w:p>
        </w:tc>
        <w:tc>
          <w:tcPr>
            <w:tcW w:w="1252" w:type="dxa"/>
            <w:tcBorders>
              <w:top w:val="nil"/>
              <w:left w:val="nil"/>
              <w:bottom w:val="nil"/>
              <w:right w:val="nil"/>
            </w:tcBorders>
            <w:shd w:val="clear" w:color="auto" w:fill="auto"/>
            <w:noWrap/>
            <w:vAlign w:val="bottom"/>
            <w:hideMark/>
          </w:tcPr>
          <w:p w14:paraId="659B19EB" w14:textId="77777777" w:rsidR="00D908D2" w:rsidRPr="007A614B" w:rsidRDefault="00D908D2" w:rsidP="00D908D2">
            <w:pPr>
              <w:rPr>
                <w:rFonts w:ascii="Arial" w:hAnsi="Arial" w:cs="Arial"/>
                <w:color w:val="000000"/>
                <w:lang w:eastAsia="en-US"/>
              </w:rPr>
            </w:pPr>
          </w:p>
        </w:tc>
        <w:tc>
          <w:tcPr>
            <w:tcW w:w="236" w:type="dxa"/>
            <w:tcBorders>
              <w:top w:val="nil"/>
              <w:left w:val="nil"/>
              <w:bottom w:val="nil"/>
              <w:right w:val="nil"/>
            </w:tcBorders>
            <w:shd w:val="clear" w:color="auto" w:fill="auto"/>
            <w:noWrap/>
            <w:vAlign w:val="bottom"/>
            <w:hideMark/>
          </w:tcPr>
          <w:p w14:paraId="0A3E4456" w14:textId="77777777" w:rsidR="00D908D2" w:rsidRPr="007A614B" w:rsidRDefault="00D908D2" w:rsidP="00D908D2">
            <w:pPr>
              <w:rPr>
                <w:rFonts w:ascii="Arial" w:hAnsi="Arial" w:cs="Arial"/>
                <w:color w:val="000000"/>
                <w:lang w:eastAsia="en-US"/>
              </w:rPr>
            </w:pPr>
          </w:p>
        </w:tc>
        <w:tc>
          <w:tcPr>
            <w:tcW w:w="1544" w:type="dxa"/>
            <w:gridSpan w:val="2"/>
            <w:tcBorders>
              <w:top w:val="nil"/>
              <w:left w:val="nil"/>
              <w:bottom w:val="nil"/>
              <w:right w:val="nil"/>
            </w:tcBorders>
            <w:shd w:val="clear" w:color="auto" w:fill="auto"/>
            <w:noWrap/>
            <w:vAlign w:val="bottom"/>
            <w:hideMark/>
          </w:tcPr>
          <w:p w14:paraId="11D0434E" w14:textId="77777777" w:rsidR="00D908D2" w:rsidRPr="007A614B" w:rsidRDefault="00D908D2" w:rsidP="00D908D2">
            <w:pPr>
              <w:rPr>
                <w:rFonts w:ascii="Arial" w:hAnsi="Arial" w:cs="Arial"/>
                <w:color w:val="000000"/>
                <w:lang w:eastAsia="en-US"/>
              </w:rPr>
            </w:pPr>
          </w:p>
        </w:tc>
        <w:tc>
          <w:tcPr>
            <w:tcW w:w="2140" w:type="dxa"/>
            <w:gridSpan w:val="2"/>
            <w:tcBorders>
              <w:top w:val="nil"/>
              <w:left w:val="nil"/>
              <w:bottom w:val="nil"/>
              <w:right w:val="nil"/>
            </w:tcBorders>
            <w:shd w:val="clear" w:color="auto" w:fill="auto"/>
            <w:noWrap/>
            <w:vAlign w:val="bottom"/>
            <w:hideMark/>
          </w:tcPr>
          <w:p w14:paraId="7DB2B351" w14:textId="77777777" w:rsidR="00D908D2" w:rsidRPr="007A614B" w:rsidRDefault="00D908D2" w:rsidP="00D908D2">
            <w:pPr>
              <w:rPr>
                <w:rFonts w:ascii="Arial" w:hAnsi="Arial" w:cs="Arial"/>
                <w:color w:val="000000"/>
                <w:lang w:eastAsia="en-US"/>
              </w:rPr>
            </w:pPr>
          </w:p>
        </w:tc>
      </w:tr>
      <w:tr w:rsidR="00D908D2" w:rsidRPr="007A614B" w14:paraId="47ECA9F9" w14:textId="77777777" w:rsidTr="007A614B">
        <w:trPr>
          <w:trHeight w:val="260"/>
        </w:trPr>
        <w:tc>
          <w:tcPr>
            <w:tcW w:w="3757" w:type="dxa"/>
            <w:tcBorders>
              <w:top w:val="nil"/>
              <w:left w:val="nil"/>
              <w:bottom w:val="nil"/>
              <w:right w:val="nil"/>
            </w:tcBorders>
            <w:shd w:val="clear" w:color="auto" w:fill="auto"/>
            <w:noWrap/>
            <w:vAlign w:val="bottom"/>
            <w:hideMark/>
          </w:tcPr>
          <w:p w14:paraId="58C36D45" w14:textId="77777777" w:rsidR="00D908D2" w:rsidRPr="007A614B" w:rsidRDefault="00D908D2" w:rsidP="00D908D2">
            <w:pPr>
              <w:rPr>
                <w:rFonts w:ascii="Arial" w:hAnsi="Arial" w:cs="Arial"/>
                <w:color w:val="000000"/>
                <w:lang w:eastAsia="en-US"/>
              </w:rPr>
            </w:pPr>
          </w:p>
        </w:tc>
        <w:tc>
          <w:tcPr>
            <w:tcW w:w="1252" w:type="dxa"/>
            <w:tcBorders>
              <w:top w:val="nil"/>
              <w:left w:val="nil"/>
              <w:bottom w:val="nil"/>
              <w:right w:val="nil"/>
            </w:tcBorders>
            <w:shd w:val="clear" w:color="auto" w:fill="auto"/>
            <w:noWrap/>
            <w:vAlign w:val="bottom"/>
            <w:hideMark/>
          </w:tcPr>
          <w:p w14:paraId="5C43CD20" w14:textId="77777777" w:rsidR="00D908D2" w:rsidRPr="007A614B" w:rsidRDefault="00D908D2" w:rsidP="00D908D2">
            <w:pPr>
              <w:rPr>
                <w:rFonts w:ascii="Arial" w:hAnsi="Arial" w:cs="Arial"/>
                <w:color w:val="000000"/>
                <w:lang w:eastAsia="en-US"/>
              </w:rPr>
            </w:pPr>
          </w:p>
        </w:tc>
        <w:tc>
          <w:tcPr>
            <w:tcW w:w="236" w:type="dxa"/>
            <w:tcBorders>
              <w:top w:val="nil"/>
              <w:left w:val="nil"/>
              <w:bottom w:val="nil"/>
              <w:right w:val="nil"/>
            </w:tcBorders>
            <w:shd w:val="clear" w:color="auto" w:fill="auto"/>
            <w:noWrap/>
            <w:vAlign w:val="bottom"/>
            <w:hideMark/>
          </w:tcPr>
          <w:p w14:paraId="30213565" w14:textId="77777777" w:rsidR="00D908D2" w:rsidRPr="007A614B" w:rsidRDefault="00D908D2" w:rsidP="00D908D2">
            <w:pPr>
              <w:rPr>
                <w:rFonts w:ascii="Arial" w:hAnsi="Arial" w:cs="Arial"/>
                <w:color w:val="000000"/>
                <w:lang w:eastAsia="en-US"/>
              </w:rPr>
            </w:pPr>
          </w:p>
        </w:tc>
        <w:tc>
          <w:tcPr>
            <w:tcW w:w="1544" w:type="dxa"/>
            <w:gridSpan w:val="2"/>
            <w:tcBorders>
              <w:top w:val="nil"/>
              <w:left w:val="nil"/>
              <w:bottom w:val="nil"/>
              <w:right w:val="nil"/>
            </w:tcBorders>
            <w:shd w:val="clear" w:color="auto" w:fill="auto"/>
            <w:noWrap/>
            <w:vAlign w:val="bottom"/>
            <w:hideMark/>
          </w:tcPr>
          <w:p w14:paraId="050A2555" w14:textId="77777777" w:rsidR="00D908D2" w:rsidRPr="007A614B" w:rsidRDefault="00D908D2" w:rsidP="00D908D2">
            <w:pPr>
              <w:rPr>
                <w:rFonts w:ascii="Arial" w:hAnsi="Arial" w:cs="Arial"/>
                <w:color w:val="000000"/>
                <w:lang w:eastAsia="en-US"/>
              </w:rPr>
            </w:pPr>
          </w:p>
        </w:tc>
        <w:tc>
          <w:tcPr>
            <w:tcW w:w="2140" w:type="dxa"/>
            <w:gridSpan w:val="2"/>
            <w:tcBorders>
              <w:top w:val="nil"/>
              <w:left w:val="nil"/>
              <w:bottom w:val="nil"/>
              <w:right w:val="nil"/>
            </w:tcBorders>
            <w:shd w:val="clear" w:color="auto" w:fill="auto"/>
            <w:noWrap/>
            <w:vAlign w:val="bottom"/>
            <w:hideMark/>
          </w:tcPr>
          <w:p w14:paraId="7146E5D9" w14:textId="77777777" w:rsidR="00D908D2" w:rsidRPr="007A614B" w:rsidRDefault="00D908D2" w:rsidP="00D908D2">
            <w:pPr>
              <w:rPr>
                <w:rFonts w:ascii="Arial" w:hAnsi="Arial" w:cs="Arial"/>
                <w:color w:val="000000"/>
                <w:lang w:eastAsia="en-US"/>
              </w:rPr>
            </w:pPr>
          </w:p>
        </w:tc>
      </w:tr>
      <w:tr w:rsidR="00D908D2" w:rsidRPr="007A614B" w14:paraId="6D44CC11" w14:textId="77777777" w:rsidTr="007A614B">
        <w:trPr>
          <w:trHeight w:val="260"/>
        </w:trPr>
        <w:tc>
          <w:tcPr>
            <w:tcW w:w="3757" w:type="dxa"/>
            <w:tcBorders>
              <w:top w:val="nil"/>
              <w:left w:val="nil"/>
              <w:bottom w:val="nil"/>
              <w:right w:val="nil"/>
            </w:tcBorders>
            <w:shd w:val="clear" w:color="auto" w:fill="auto"/>
            <w:noWrap/>
            <w:vAlign w:val="bottom"/>
            <w:hideMark/>
          </w:tcPr>
          <w:p w14:paraId="5D417DE9" w14:textId="77777777" w:rsidR="00D908D2" w:rsidRPr="007A614B" w:rsidRDefault="00D908D2" w:rsidP="00D908D2">
            <w:pPr>
              <w:rPr>
                <w:rFonts w:ascii="Arial" w:hAnsi="Arial" w:cs="Arial"/>
                <w:color w:val="000000"/>
                <w:lang w:eastAsia="en-US"/>
              </w:rPr>
            </w:pPr>
            <w:r w:rsidRPr="007A614B">
              <w:rPr>
                <w:rFonts w:ascii="Arial" w:hAnsi="Arial" w:cs="Arial"/>
                <w:color w:val="000000"/>
                <w:lang w:eastAsia="en-US"/>
              </w:rPr>
              <w:t xml:space="preserve">Total </w:t>
            </w:r>
          </w:p>
        </w:tc>
        <w:tc>
          <w:tcPr>
            <w:tcW w:w="1252" w:type="dxa"/>
            <w:tcBorders>
              <w:top w:val="nil"/>
              <w:left w:val="nil"/>
              <w:bottom w:val="nil"/>
              <w:right w:val="nil"/>
            </w:tcBorders>
            <w:shd w:val="clear" w:color="auto" w:fill="auto"/>
            <w:noWrap/>
            <w:vAlign w:val="bottom"/>
            <w:hideMark/>
          </w:tcPr>
          <w:p w14:paraId="34884649" w14:textId="77777777" w:rsidR="00D908D2" w:rsidRPr="007A614B" w:rsidRDefault="00D908D2" w:rsidP="00D908D2">
            <w:pPr>
              <w:jc w:val="right"/>
              <w:rPr>
                <w:rFonts w:ascii="Arial" w:hAnsi="Arial" w:cs="Arial"/>
                <w:color w:val="000000"/>
                <w:lang w:eastAsia="en-US"/>
              </w:rPr>
            </w:pPr>
            <w:r w:rsidRPr="007A614B">
              <w:rPr>
                <w:rFonts w:ascii="Arial" w:hAnsi="Arial" w:cs="Arial"/>
                <w:color w:val="000000"/>
                <w:lang w:eastAsia="en-US"/>
              </w:rPr>
              <w:t>£7,089.06</w:t>
            </w:r>
          </w:p>
        </w:tc>
        <w:tc>
          <w:tcPr>
            <w:tcW w:w="236" w:type="dxa"/>
            <w:tcBorders>
              <w:top w:val="nil"/>
              <w:left w:val="nil"/>
              <w:bottom w:val="nil"/>
              <w:right w:val="nil"/>
            </w:tcBorders>
            <w:shd w:val="clear" w:color="auto" w:fill="auto"/>
            <w:noWrap/>
            <w:vAlign w:val="bottom"/>
            <w:hideMark/>
          </w:tcPr>
          <w:p w14:paraId="6AFD34E9" w14:textId="77777777" w:rsidR="00D908D2" w:rsidRPr="007A614B" w:rsidRDefault="00D908D2" w:rsidP="00D908D2">
            <w:pPr>
              <w:rPr>
                <w:rFonts w:ascii="Arial" w:hAnsi="Arial" w:cs="Arial"/>
                <w:color w:val="000000"/>
                <w:lang w:eastAsia="en-US"/>
              </w:rPr>
            </w:pPr>
          </w:p>
        </w:tc>
        <w:tc>
          <w:tcPr>
            <w:tcW w:w="1544" w:type="dxa"/>
            <w:gridSpan w:val="2"/>
            <w:tcBorders>
              <w:top w:val="nil"/>
              <w:left w:val="nil"/>
              <w:bottom w:val="nil"/>
              <w:right w:val="nil"/>
            </w:tcBorders>
            <w:shd w:val="clear" w:color="auto" w:fill="auto"/>
            <w:noWrap/>
            <w:vAlign w:val="bottom"/>
            <w:hideMark/>
          </w:tcPr>
          <w:p w14:paraId="0EE3B90C" w14:textId="77777777" w:rsidR="00D908D2" w:rsidRPr="007A614B" w:rsidRDefault="00D908D2" w:rsidP="00D908D2">
            <w:pPr>
              <w:rPr>
                <w:rFonts w:ascii="Arial" w:hAnsi="Arial" w:cs="Arial"/>
                <w:color w:val="000000"/>
                <w:lang w:eastAsia="en-US"/>
              </w:rPr>
            </w:pPr>
          </w:p>
        </w:tc>
        <w:tc>
          <w:tcPr>
            <w:tcW w:w="2140" w:type="dxa"/>
            <w:gridSpan w:val="2"/>
            <w:tcBorders>
              <w:top w:val="nil"/>
              <w:left w:val="nil"/>
              <w:bottom w:val="nil"/>
              <w:right w:val="nil"/>
            </w:tcBorders>
            <w:shd w:val="clear" w:color="auto" w:fill="auto"/>
            <w:noWrap/>
            <w:vAlign w:val="bottom"/>
            <w:hideMark/>
          </w:tcPr>
          <w:p w14:paraId="513EB223" w14:textId="77777777" w:rsidR="00D908D2" w:rsidRPr="007A614B" w:rsidRDefault="00D908D2" w:rsidP="00D908D2">
            <w:pPr>
              <w:rPr>
                <w:rFonts w:ascii="Arial" w:hAnsi="Arial" w:cs="Arial"/>
                <w:color w:val="000000"/>
                <w:lang w:eastAsia="en-US"/>
              </w:rPr>
            </w:pPr>
          </w:p>
        </w:tc>
      </w:tr>
    </w:tbl>
    <w:p w14:paraId="0355A2D6" w14:textId="77777777" w:rsidR="00D908D2" w:rsidRDefault="00D908D2" w:rsidP="00D908D2">
      <w:pPr>
        <w:rPr>
          <w:rFonts w:ascii="Arial" w:hAnsi="Arial" w:cs="Arial"/>
          <w:lang w:eastAsia="en-US"/>
        </w:rPr>
      </w:pPr>
    </w:p>
    <w:p w14:paraId="0754AC8F" w14:textId="77777777" w:rsidR="00D908D2" w:rsidRPr="00D908D2" w:rsidRDefault="00D908D2" w:rsidP="00D908D2">
      <w:pPr>
        <w:rPr>
          <w:rFonts w:ascii="Arial" w:hAnsi="Arial" w:cs="Arial"/>
          <w:lang w:eastAsia="en-US"/>
        </w:rPr>
      </w:pPr>
    </w:p>
    <w:p w14:paraId="566CA1FF" w14:textId="77777777" w:rsidR="00D908D2" w:rsidRDefault="00D908D2" w:rsidP="00D908D2">
      <w:pPr>
        <w:rPr>
          <w:rFonts w:ascii="Arial" w:hAnsi="Arial"/>
          <w:b/>
          <w:sz w:val="28"/>
          <w:szCs w:val="28"/>
        </w:rPr>
      </w:pPr>
      <w:r>
        <w:rPr>
          <w:rFonts w:ascii="Arial" w:hAnsi="Arial"/>
          <w:b/>
          <w:sz w:val="28"/>
          <w:szCs w:val="28"/>
        </w:rPr>
        <w:t xml:space="preserve">21.21 </w:t>
      </w:r>
      <w:r w:rsidRPr="005A36CB">
        <w:rPr>
          <w:rFonts w:ascii="Arial" w:hAnsi="Arial"/>
          <w:b/>
          <w:sz w:val="28"/>
          <w:szCs w:val="28"/>
        </w:rPr>
        <w:t>Membership Report:</w:t>
      </w:r>
    </w:p>
    <w:p w14:paraId="208F8862" w14:textId="77777777" w:rsidR="00D908D2" w:rsidRDefault="00F411B8" w:rsidP="00D908D2">
      <w:pPr>
        <w:rPr>
          <w:rFonts w:ascii="Arial" w:hAnsi="Arial"/>
          <w:sz w:val="28"/>
          <w:szCs w:val="28"/>
        </w:rPr>
      </w:pPr>
      <w:r w:rsidRPr="007A614B">
        <w:rPr>
          <w:rFonts w:ascii="Arial" w:hAnsi="Arial"/>
        </w:rPr>
        <w:t xml:space="preserve">There have been 22 New primary </w:t>
      </w:r>
      <w:r w:rsidR="00D908D2" w:rsidRPr="007A614B">
        <w:rPr>
          <w:rFonts w:ascii="Arial" w:hAnsi="Arial"/>
        </w:rPr>
        <w:t>members and 30 Associate members</w:t>
      </w:r>
      <w:r w:rsidR="0017724A">
        <w:rPr>
          <w:rFonts w:ascii="Arial" w:hAnsi="Arial"/>
          <w:sz w:val="28"/>
          <w:szCs w:val="28"/>
        </w:rPr>
        <w:t>.</w:t>
      </w:r>
    </w:p>
    <w:p w14:paraId="3D6FDBC9" w14:textId="77777777" w:rsidR="0017724A" w:rsidRDefault="0017724A" w:rsidP="00D908D2">
      <w:pPr>
        <w:rPr>
          <w:rFonts w:ascii="Arial" w:hAnsi="Arial"/>
          <w:sz w:val="28"/>
          <w:szCs w:val="28"/>
        </w:rPr>
      </w:pPr>
    </w:p>
    <w:p w14:paraId="074F931A" w14:textId="77777777" w:rsidR="007A614B" w:rsidRDefault="007A614B" w:rsidP="00D908D2">
      <w:pPr>
        <w:rPr>
          <w:rFonts w:ascii="Arial" w:hAnsi="Arial"/>
          <w:b/>
          <w:sz w:val="28"/>
          <w:szCs w:val="28"/>
        </w:rPr>
      </w:pPr>
    </w:p>
    <w:p w14:paraId="12CB0133" w14:textId="77777777" w:rsidR="0017724A" w:rsidRDefault="0017724A" w:rsidP="00D908D2">
      <w:pPr>
        <w:rPr>
          <w:rFonts w:ascii="Arial" w:hAnsi="Arial"/>
          <w:b/>
          <w:sz w:val="28"/>
          <w:szCs w:val="28"/>
        </w:rPr>
      </w:pPr>
      <w:r w:rsidRPr="0017724A">
        <w:rPr>
          <w:rFonts w:ascii="Arial" w:hAnsi="Arial"/>
          <w:b/>
          <w:sz w:val="28"/>
          <w:szCs w:val="28"/>
        </w:rPr>
        <w:t>21.22</w:t>
      </w:r>
      <w:r>
        <w:rPr>
          <w:rFonts w:ascii="Arial" w:hAnsi="Arial"/>
          <w:b/>
          <w:sz w:val="28"/>
          <w:szCs w:val="28"/>
        </w:rPr>
        <w:t xml:space="preserve"> Nominations:</w:t>
      </w:r>
    </w:p>
    <w:p w14:paraId="10F9B036" w14:textId="77777777" w:rsidR="0017724A" w:rsidRPr="007A614B" w:rsidRDefault="0017724A" w:rsidP="00D908D2">
      <w:pPr>
        <w:rPr>
          <w:rFonts w:ascii="Arial" w:hAnsi="Arial" w:cs="Arial"/>
        </w:rPr>
      </w:pPr>
      <w:r w:rsidRPr="007A614B">
        <w:rPr>
          <w:rFonts w:ascii="Arial" w:hAnsi="Arial" w:cs="Arial"/>
        </w:rPr>
        <w:t>The group must understand that the Chair, Group Sec and Treasurer are standing down at the next AGM.</w:t>
      </w:r>
    </w:p>
    <w:p w14:paraId="55E9C150" w14:textId="77777777" w:rsidR="0017724A" w:rsidRPr="007A614B" w:rsidRDefault="0017724A" w:rsidP="0017724A">
      <w:pPr>
        <w:numPr>
          <w:ilvl w:val="1"/>
          <w:numId w:val="1"/>
        </w:numPr>
        <w:rPr>
          <w:rFonts w:ascii="Arial" w:hAnsi="Arial" w:cs="Arial"/>
          <w:color w:val="FF0000"/>
        </w:rPr>
      </w:pPr>
      <w:r w:rsidRPr="007A614B">
        <w:rPr>
          <w:rFonts w:ascii="Arial" w:hAnsi="Arial" w:cs="Arial"/>
          <w:color w:val="FF0000"/>
        </w:rPr>
        <w:t xml:space="preserve">The constitution states If there is not a quorum for an Annual General Meeting, or if the posts of Chair or Secretary or Treasurer cannot be filled, the meeting shall be adjourned and reconvened within 8 weeks with members notified at least 21 days before the adjourned meeting. The National Executive Committee shall be informed of the situation. If at the adjourned Meeting the quorum is not reached or the posts remain unfilled the dissolution procedure may be initiated. </w:t>
      </w:r>
    </w:p>
    <w:p w14:paraId="03A9EEA9" w14:textId="77777777" w:rsidR="0017724A" w:rsidRPr="007A614B" w:rsidRDefault="0017724A" w:rsidP="0017724A">
      <w:pPr>
        <w:ind w:left="924"/>
        <w:rPr>
          <w:rFonts w:ascii="Arial" w:hAnsi="Arial" w:cs="Arial"/>
          <w:color w:val="FF0000"/>
        </w:rPr>
      </w:pPr>
    </w:p>
    <w:p w14:paraId="29357FA5" w14:textId="464A6C2A" w:rsidR="0017724A" w:rsidRDefault="0017724A" w:rsidP="0017724A">
      <w:pPr>
        <w:ind w:left="142"/>
        <w:rPr>
          <w:rFonts w:ascii="Arial" w:hAnsi="Arial" w:cs="Arial"/>
        </w:rPr>
      </w:pPr>
      <w:r w:rsidRPr="007A614B">
        <w:rPr>
          <w:rFonts w:ascii="Arial" w:hAnsi="Arial" w:cs="Arial"/>
        </w:rPr>
        <w:t>New members must come forward as soon as they can, if anyone wants information about the rol</w:t>
      </w:r>
      <w:r w:rsidR="00980053">
        <w:rPr>
          <w:rFonts w:ascii="Arial" w:hAnsi="Arial" w:cs="Arial"/>
        </w:rPr>
        <w:t>e</w:t>
      </w:r>
      <w:r w:rsidRPr="007A614B">
        <w:rPr>
          <w:rFonts w:ascii="Arial" w:hAnsi="Arial" w:cs="Arial"/>
        </w:rPr>
        <w:t xml:space="preserve">s please </w:t>
      </w:r>
      <w:r w:rsidR="00980053">
        <w:rPr>
          <w:rFonts w:ascii="Arial" w:hAnsi="Arial" w:cs="Arial"/>
        </w:rPr>
        <w:t xml:space="preserve">see additional information attached to the email containing these minutes. Do also feel free to </w:t>
      </w:r>
      <w:r w:rsidRPr="007A614B">
        <w:rPr>
          <w:rFonts w:ascii="Arial" w:hAnsi="Arial" w:cs="Arial"/>
        </w:rPr>
        <w:t>contact th</w:t>
      </w:r>
      <w:r w:rsidR="00980053">
        <w:rPr>
          <w:rFonts w:ascii="Arial" w:hAnsi="Arial" w:cs="Arial"/>
        </w:rPr>
        <w:t>e</w:t>
      </w:r>
      <w:r w:rsidRPr="007A614B">
        <w:rPr>
          <w:rFonts w:ascii="Arial" w:hAnsi="Arial" w:cs="Arial"/>
        </w:rPr>
        <w:t xml:space="preserve"> person</w:t>
      </w:r>
      <w:r w:rsidR="00980053">
        <w:rPr>
          <w:rFonts w:ascii="Arial" w:hAnsi="Arial" w:cs="Arial"/>
        </w:rPr>
        <w:t xml:space="preserve"> currently in post</w:t>
      </w:r>
      <w:r w:rsidRPr="007A614B">
        <w:rPr>
          <w:rFonts w:ascii="Arial" w:hAnsi="Arial" w:cs="Arial"/>
        </w:rPr>
        <w:t xml:space="preserve"> to have a chat.</w:t>
      </w:r>
    </w:p>
    <w:p w14:paraId="4A1A9B4E" w14:textId="29A6C45A" w:rsidR="00980053" w:rsidRPr="007A614B" w:rsidRDefault="00980053" w:rsidP="00980053">
      <w:pPr>
        <w:rPr>
          <w:rFonts w:ascii="Arial" w:hAnsi="Arial" w:cs="Arial"/>
        </w:rPr>
      </w:pPr>
    </w:p>
    <w:p w14:paraId="3CA03ADB" w14:textId="77777777" w:rsidR="0017724A" w:rsidRDefault="0017724A">
      <w:pPr>
        <w:rPr>
          <w:rFonts w:ascii="Arial" w:hAnsi="Arial" w:cs="Arial"/>
          <w:b/>
          <w:sz w:val="28"/>
          <w:szCs w:val="28"/>
        </w:rPr>
      </w:pPr>
      <w:r w:rsidRPr="0017724A">
        <w:rPr>
          <w:rFonts w:ascii="Arial" w:hAnsi="Arial" w:cs="Arial"/>
          <w:b/>
          <w:sz w:val="28"/>
          <w:szCs w:val="28"/>
        </w:rPr>
        <w:t>21.23</w:t>
      </w:r>
      <w:r>
        <w:rPr>
          <w:rFonts w:ascii="Arial" w:hAnsi="Arial" w:cs="Arial"/>
          <w:b/>
          <w:sz w:val="28"/>
          <w:szCs w:val="28"/>
        </w:rPr>
        <w:t xml:space="preserve"> Group walks and Events:</w:t>
      </w:r>
    </w:p>
    <w:p w14:paraId="4CF073CD" w14:textId="77777777" w:rsidR="00980053" w:rsidRDefault="00980053" w:rsidP="00980053">
      <w:pPr>
        <w:jc w:val="both"/>
        <w:rPr>
          <w:rFonts w:ascii="Arial" w:hAnsi="Arial" w:cs="Arial"/>
        </w:rPr>
      </w:pPr>
    </w:p>
    <w:p w14:paraId="69FEAB30" w14:textId="56426A2F" w:rsidR="0017724A" w:rsidRDefault="0017724A" w:rsidP="00980053">
      <w:pPr>
        <w:jc w:val="both"/>
        <w:rPr>
          <w:rFonts w:ascii="Arial" w:hAnsi="Arial" w:cs="Arial"/>
        </w:rPr>
      </w:pPr>
      <w:proofErr w:type="spellStart"/>
      <w:r>
        <w:rPr>
          <w:rFonts w:ascii="Arial" w:hAnsi="Arial" w:cs="Arial"/>
        </w:rPr>
        <w:t>Chagford</w:t>
      </w:r>
      <w:proofErr w:type="spellEnd"/>
      <w:r>
        <w:rPr>
          <w:rFonts w:ascii="Arial" w:hAnsi="Arial" w:cs="Arial"/>
        </w:rPr>
        <w:t xml:space="preserve"> Challenge</w:t>
      </w:r>
      <w:r w:rsidR="00406839">
        <w:rPr>
          <w:rFonts w:ascii="Arial" w:hAnsi="Arial" w:cs="Arial"/>
        </w:rPr>
        <w:t xml:space="preserve"> is all set and ready to go, with 150 </w:t>
      </w:r>
      <w:proofErr w:type="spellStart"/>
      <w:r w:rsidR="00406839">
        <w:rPr>
          <w:rFonts w:ascii="Arial" w:hAnsi="Arial" w:cs="Arial"/>
        </w:rPr>
        <w:t>entrys</w:t>
      </w:r>
      <w:proofErr w:type="spellEnd"/>
      <w:r w:rsidR="00406839">
        <w:rPr>
          <w:rFonts w:ascii="Arial" w:hAnsi="Arial" w:cs="Arial"/>
        </w:rPr>
        <w:t xml:space="preserve"> this will increase with the restrictions coming off. </w:t>
      </w:r>
      <w:r w:rsidR="00980053">
        <w:rPr>
          <w:rFonts w:ascii="Arial" w:hAnsi="Arial" w:cs="Arial"/>
        </w:rPr>
        <w:t>Whilst the majority of</w:t>
      </w:r>
      <w:r w:rsidR="00406839">
        <w:rPr>
          <w:rFonts w:ascii="Arial" w:hAnsi="Arial" w:cs="Arial"/>
        </w:rPr>
        <w:t xml:space="preserve"> helpers are in place</w:t>
      </w:r>
      <w:r w:rsidR="00980053">
        <w:rPr>
          <w:rFonts w:ascii="Arial" w:hAnsi="Arial" w:cs="Arial"/>
        </w:rPr>
        <w:t xml:space="preserve"> some additional assistance is required</w:t>
      </w:r>
      <w:r w:rsidR="00406839">
        <w:rPr>
          <w:rFonts w:ascii="Arial" w:hAnsi="Arial" w:cs="Arial"/>
        </w:rPr>
        <w:t>, the school car park has been booked and the Marshall’s walk is on the 5</w:t>
      </w:r>
      <w:r w:rsidR="00406839" w:rsidRPr="00406839">
        <w:rPr>
          <w:rFonts w:ascii="Arial" w:hAnsi="Arial" w:cs="Arial"/>
          <w:vertAlign w:val="superscript"/>
        </w:rPr>
        <w:t>th</w:t>
      </w:r>
      <w:r w:rsidR="00406839">
        <w:rPr>
          <w:rFonts w:ascii="Arial" w:hAnsi="Arial" w:cs="Arial"/>
        </w:rPr>
        <w:t xml:space="preserve"> Sept.</w:t>
      </w:r>
    </w:p>
    <w:p w14:paraId="69FA4327" w14:textId="77777777" w:rsidR="00406839" w:rsidRDefault="00406839" w:rsidP="00980053">
      <w:pPr>
        <w:jc w:val="both"/>
        <w:rPr>
          <w:rFonts w:ascii="Arial" w:hAnsi="Arial" w:cs="Arial"/>
        </w:rPr>
      </w:pPr>
    </w:p>
    <w:p w14:paraId="40EF0C87" w14:textId="77777777" w:rsidR="00406839" w:rsidRDefault="00406839" w:rsidP="00980053">
      <w:pPr>
        <w:jc w:val="both"/>
        <w:rPr>
          <w:rFonts w:ascii="Arial" w:hAnsi="Arial" w:cs="Arial"/>
        </w:rPr>
      </w:pPr>
      <w:r>
        <w:rPr>
          <w:rFonts w:ascii="Arial" w:hAnsi="Arial" w:cs="Arial"/>
        </w:rPr>
        <w:t>Devon Dumpling, the town hall has been booked this is for the 24</w:t>
      </w:r>
      <w:r w:rsidRPr="00406839">
        <w:rPr>
          <w:rFonts w:ascii="Arial" w:hAnsi="Arial" w:cs="Arial"/>
          <w:vertAlign w:val="superscript"/>
        </w:rPr>
        <w:t>th</w:t>
      </w:r>
      <w:r>
        <w:rPr>
          <w:rFonts w:ascii="Arial" w:hAnsi="Arial" w:cs="Arial"/>
        </w:rPr>
        <w:t xml:space="preserve"> April 2022. Routes already recorded.</w:t>
      </w:r>
    </w:p>
    <w:p w14:paraId="2DC07D52" w14:textId="77777777" w:rsidR="00406839" w:rsidRDefault="00406839" w:rsidP="00980053">
      <w:pPr>
        <w:jc w:val="both"/>
        <w:rPr>
          <w:rFonts w:ascii="Arial" w:hAnsi="Arial" w:cs="Arial"/>
        </w:rPr>
      </w:pPr>
    </w:p>
    <w:p w14:paraId="4C948A4E" w14:textId="77777777" w:rsidR="00406839" w:rsidRDefault="00406839" w:rsidP="00980053">
      <w:pPr>
        <w:jc w:val="both"/>
        <w:rPr>
          <w:rFonts w:ascii="Arial" w:hAnsi="Arial" w:cs="Arial"/>
        </w:rPr>
      </w:pPr>
      <w:r>
        <w:rPr>
          <w:rFonts w:ascii="Arial" w:hAnsi="Arial" w:cs="Arial"/>
        </w:rPr>
        <w:t>Ken Grose is looking at putting on the Sidmouth Saunter in 2023.</w:t>
      </w:r>
    </w:p>
    <w:p w14:paraId="798AB22B" w14:textId="77777777" w:rsidR="00406839" w:rsidRDefault="00406839" w:rsidP="00980053">
      <w:pPr>
        <w:jc w:val="both"/>
        <w:rPr>
          <w:rFonts w:ascii="Arial" w:hAnsi="Arial" w:cs="Arial"/>
        </w:rPr>
      </w:pPr>
    </w:p>
    <w:p w14:paraId="58E201AC" w14:textId="77777777" w:rsidR="00406839" w:rsidRDefault="00406839" w:rsidP="00980053">
      <w:pPr>
        <w:jc w:val="both"/>
        <w:rPr>
          <w:rFonts w:ascii="Arial" w:hAnsi="Arial" w:cs="Arial"/>
          <w:color w:val="000000"/>
          <w:lang w:eastAsia="en-US"/>
        </w:rPr>
      </w:pPr>
      <w:r>
        <w:rPr>
          <w:rFonts w:ascii="Arial" w:hAnsi="Arial" w:cs="Arial"/>
          <w:color w:val="000000"/>
          <w:lang w:eastAsia="en-US"/>
        </w:rPr>
        <w:t xml:space="preserve">From Paul Whittaker:-  </w:t>
      </w:r>
      <w:r w:rsidRPr="00406839">
        <w:rPr>
          <w:rFonts w:ascii="Arial" w:hAnsi="Arial" w:cs="Arial"/>
          <w:color w:val="000000"/>
          <w:lang w:eastAsia="en-US"/>
        </w:rPr>
        <w:t>PEP Challenge 2021 to record (officially) my thanks to Annette for her excellent work on this and my recognition that although its appeal was not overwhelming I am pleased to have seen a few members having a go!  (My thinking is that it is beholden to us to trial different events - as long as they are within the spirit and documented aims of the LDWA.)</w:t>
      </w:r>
    </w:p>
    <w:p w14:paraId="71670C9B" w14:textId="77777777" w:rsidR="00406839" w:rsidRDefault="00406839" w:rsidP="00406839">
      <w:pPr>
        <w:rPr>
          <w:rFonts w:ascii="Arial" w:hAnsi="Arial" w:cs="Arial"/>
          <w:color w:val="000000"/>
          <w:lang w:eastAsia="en-US"/>
        </w:rPr>
      </w:pPr>
    </w:p>
    <w:p w14:paraId="195B9072" w14:textId="77777777" w:rsidR="00406839" w:rsidRDefault="00406839" w:rsidP="00406839">
      <w:pPr>
        <w:rPr>
          <w:rFonts w:ascii="Arial" w:hAnsi="Arial" w:cs="Arial"/>
          <w:b/>
          <w:color w:val="000000"/>
          <w:sz w:val="28"/>
          <w:szCs w:val="28"/>
          <w:lang w:eastAsia="en-US"/>
        </w:rPr>
      </w:pPr>
      <w:r w:rsidRPr="00406839">
        <w:rPr>
          <w:rFonts w:ascii="Arial" w:hAnsi="Arial" w:cs="Arial"/>
          <w:b/>
          <w:color w:val="000000"/>
          <w:sz w:val="28"/>
          <w:szCs w:val="28"/>
          <w:lang w:eastAsia="en-US"/>
        </w:rPr>
        <w:t>21.24</w:t>
      </w:r>
      <w:r>
        <w:rPr>
          <w:rFonts w:ascii="Arial" w:hAnsi="Arial" w:cs="Arial"/>
          <w:b/>
          <w:color w:val="000000"/>
          <w:sz w:val="28"/>
          <w:szCs w:val="28"/>
          <w:lang w:eastAsia="en-US"/>
        </w:rPr>
        <w:t xml:space="preserve"> A.O.B</w:t>
      </w:r>
    </w:p>
    <w:p w14:paraId="68C11BE3" w14:textId="37EEC9CD" w:rsidR="00406839" w:rsidRPr="007A614B" w:rsidRDefault="00FA2A05" w:rsidP="00406839">
      <w:pPr>
        <w:rPr>
          <w:rFonts w:ascii="Arial" w:hAnsi="Arial" w:cs="Arial"/>
          <w:color w:val="000000"/>
          <w:lang w:eastAsia="en-US"/>
        </w:rPr>
      </w:pPr>
      <w:r w:rsidRPr="007A614B">
        <w:rPr>
          <w:rFonts w:ascii="Arial" w:hAnsi="Arial" w:cs="Arial"/>
          <w:color w:val="000000"/>
          <w:lang w:eastAsia="en-US"/>
        </w:rPr>
        <w:t xml:space="preserve">(A) Hazel on be half of the group sends congratulations to all that completed the 100 this year and </w:t>
      </w:r>
      <w:r w:rsidR="00980053">
        <w:rPr>
          <w:rFonts w:ascii="Arial" w:hAnsi="Arial" w:cs="Arial"/>
          <w:color w:val="000000"/>
          <w:lang w:eastAsia="en-US"/>
        </w:rPr>
        <w:t>those qualifiers</w:t>
      </w:r>
      <w:r w:rsidRPr="007A614B">
        <w:rPr>
          <w:rFonts w:ascii="Arial" w:hAnsi="Arial" w:cs="Arial"/>
          <w:color w:val="000000"/>
          <w:lang w:eastAsia="en-US"/>
        </w:rPr>
        <w:t xml:space="preserve"> who did 50 miles.</w:t>
      </w:r>
    </w:p>
    <w:p w14:paraId="27BC56B9" w14:textId="77777777" w:rsidR="00010994" w:rsidRDefault="00010994" w:rsidP="00406839">
      <w:pPr>
        <w:rPr>
          <w:rFonts w:ascii="Arial" w:hAnsi="Arial" w:cs="Arial"/>
          <w:color w:val="000000"/>
          <w:lang w:eastAsia="en-US"/>
        </w:rPr>
      </w:pPr>
    </w:p>
    <w:p w14:paraId="5357AF53" w14:textId="12D6660F" w:rsidR="00FA2A05" w:rsidRPr="007A614B" w:rsidRDefault="00FA2A05" w:rsidP="00406839">
      <w:pPr>
        <w:rPr>
          <w:rFonts w:ascii="Arial" w:hAnsi="Arial" w:cs="Arial"/>
          <w:color w:val="000000"/>
          <w:lang w:eastAsia="en-US"/>
        </w:rPr>
      </w:pPr>
      <w:r w:rsidRPr="007A614B">
        <w:rPr>
          <w:rFonts w:ascii="Arial" w:hAnsi="Arial" w:cs="Arial"/>
          <w:color w:val="000000"/>
          <w:lang w:eastAsia="en-US"/>
        </w:rPr>
        <w:t>(B) The Wellington Boot anytime walk is now up on the events list so far 3 entr</w:t>
      </w:r>
      <w:r w:rsidR="00980053">
        <w:rPr>
          <w:rFonts w:ascii="Arial" w:hAnsi="Arial" w:cs="Arial"/>
          <w:color w:val="000000"/>
          <w:lang w:eastAsia="en-US"/>
        </w:rPr>
        <w:t>ie</w:t>
      </w:r>
      <w:r w:rsidRPr="007A614B">
        <w:rPr>
          <w:rFonts w:ascii="Arial" w:hAnsi="Arial" w:cs="Arial"/>
          <w:color w:val="000000"/>
          <w:lang w:eastAsia="en-US"/>
        </w:rPr>
        <w:t>s.</w:t>
      </w:r>
    </w:p>
    <w:p w14:paraId="7F57CC9F" w14:textId="77777777" w:rsidR="00010994" w:rsidRDefault="00010994" w:rsidP="00406839">
      <w:pPr>
        <w:rPr>
          <w:rFonts w:ascii="Arial" w:hAnsi="Arial" w:cs="Arial"/>
          <w:color w:val="000000"/>
          <w:lang w:eastAsia="en-US"/>
        </w:rPr>
      </w:pPr>
    </w:p>
    <w:p w14:paraId="65EDF784" w14:textId="246E4FAA" w:rsidR="00FA2A05" w:rsidRPr="007A614B" w:rsidRDefault="00FA2A05" w:rsidP="00406839">
      <w:pPr>
        <w:rPr>
          <w:rFonts w:ascii="Arial" w:hAnsi="Arial" w:cs="Arial"/>
          <w:color w:val="000000"/>
          <w:lang w:eastAsia="en-US"/>
        </w:rPr>
      </w:pPr>
      <w:r w:rsidRPr="007A614B">
        <w:rPr>
          <w:rFonts w:ascii="Arial" w:hAnsi="Arial" w:cs="Arial"/>
          <w:color w:val="000000"/>
          <w:lang w:eastAsia="en-US"/>
        </w:rPr>
        <w:t xml:space="preserve">(C)  The store. Thank you to the Bound family for storing the  store. </w:t>
      </w:r>
    </w:p>
    <w:p w14:paraId="753D6029" w14:textId="67885F77" w:rsidR="00FA2A05" w:rsidRPr="007A614B" w:rsidRDefault="00FA2A05" w:rsidP="00406839">
      <w:pPr>
        <w:rPr>
          <w:rFonts w:ascii="Arial" w:hAnsi="Arial" w:cs="Arial"/>
          <w:color w:val="000000"/>
          <w:lang w:eastAsia="en-US"/>
        </w:rPr>
      </w:pPr>
      <w:r w:rsidRPr="007A614B">
        <w:rPr>
          <w:rFonts w:ascii="Arial" w:hAnsi="Arial" w:cs="Arial"/>
          <w:color w:val="000000"/>
          <w:lang w:eastAsia="en-US"/>
        </w:rPr>
        <w:t>Members who use equipment from the store must make sure it is dry before retuning it and putting it away neatly.</w:t>
      </w:r>
      <w:r w:rsidR="00980053">
        <w:rPr>
          <w:rFonts w:ascii="Arial" w:hAnsi="Arial" w:cs="Arial"/>
          <w:color w:val="000000"/>
          <w:lang w:eastAsia="en-US"/>
        </w:rPr>
        <w:t xml:space="preserve">  If organising events please do not bulk buy tea or coffee as there is already a significant surplus in the store.</w:t>
      </w:r>
    </w:p>
    <w:p w14:paraId="6651F2A9" w14:textId="77777777" w:rsidR="00010994" w:rsidRDefault="00010994" w:rsidP="00406839">
      <w:pPr>
        <w:rPr>
          <w:rFonts w:ascii="Arial" w:hAnsi="Arial" w:cs="Arial"/>
          <w:color w:val="000000"/>
          <w:lang w:eastAsia="en-US"/>
        </w:rPr>
      </w:pPr>
    </w:p>
    <w:p w14:paraId="4E9F0399" w14:textId="2540078C" w:rsidR="007A614B" w:rsidRPr="007A614B" w:rsidRDefault="00FA2A05" w:rsidP="00406839">
      <w:pPr>
        <w:rPr>
          <w:rFonts w:ascii="Arial" w:hAnsi="Arial" w:cs="Arial"/>
          <w:color w:val="000000"/>
          <w:lang w:eastAsia="en-US"/>
        </w:rPr>
      </w:pPr>
      <w:r w:rsidRPr="007A614B">
        <w:rPr>
          <w:rFonts w:ascii="Arial" w:hAnsi="Arial" w:cs="Arial"/>
          <w:color w:val="000000"/>
          <w:lang w:eastAsia="en-US"/>
        </w:rPr>
        <w:t>(D) Tim Ryan says the social walks are still going</w:t>
      </w:r>
      <w:r w:rsidR="007A614B" w:rsidRPr="007A614B">
        <w:rPr>
          <w:rFonts w:ascii="Arial" w:hAnsi="Arial" w:cs="Arial"/>
          <w:color w:val="000000"/>
          <w:lang w:eastAsia="en-US"/>
        </w:rPr>
        <w:t xml:space="preserve"> on as well as the WASP walks. Tim’s walk on the 15 Aug </w:t>
      </w:r>
      <w:proofErr w:type="spellStart"/>
      <w:r w:rsidR="007A614B" w:rsidRPr="007A614B">
        <w:rPr>
          <w:rFonts w:ascii="Arial" w:hAnsi="Arial" w:cs="Arial"/>
          <w:color w:val="000000"/>
          <w:lang w:eastAsia="en-US"/>
        </w:rPr>
        <w:t>Blackdowns</w:t>
      </w:r>
      <w:proofErr w:type="spellEnd"/>
      <w:r w:rsidR="007A614B" w:rsidRPr="007A614B">
        <w:rPr>
          <w:rFonts w:ascii="Arial" w:hAnsi="Arial" w:cs="Arial"/>
          <w:color w:val="000000"/>
          <w:lang w:eastAsia="en-US"/>
        </w:rPr>
        <w:t xml:space="preserve"> </w:t>
      </w:r>
      <w:r w:rsidR="00980053">
        <w:rPr>
          <w:rFonts w:ascii="Arial" w:hAnsi="Arial" w:cs="Arial"/>
          <w:color w:val="000000"/>
          <w:lang w:eastAsia="en-US"/>
        </w:rPr>
        <w:t>i</w:t>
      </w:r>
      <w:r w:rsidR="007A614B" w:rsidRPr="007A614B">
        <w:rPr>
          <w:rFonts w:ascii="Arial" w:hAnsi="Arial" w:cs="Arial"/>
          <w:color w:val="000000"/>
          <w:lang w:eastAsia="en-US"/>
        </w:rPr>
        <w:t>s now up to 12.</w:t>
      </w:r>
    </w:p>
    <w:p w14:paraId="70D723D2" w14:textId="77777777" w:rsidR="00010994" w:rsidRDefault="00010994" w:rsidP="00406839">
      <w:pPr>
        <w:rPr>
          <w:rFonts w:ascii="Arial" w:hAnsi="Arial" w:cs="Arial"/>
          <w:color w:val="000000"/>
          <w:lang w:eastAsia="en-US"/>
        </w:rPr>
      </w:pPr>
    </w:p>
    <w:p w14:paraId="4559E46A" w14:textId="7CC2153F" w:rsidR="007A614B" w:rsidRPr="007A614B" w:rsidRDefault="007A614B" w:rsidP="00406839">
      <w:pPr>
        <w:rPr>
          <w:rFonts w:ascii="Arial" w:hAnsi="Arial" w:cs="Arial"/>
          <w:color w:val="000000"/>
          <w:lang w:eastAsia="en-US"/>
        </w:rPr>
      </w:pPr>
      <w:r w:rsidRPr="007A614B">
        <w:rPr>
          <w:rFonts w:ascii="Arial" w:hAnsi="Arial" w:cs="Arial"/>
          <w:color w:val="000000"/>
          <w:lang w:eastAsia="en-US"/>
        </w:rPr>
        <w:t>(E) David Holland said from next Monday July 19</w:t>
      </w:r>
      <w:r w:rsidRPr="007A614B">
        <w:rPr>
          <w:rFonts w:ascii="Arial" w:hAnsi="Arial" w:cs="Arial"/>
          <w:color w:val="000000"/>
          <w:vertAlign w:val="superscript"/>
          <w:lang w:eastAsia="en-US"/>
        </w:rPr>
        <w:t>th</w:t>
      </w:r>
      <w:r w:rsidRPr="007A614B">
        <w:rPr>
          <w:rFonts w:ascii="Arial" w:hAnsi="Arial" w:cs="Arial"/>
          <w:color w:val="000000"/>
          <w:lang w:eastAsia="en-US"/>
        </w:rPr>
        <w:t xml:space="preserve"> </w:t>
      </w:r>
      <w:r w:rsidR="00980053">
        <w:rPr>
          <w:rFonts w:ascii="Arial" w:hAnsi="Arial" w:cs="Arial"/>
          <w:color w:val="000000"/>
          <w:lang w:eastAsia="en-US"/>
        </w:rPr>
        <w:t>whilst t</w:t>
      </w:r>
      <w:r w:rsidRPr="007A614B">
        <w:rPr>
          <w:rFonts w:ascii="Arial" w:hAnsi="Arial" w:cs="Arial"/>
          <w:color w:val="000000"/>
          <w:lang w:eastAsia="en-US"/>
        </w:rPr>
        <w:t xml:space="preserve">here </w:t>
      </w:r>
      <w:proofErr w:type="gramStart"/>
      <w:r w:rsidR="00980053">
        <w:rPr>
          <w:rFonts w:ascii="Arial" w:hAnsi="Arial" w:cs="Arial"/>
          <w:color w:val="000000"/>
          <w:lang w:eastAsia="en-US"/>
        </w:rPr>
        <w:t>is</w:t>
      </w:r>
      <w:proofErr w:type="gramEnd"/>
      <w:r w:rsidR="00980053">
        <w:rPr>
          <w:rFonts w:ascii="Arial" w:hAnsi="Arial" w:cs="Arial"/>
          <w:color w:val="000000"/>
          <w:lang w:eastAsia="en-US"/>
        </w:rPr>
        <w:t xml:space="preserve"> no official requirements for documented covid</w:t>
      </w:r>
      <w:r w:rsidRPr="007A614B">
        <w:rPr>
          <w:rFonts w:ascii="Arial" w:hAnsi="Arial" w:cs="Arial"/>
          <w:color w:val="000000"/>
          <w:lang w:eastAsia="en-US"/>
        </w:rPr>
        <w:t xml:space="preserve"> risk assessments but the group should keep them going as it is good practice.</w:t>
      </w:r>
    </w:p>
    <w:p w14:paraId="2E9BFCCB" w14:textId="77777777" w:rsidR="00980053" w:rsidRDefault="00980053" w:rsidP="00406839">
      <w:pPr>
        <w:rPr>
          <w:rFonts w:ascii="Arial" w:hAnsi="Arial" w:cs="Arial"/>
          <w:color w:val="000000"/>
          <w:lang w:eastAsia="en-US"/>
        </w:rPr>
      </w:pPr>
    </w:p>
    <w:p w14:paraId="249C9C90" w14:textId="55494A01" w:rsidR="00FA2A05" w:rsidRDefault="007A614B" w:rsidP="00406839">
      <w:pPr>
        <w:rPr>
          <w:rFonts w:ascii="Arial" w:hAnsi="Arial" w:cs="Arial"/>
          <w:color w:val="000000"/>
          <w:lang w:eastAsia="en-US"/>
        </w:rPr>
      </w:pPr>
      <w:r w:rsidRPr="007A614B">
        <w:rPr>
          <w:rFonts w:ascii="Arial" w:hAnsi="Arial" w:cs="Arial"/>
          <w:color w:val="000000"/>
          <w:lang w:eastAsia="en-US"/>
        </w:rPr>
        <w:t xml:space="preserve">The leader of any walk can decide on how many walkers </w:t>
      </w:r>
      <w:r w:rsidR="00980053">
        <w:rPr>
          <w:rFonts w:ascii="Arial" w:hAnsi="Arial" w:cs="Arial"/>
          <w:color w:val="000000"/>
          <w:lang w:eastAsia="en-US"/>
        </w:rPr>
        <w:t>t</w:t>
      </w:r>
      <w:r w:rsidRPr="007A614B">
        <w:rPr>
          <w:rFonts w:ascii="Arial" w:hAnsi="Arial" w:cs="Arial"/>
          <w:color w:val="000000"/>
          <w:lang w:eastAsia="en-US"/>
        </w:rPr>
        <w:t>he</w:t>
      </w:r>
      <w:r w:rsidR="00980053">
        <w:rPr>
          <w:rFonts w:ascii="Arial" w:hAnsi="Arial" w:cs="Arial"/>
          <w:color w:val="000000"/>
          <w:lang w:eastAsia="en-US"/>
        </w:rPr>
        <w:t>y</w:t>
      </w:r>
      <w:r w:rsidRPr="007A614B">
        <w:rPr>
          <w:rFonts w:ascii="Arial" w:hAnsi="Arial" w:cs="Arial"/>
          <w:color w:val="000000"/>
          <w:lang w:eastAsia="en-US"/>
        </w:rPr>
        <w:t xml:space="preserve"> wish to take on </w:t>
      </w:r>
      <w:r w:rsidR="00980053">
        <w:rPr>
          <w:rFonts w:ascii="Arial" w:hAnsi="Arial" w:cs="Arial"/>
          <w:color w:val="000000"/>
          <w:lang w:eastAsia="en-US"/>
        </w:rPr>
        <w:t>a</w:t>
      </w:r>
      <w:r w:rsidRPr="007A614B">
        <w:rPr>
          <w:rFonts w:ascii="Arial" w:hAnsi="Arial" w:cs="Arial"/>
          <w:color w:val="000000"/>
          <w:lang w:eastAsia="en-US"/>
        </w:rPr>
        <w:t xml:space="preserve"> walk.</w:t>
      </w:r>
      <w:r w:rsidR="00FA2A05" w:rsidRPr="007A614B">
        <w:rPr>
          <w:rFonts w:ascii="Arial" w:hAnsi="Arial" w:cs="Arial"/>
          <w:color w:val="000000"/>
          <w:lang w:eastAsia="en-US"/>
        </w:rPr>
        <w:t xml:space="preserve"> </w:t>
      </w:r>
    </w:p>
    <w:p w14:paraId="70ECBBED" w14:textId="77777777" w:rsidR="0067635E" w:rsidRDefault="0067635E" w:rsidP="00406839">
      <w:pPr>
        <w:rPr>
          <w:rFonts w:ascii="Arial" w:hAnsi="Arial" w:cs="Arial"/>
          <w:color w:val="000000"/>
          <w:lang w:eastAsia="en-US"/>
        </w:rPr>
      </w:pPr>
    </w:p>
    <w:p w14:paraId="44F27553" w14:textId="77777777" w:rsidR="0067635E" w:rsidRDefault="0067635E" w:rsidP="00406839">
      <w:pPr>
        <w:rPr>
          <w:rFonts w:ascii="Arial" w:hAnsi="Arial" w:cs="Arial"/>
          <w:color w:val="000000"/>
          <w:lang w:eastAsia="en-US"/>
        </w:rPr>
      </w:pPr>
    </w:p>
    <w:p w14:paraId="2036D81F" w14:textId="77777777" w:rsidR="0067635E" w:rsidRPr="0067635E" w:rsidRDefault="0067635E" w:rsidP="0067635E">
      <w:pPr>
        <w:ind w:right="-15"/>
        <w:jc w:val="both"/>
        <w:rPr>
          <w:rFonts w:ascii="Arial" w:hAnsi="Arial" w:cs="Arial"/>
          <w:b/>
          <w:sz w:val="28"/>
          <w:szCs w:val="28"/>
        </w:rPr>
      </w:pPr>
      <w:r w:rsidRPr="0067635E">
        <w:rPr>
          <w:rFonts w:ascii="Arial" w:hAnsi="Arial" w:cs="Arial"/>
          <w:b/>
          <w:sz w:val="28"/>
          <w:szCs w:val="28"/>
        </w:rPr>
        <w:t>AGM &amp; Group 17</w:t>
      </w:r>
      <w:r w:rsidRPr="0067635E">
        <w:rPr>
          <w:rFonts w:ascii="Arial" w:hAnsi="Arial" w:cs="Arial"/>
          <w:b/>
          <w:sz w:val="28"/>
          <w:szCs w:val="28"/>
          <w:vertAlign w:val="superscript"/>
        </w:rPr>
        <w:t>th</w:t>
      </w:r>
      <w:r w:rsidRPr="0067635E">
        <w:rPr>
          <w:rFonts w:ascii="Arial" w:hAnsi="Arial" w:cs="Arial"/>
          <w:b/>
          <w:sz w:val="28"/>
          <w:szCs w:val="28"/>
        </w:rPr>
        <w:t xml:space="preserve"> November 2021</w:t>
      </w:r>
    </w:p>
    <w:p w14:paraId="248BBF4E" w14:textId="77777777" w:rsidR="0067635E" w:rsidRPr="007A614B" w:rsidRDefault="0067635E" w:rsidP="00406839">
      <w:pPr>
        <w:rPr>
          <w:rFonts w:ascii="Arial" w:hAnsi="Arial" w:cs="Arial"/>
          <w:lang w:eastAsia="en-US"/>
        </w:rPr>
      </w:pPr>
    </w:p>
    <w:p w14:paraId="272F02ED" w14:textId="77777777" w:rsidR="00406839" w:rsidRPr="0017724A" w:rsidRDefault="00406839">
      <w:pPr>
        <w:rPr>
          <w:rFonts w:ascii="Arial" w:hAnsi="Arial" w:cs="Arial"/>
        </w:rPr>
      </w:pPr>
    </w:p>
    <w:sectPr w:rsidR="00406839" w:rsidRPr="0017724A" w:rsidSect="0007787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C5536"/>
    <w:multiLevelType w:val="hybridMultilevel"/>
    <w:tmpl w:val="4262F92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752A25"/>
    <w:multiLevelType w:val="multilevel"/>
    <w:tmpl w:val="C910EEE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924"/>
        </w:tabs>
        <w:ind w:left="924" w:hanging="564"/>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08D2"/>
    <w:rsid w:val="00010994"/>
    <w:rsid w:val="00077879"/>
    <w:rsid w:val="0017724A"/>
    <w:rsid w:val="00406839"/>
    <w:rsid w:val="0067635E"/>
    <w:rsid w:val="007A614B"/>
    <w:rsid w:val="00980053"/>
    <w:rsid w:val="00D908D2"/>
    <w:rsid w:val="00F411B8"/>
    <w:rsid w:val="00FA2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CBD9A1"/>
  <w14:defaultImageDpi w14:val="300"/>
  <w15:docId w15:val="{AB194C42-8AA8-4B0A-BFA3-1DDCAB3A6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8D2"/>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2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24A"/>
    <w:rPr>
      <w:rFonts w:ascii="Lucida Grande" w:eastAsia="Times New Roman" w:hAnsi="Lucida Grande" w:cs="Lucida Grande"/>
      <w:sz w:val="18"/>
      <w:szCs w:val="18"/>
      <w:lang w:val="en-GB" w:eastAsia="en-GB"/>
    </w:rPr>
  </w:style>
  <w:style w:type="paragraph" w:styleId="ListParagraph">
    <w:name w:val="List Paragraph"/>
    <w:basedOn w:val="Normal"/>
    <w:uiPriority w:val="34"/>
    <w:qFormat/>
    <w:rsid w:val="0067635E"/>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28792">
      <w:bodyDiv w:val="1"/>
      <w:marLeft w:val="0"/>
      <w:marRight w:val="0"/>
      <w:marTop w:val="0"/>
      <w:marBottom w:val="0"/>
      <w:divBdr>
        <w:top w:val="none" w:sz="0" w:space="0" w:color="auto"/>
        <w:left w:val="none" w:sz="0" w:space="0" w:color="auto"/>
        <w:bottom w:val="none" w:sz="0" w:space="0" w:color="auto"/>
        <w:right w:val="none" w:sz="0" w:space="0" w:color="auto"/>
      </w:divBdr>
    </w:div>
    <w:div w:id="211112313">
      <w:bodyDiv w:val="1"/>
      <w:marLeft w:val="0"/>
      <w:marRight w:val="0"/>
      <w:marTop w:val="0"/>
      <w:marBottom w:val="0"/>
      <w:divBdr>
        <w:top w:val="none" w:sz="0" w:space="0" w:color="auto"/>
        <w:left w:val="none" w:sz="0" w:space="0" w:color="auto"/>
        <w:bottom w:val="none" w:sz="0" w:space="0" w:color="auto"/>
        <w:right w:val="none" w:sz="0" w:space="0" w:color="auto"/>
      </w:divBdr>
    </w:div>
    <w:div w:id="873426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618</Words>
  <Characters>3527</Characters>
  <Application>Microsoft Office Word</Application>
  <DocSecurity>4</DocSecurity>
  <Lines>29</Lines>
  <Paragraphs>8</Paragraphs>
  <ScaleCrop>false</ScaleCrop>
  <Company>Croz</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crosby</dc:creator>
  <cp:keywords/>
  <dc:description/>
  <cp:lastModifiedBy>Paula Stanislas</cp:lastModifiedBy>
  <cp:revision>2</cp:revision>
  <dcterms:created xsi:type="dcterms:W3CDTF">2021-07-26T17:25:00Z</dcterms:created>
  <dcterms:modified xsi:type="dcterms:W3CDTF">2021-07-26T17:25:00Z</dcterms:modified>
</cp:coreProperties>
</file>