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6883" w14:textId="7EEC28FA" w:rsidR="004B4AE0" w:rsidRDefault="004B4AE0" w:rsidP="00BD56D9">
      <w:pPr>
        <w:pStyle w:val="Heading1"/>
        <w:rPr>
          <w:rFonts w:ascii="Lato Bold" w:hAnsi="Lato Bold"/>
          <w:color w:val="000000" w:themeColor="text1"/>
        </w:rPr>
      </w:pPr>
      <w:bookmarkStart w:id="0" w:name="_Toc67941671"/>
      <w:r>
        <w:rPr>
          <w:noProof/>
        </w:rPr>
        <w:drawing>
          <wp:inline distT="0" distB="0" distL="0" distR="0" wp14:anchorId="44ECF3DC" wp14:editId="5746B397">
            <wp:extent cx="5731510" cy="2007235"/>
            <wp:effectExtent l="0" t="0" r="2540" b="0"/>
            <wp:docPr id="6657452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07235"/>
                    </a:xfrm>
                    <a:prstGeom prst="rect">
                      <a:avLst/>
                    </a:prstGeom>
                    <a:noFill/>
                    <a:ln>
                      <a:noFill/>
                    </a:ln>
                  </pic:spPr>
                </pic:pic>
              </a:graphicData>
            </a:graphic>
          </wp:inline>
        </w:drawing>
      </w:r>
    </w:p>
    <w:p w14:paraId="47EE61F6" w14:textId="77777777" w:rsidR="004B4AE0" w:rsidRDefault="004B4AE0" w:rsidP="00BD56D9">
      <w:pPr>
        <w:pStyle w:val="Heading1"/>
        <w:rPr>
          <w:rFonts w:ascii="Lato Bold" w:hAnsi="Lato Bold"/>
          <w:color w:val="000000" w:themeColor="text1"/>
        </w:rPr>
      </w:pPr>
    </w:p>
    <w:p w14:paraId="7CEA7CCC" w14:textId="7BC55C84" w:rsidR="00BD56D9" w:rsidRPr="00BD56D9" w:rsidRDefault="00BD56D9" w:rsidP="009D115B">
      <w:pPr>
        <w:pStyle w:val="Heading1"/>
        <w:rPr>
          <w:rFonts w:ascii="Lato Bold" w:hAnsi="Lato Bold"/>
          <w:sz w:val="26"/>
          <w:szCs w:val="26"/>
        </w:rPr>
      </w:pPr>
      <w:r w:rsidRPr="00BD56D9">
        <w:rPr>
          <w:rFonts w:ascii="Lato Bold" w:hAnsi="Lato Bold"/>
          <w:color w:val="000000" w:themeColor="text1"/>
        </w:rPr>
        <w:t>Challenge Walk Event – Risk Assessment Template</w:t>
      </w:r>
      <w:bookmarkEnd w:id="0"/>
      <w:r w:rsidRPr="00BD56D9">
        <w:rPr>
          <w:rFonts w:ascii="Lato Bold" w:hAnsi="Lato Bold"/>
          <w:color w:val="000000" w:themeColor="text1"/>
        </w:rPr>
        <w:t xml:space="preserve"> </w:t>
      </w:r>
      <w:bookmarkStart w:id="1" w:name="_Toc46861384"/>
      <w:proofErr w:type="spellStart"/>
      <w:r w:rsidR="00202AB4">
        <w:rPr>
          <w:rFonts w:ascii="Lato Bold" w:hAnsi="Lato Bold"/>
          <w:color w:val="000000" w:themeColor="text1"/>
        </w:rPr>
        <w:t>V</w:t>
      </w:r>
      <w:r w:rsidR="002D0180">
        <w:rPr>
          <w:rFonts w:ascii="Lato Bold" w:hAnsi="Lato Bold"/>
          <w:color w:val="000000" w:themeColor="text1"/>
        </w:rPr>
        <w:t>6</w:t>
      </w:r>
      <w:r w:rsidR="008D6F27">
        <w:rPr>
          <w:rFonts w:ascii="Lato Bold" w:hAnsi="Lato Bold"/>
          <w:color w:val="000000" w:themeColor="text1"/>
        </w:rPr>
        <w:t>.0</w:t>
      </w:r>
      <w:proofErr w:type="spellEnd"/>
      <w:r w:rsidR="009D115B">
        <w:rPr>
          <w:rFonts w:ascii="Lato Bold" w:hAnsi="Lato Bold"/>
          <w:color w:val="000000" w:themeColor="text1"/>
        </w:rPr>
        <w:br/>
      </w:r>
      <w:r w:rsidR="00BC34F2">
        <w:rPr>
          <w:rFonts w:ascii="Lato Bold" w:hAnsi="Lato Bold"/>
          <w:color w:val="000000" w:themeColor="text1"/>
        </w:rPr>
        <w:t>January 2025</w:t>
      </w:r>
      <w:r w:rsidR="009D115B">
        <w:rPr>
          <w:rFonts w:ascii="Lato Bold" w:hAnsi="Lato Bold"/>
          <w:color w:val="000000" w:themeColor="text1"/>
        </w:rPr>
        <w:br/>
      </w:r>
      <w:r w:rsidR="009D115B">
        <w:rPr>
          <w:rFonts w:ascii="Lato Bold" w:hAnsi="Lato Bold"/>
          <w:sz w:val="26"/>
          <w:szCs w:val="26"/>
        </w:rPr>
        <w:br/>
      </w:r>
      <w:r w:rsidRPr="00BD56D9">
        <w:rPr>
          <w:rFonts w:ascii="Lato Bold" w:hAnsi="Lato Bold"/>
          <w:sz w:val="26"/>
          <w:szCs w:val="26"/>
        </w:rPr>
        <w:t>INTRODUCTION</w:t>
      </w:r>
      <w:bookmarkEnd w:id="1"/>
    </w:p>
    <w:p w14:paraId="4AC2A32F" w14:textId="77777777" w:rsidR="00BD56D9" w:rsidRPr="00BD56D9" w:rsidRDefault="00BD56D9" w:rsidP="00BD56D9">
      <w:pPr>
        <w:pStyle w:val="NoSpacing"/>
        <w:rPr>
          <w:rFonts w:ascii="Lato Bold" w:hAnsi="Lato Bold" w:cstheme="minorHAnsi"/>
          <w:b/>
          <w:sz w:val="20"/>
          <w:szCs w:val="20"/>
        </w:rPr>
      </w:pPr>
    </w:p>
    <w:p w14:paraId="6514CC94" w14:textId="35E218BC" w:rsidR="00BD56D9" w:rsidRPr="00BD56D9" w:rsidRDefault="009D115B" w:rsidP="00BD56D9">
      <w:pPr>
        <w:pStyle w:val="NoSpacing"/>
        <w:rPr>
          <w:rFonts w:ascii="Lato Bold" w:hAnsi="Lato Bold" w:cstheme="minorHAnsi"/>
          <w:b/>
          <w:color w:val="000000" w:themeColor="text1"/>
          <w:sz w:val="20"/>
          <w:szCs w:val="20"/>
        </w:rPr>
      </w:pPr>
      <w:r w:rsidRPr="00CB1694">
        <w:rPr>
          <w:rFonts w:ascii="Lato Bold" w:hAnsi="Lato Bold"/>
          <w:b/>
          <w:bCs/>
          <w:sz w:val="26"/>
          <w:szCs w:val="26"/>
        </w:rPr>
        <w:t>HANNINGTON HIKE CHALLENGE EVENT</w:t>
      </w:r>
      <w:r>
        <w:rPr>
          <w:rFonts w:ascii="Lato Bold" w:hAnsi="Lato Bold"/>
          <w:b/>
          <w:bCs/>
          <w:sz w:val="26"/>
          <w:szCs w:val="26"/>
        </w:rPr>
        <w:br/>
      </w:r>
    </w:p>
    <w:tbl>
      <w:tblPr>
        <w:tblStyle w:val="TableGrid"/>
        <w:tblW w:w="0" w:type="auto"/>
        <w:tblLook w:val="04A0" w:firstRow="1" w:lastRow="0" w:firstColumn="1" w:lastColumn="0" w:noHBand="0" w:noVBand="1"/>
      </w:tblPr>
      <w:tblGrid>
        <w:gridCol w:w="4673"/>
        <w:gridCol w:w="4343"/>
      </w:tblGrid>
      <w:tr w:rsidR="00BD56D9" w:rsidRPr="00903780" w14:paraId="4C2241FC" w14:textId="77777777" w:rsidTr="00EF4000">
        <w:tc>
          <w:tcPr>
            <w:tcW w:w="4673" w:type="dxa"/>
          </w:tcPr>
          <w:p w14:paraId="69F93057" w14:textId="77777777" w:rsidR="00BD56D9" w:rsidRPr="009D115B" w:rsidRDefault="00BD56D9" w:rsidP="009D115B">
            <w:pPr>
              <w:pStyle w:val="NoSpacing"/>
              <w:jc w:val="both"/>
              <w:rPr>
                <w:rFonts w:ascii="Arial" w:hAnsi="Arial" w:cs="Arial"/>
                <w:b/>
                <w:bCs/>
                <w:color w:val="000000" w:themeColor="text1"/>
                <w:sz w:val="24"/>
                <w:szCs w:val="24"/>
              </w:rPr>
            </w:pPr>
            <w:r w:rsidRPr="009D115B">
              <w:rPr>
                <w:rFonts w:ascii="Arial" w:hAnsi="Arial" w:cs="Arial"/>
                <w:b/>
                <w:bCs/>
                <w:color w:val="000000" w:themeColor="text1"/>
                <w:sz w:val="24"/>
                <w:szCs w:val="24"/>
              </w:rPr>
              <w:t>Date of event</w:t>
            </w:r>
          </w:p>
        </w:tc>
        <w:tc>
          <w:tcPr>
            <w:tcW w:w="4343" w:type="dxa"/>
          </w:tcPr>
          <w:p w14:paraId="17C06CFF" w14:textId="32EF600F" w:rsidR="00BD56D9" w:rsidRPr="009D115B" w:rsidRDefault="009D115B" w:rsidP="00FB0C98">
            <w:pPr>
              <w:jc w:val="both"/>
              <w:rPr>
                <w:rFonts w:ascii="Arial" w:hAnsi="Arial" w:cs="Arial"/>
                <w:b/>
                <w:bCs/>
                <w:color w:val="000000" w:themeColor="text1"/>
                <w:sz w:val="24"/>
                <w:szCs w:val="24"/>
              </w:rPr>
            </w:pPr>
            <w:r w:rsidRPr="009D115B">
              <w:rPr>
                <w:rFonts w:ascii="Arial" w:hAnsi="Arial" w:cs="Arial"/>
                <w:b/>
                <w:bCs/>
                <w:sz w:val="24"/>
                <w:szCs w:val="24"/>
              </w:rPr>
              <w:t>Sunday 8th March 2026</w:t>
            </w:r>
            <w:r w:rsidR="00FB0C98">
              <w:rPr>
                <w:rFonts w:ascii="Arial" w:hAnsi="Arial" w:cs="Arial"/>
                <w:b/>
                <w:bCs/>
                <w:sz w:val="24"/>
                <w:szCs w:val="24"/>
              </w:rPr>
              <w:t xml:space="preserve"> </w:t>
            </w:r>
          </w:p>
        </w:tc>
      </w:tr>
      <w:tr w:rsidR="00BD56D9" w:rsidRPr="00903780" w14:paraId="116A2D99" w14:textId="77777777" w:rsidTr="00EF4000">
        <w:tc>
          <w:tcPr>
            <w:tcW w:w="4673" w:type="dxa"/>
          </w:tcPr>
          <w:p w14:paraId="594A4819" w14:textId="77777777" w:rsidR="00BD56D9" w:rsidRPr="009D115B" w:rsidRDefault="00BD56D9" w:rsidP="009D115B">
            <w:pPr>
              <w:pStyle w:val="NoSpacing"/>
              <w:jc w:val="both"/>
              <w:rPr>
                <w:rFonts w:ascii="Arial" w:hAnsi="Arial" w:cs="Arial"/>
                <w:b/>
                <w:bCs/>
                <w:color w:val="000000" w:themeColor="text1"/>
                <w:sz w:val="24"/>
                <w:szCs w:val="24"/>
              </w:rPr>
            </w:pPr>
            <w:r w:rsidRPr="009D115B">
              <w:rPr>
                <w:rFonts w:ascii="Arial" w:hAnsi="Arial" w:cs="Arial"/>
                <w:b/>
                <w:bCs/>
                <w:color w:val="000000" w:themeColor="text1"/>
                <w:sz w:val="24"/>
                <w:szCs w:val="24"/>
              </w:rPr>
              <w:t>Local Group Organiser</w:t>
            </w:r>
          </w:p>
        </w:tc>
        <w:tc>
          <w:tcPr>
            <w:tcW w:w="4343" w:type="dxa"/>
          </w:tcPr>
          <w:p w14:paraId="11BCC1F9" w14:textId="239BEE70" w:rsidR="00BD56D9" w:rsidRPr="009D115B" w:rsidRDefault="009D115B" w:rsidP="009D115B">
            <w:pPr>
              <w:pStyle w:val="NoSpacing"/>
              <w:jc w:val="both"/>
              <w:rPr>
                <w:rFonts w:ascii="Arial" w:hAnsi="Arial" w:cs="Arial"/>
                <w:b/>
                <w:bCs/>
                <w:color w:val="000000" w:themeColor="text1"/>
                <w:sz w:val="24"/>
                <w:szCs w:val="24"/>
              </w:rPr>
            </w:pPr>
            <w:r w:rsidRPr="009D115B">
              <w:rPr>
                <w:rFonts w:ascii="Arial" w:hAnsi="Arial" w:cs="Arial"/>
                <w:b/>
                <w:bCs/>
                <w:color w:val="000000" w:themeColor="text1"/>
                <w:sz w:val="24"/>
                <w:szCs w:val="24"/>
              </w:rPr>
              <w:t>Beds, Bucks &amp; Northants</w:t>
            </w:r>
          </w:p>
        </w:tc>
      </w:tr>
      <w:tr w:rsidR="00BD56D9" w:rsidRPr="00903780" w14:paraId="1D588A8A" w14:textId="77777777" w:rsidTr="00EF4000">
        <w:tc>
          <w:tcPr>
            <w:tcW w:w="4673" w:type="dxa"/>
          </w:tcPr>
          <w:p w14:paraId="31640CA4" w14:textId="77777777" w:rsidR="00BD56D9" w:rsidRPr="009D115B" w:rsidRDefault="00BD56D9" w:rsidP="009D115B">
            <w:pPr>
              <w:pStyle w:val="NoSpacing"/>
              <w:jc w:val="both"/>
              <w:rPr>
                <w:rFonts w:ascii="Arial" w:hAnsi="Arial" w:cs="Arial"/>
                <w:b/>
                <w:bCs/>
                <w:color w:val="000000" w:themeColor="text1"/>
                <w:sz w:val="24"/>
                <w:szCs w:val="24"/>
              </w:rPr>
            </w:pPr>
            <w:r w:rsidRPr="009D115B">
              <w:rPr>
                <w:rFonts w:ascii="Arial" w:hAnsi="Arial" w:cs="Arial"/>
                <w:b/>
                <w:bCs/>
                <w:color w:val="000000" w:themeColor="text1"/>
                <w:sz w:val="24"/>
                <w:szCs w:val="24"/>
              </w:rPr>
              <w:t>Event Start</w:t>
            </w:r>
          </w:p>
        </w:tc>
        <w:tc>
          <w:tcPr>
            <w:tcW w:w="4343" w:type="dxa"/>
          </w:tcPr>
          <w:p w14:paraId="6645C30C" w14:textId="43A41728" w:rsidR="00BD56D9" w:rsidRPr="009D115B" w:rsidRDefault="009D115B" w:rsidP="009D115B">
            <w:pPr>
              <w:suppressAutoHyphens/>
              <w:rPr>
                <w:rFonts w:ascii="Arial" w:hAnsi="Arial" w:cs="Arial"/>
                <w:b/>
                <w:bCs/>
                <w:color w:val="000000" w:themeColor="text1"/>
                <w:sz w:val="24"/>
                <w:szCs w:val="24"/>
              </w:rPr>
            </w:pPr>
            <w:r w:rsidRPr="009D115B">
              <w:rPr>
                <w:rFonts w:ascii="Arial" w:eastAsia="Times New Roman" w:hAnsi="Arial" w:cs="Arial"/>
                <w:b/>
                <w:bCs/>
                <w:sz w:val="24"/>
                <w:szCs w:val="24"/>
                <w:lang w:eastAsia="ar-SA"/>
              </w:rPr>
              <w:t xml:space="preserve">Wellingborough Grammarians Memorial Sports Field, Sywell Rd., Wellingborough. </w:t>
            </w:r>
            <w:proofErr w:type="spellStart"/>
            <w:r w:rsidRPr="009D115B">
              <w:rPr>
                <w:rFonts w:ascii="Arial" w:eastAsia="Times New Roman" w:hAnsi="Arial" w:cs="Arial"/>
                <w:b/>
                <w:bCs/>
                <w:sz w:val="24"/>
                <w:szCs w:val="24"/>
                <w:lang w:eastAsia="ar-SA"/>
              </w:rPr>
              <w:t>NN8</w:t>
            </w:r>
            <w:proofErr w:type="spellEnd"/>
            <w:r w:rsidRPr="009D115B">
              <w:rPr>
                <w:rFonts w:ascii="Arial" w:eastAsia="Times New Roman" w:hAnsi="Arial" w:cs="Arial"/>
                <w:b/>
                <w:bCs/>
                <w:sz w:val="24"/>
                <w:szCs w:val="24"/>
                <w:lang w:eastAsia="ar-SA"/>
              </w:rPr>
              <w:t xml:space="preserve"> </w:t>
            </w:r>
            <w:proofErr w:type="spellStart"/>
            <w:r w:rsidRPr="009D115B">
              <w:rPr>
                <w:rFonts w:ascii="Arial" w:eastAsia="Times New Roman" w:hAnsi="Arial" w:cs="Arial"/>
                <w:b/>
                <w:bCs/>
                <w:sz w:val="24"/>
                <w:szCs w:val="24"/>
                <w:lang w:eastAsia="ar-SA"/>
              </w:rPr>
              <w:t>6BS</w:t>
            </w:r>
            <w:proofErr w:type="spellEnd"/>
            <w:r w:rsidRPr="009D115B">
              <w:rPr>
                <w:rFonts w:ascii="Arial" w:eastAsia="Times New Roman" w:hAnsi="Arial" w:cs="Arial"/>
                <w:b/>
                <w:bCs/>
                <w:sz w:val="24"/>
                <w:szCs w:val="24"/>
                <w:lang w:eastAsia="ar-SA"/>
              </w:rPr>
              <w:t xml:space="preserve">.                  </w:t>
            </w:r>
          </w:p>
        </w:tc>
      </w:tr>
      <w:tr w:rsidR="00BD56D9" w:rsidRPr="00903780" w14:paraId="6AD049B0" w14:textId="77777777" w:rsidTr="00EF4000">
        <w:tc>
          <w:tcPr>
            <w:tcW w:w="4673" w:type="dxa"/>
          </w:tcPr>
          <w:p w14:paraId="68C7882D" w14:textId="77777777" w:rsidR="00BD56D9" w:rsidRPr="009D115B" w:rsidRDefault="00BD56D9" w:rsidP="009D115B">
            <w:pPr>
              <w:pStyle w:val="NoSpacing"/>
              <w:jc w:val="both"/>
              <w:rPr>
                <w:rFonts w:ascii="Arial" w:hAnsi="Arial" w:cs="Arial"/>
                <w:b/>
                <w:bCs/>
                <w:color w:val="000000" w:themeColor="text1"/>
                <w:sz w:val="24"/>
                <w:szCs w:val="24"/>
              </w:rPr>
            </w:pPr>
            <w:r w:rsidRPr="009D115B">
              <w:rPr>
                <w:rFonts w:ascii="Arial" w:hAnsi="Arial" w:cs="Arial"/>
                <w:b/>
                <w:bCs/>
                <w:color w:val="000000" w:themeColor="text1"/>
                <w:sz w:val="24"/>
                <w:szCs w:val="24"/>
              </w:rPr>
              <w:t>Event Finish</w:t>
            </w:r>
          </w:p>
        </w:tc>
        <w:tc>
          <w:tcPr>
            <w:tcW w:w="4343" w:type="dxa"/>
          </w:tcPr>
          <w:p w14:paraId="49C02174" w14:textId="1A7AD3FB" w:rsidR="00BD56D9" w:rsidRPr="009D115B" w:rsidRDefault="009D115B" w:rsidP="009D115B">
            <w:pPr>
              <w:suppressAutoHyphens/>
              <w:rPr>
                <w:rFonts w:ascii="Arial" w:hAnsi="Arial" w:cs="Arial"/>
                <w:b/>
                <w:bCs/>
                <w:color w:val="000000" w:themeColor="text1"/>
                <w:sz w:val="24"/>
                <w:szCs w:val="24"/>
              </w:rPr>
            </w:pPr>
            <w:r w:rsidRPr="009D115B">
              <w:rPr>
                <w:rFonts w:ascii="Arial" w:eastAsia="Times New Roman" w:hAnsi="Arial" w:cs="Arial"/>
                <w:b/>
                <w:bCs/>
                <w:sz w:val="24"/>
                <w:szCs w:val="24"/>
                <w:lang w:eastAsia="ar-SA"/>
              </w:rPr>
              <w:t xml:space="preserve">Wellingborough Grammarians Memorial Sports Field, Sywell Rd., Wellingborough. </w:t>
            </w:r>
            <w:proofErr w:type="spellStart"/>
            <w:r w:rsidRPr="009D115B">
              <w:rPr>
                <w:rFonts w:ascii="Arial" w:eastAsia="Times New Roman" w:hAnsi="Arial" w:cs="Arial"/>
                <w:b/>
                <w:bCs/>
                <w:sz w:val="24"/>
                <w:szCs w:val="24"/>
                <w:lang w:eastAsia="ar-SA"/>
              </w:rPr>
              <w:t>NN8</w:t>
            </w:r>
            <w:proofErr w:type="spellEnd"/>
            <w:r w:rsidRPr="009D115B">
              <w:rPr>
                <w:rFonts w:ascii="Arial" w:eastAsia="Times New Roman" w:hAnsi="Arial" w:cs="Arial"/>
                <w:b/>
                <w:bCs/>
                <w:sz w:val="24"/>
                <w:szCs w:val="24"/>
                <w:lang w:eastAsia="ar-SA"/>
              </w:rPr>
              <w:t xml:space="preserve"> </w:t>
            </w:r>
            <w:proofErr w:type="spellStart"/>
            <w:r w:rsidRPr="009D115B">
              <w:rPr>
                <w:rFonts w:ascii="Arial" w:eastAsia="Times New Roman" w:hAnsi="Arial" w:cs="Arial"/>
                <w:b/>
                <w:bCs/>
                <w:sz w:val="24"/>
                <w:szCs w:val="24"/>
                <w:lang w:eastAsia="ar-SA"/>
              </w:rPr>
              <w:t>6BS</w:t>
            </w:r>
            <w:proofErr w:type="spellEnd"/>
            <w:r w:rsidRPr="009D115B">
              <w:rPr>
                <w:rFonts w:ascii="Arial" w:eastAsia="Times New Roman" w:hAnsi="Arial" w:cs="Arial"/>
                <w:b/>
                <w:bCs/>
                <w:sz w:val="24"/>
                <w:szCs w:val="24"/>
                <w:lang w:eastAsia="ar-SA"/>
              </w:rPr>
              <w:t xml:space="preserve">.                    </w:t>
            </w:r>
          </w:p>
        </w:tc>
      </w:tr>
      <w:tr w:rsidR="00BD56D9" w:rsidRPr="00BD56D9" w14:paraId="33202D97" w14:textId="77777777" w:rsidTr="00EF4000">
        <w:tc>
          <w:tcPr>
            <w:tcW w:w="4673" w:type="dxa"/>
          </w:tcPr>
          <w:p w14:paraId="53A7CA04" w14:textId="77777777" w:rsidR="00BD56D9" w:rsidRPr="009D115B" w:rsidRDefault="00BD56D9" w:rsidP="009D115B">
            <w:pPr>
              <w:pStyle w:val="NoSpacing"/>
              <w:jc w:val="both"/>
              <w:rPr>
                <w:rFonts w:ascii="Arial" w:hAnsi="Arial" w:cs="Arial"/>
                <w:b/>
                <w:bCs/>
                <w:color w:val="000000" w:themeColor="text1"/>
                <w:sz w:val="24"/>
                <w:szCs w:val="24"/>
              </w:rPr>
            </w:pPr>
            <w:r w:rsidRPr="009D115B">
              <w:rPr>
                <w:rFonts w:ascii="Arial" w:hAnsi="Arial" w:cs="Arial"/>
                <w:b/>
                <w:bCs/>
                <w:color w:val="000000" w:themeColor="text1"/>
                <w:sz w:val="24"/>
                <w:szCs w:val="24"/>
              </w:rPr>
              <w:t>Risk Assessment Author</w:t>
            </w:r>
          </w:p>
        </w:tc>
        <w:tc>
          <w:tcPr>
            <w:tcW w:w="4343" w:type="dxa"/>
          </w:tcPr>
          <w:p w14:paraId="66FDD6A4" w14:textId="5C636306" w:rsidR="00BD56D9" w:rsidRPr="009D115B" w:rsidRDefault="009D115B" w:rsidP="009D115B">
            <w:pPr>
              <w:pStyle w:val="NoSpacing"/>
              <w:jc w:val="both"/>
              <w:rPr>
                <w:rFonts w:ascii="Arial" w:hAnsi="Arial" w:cs="Arial"/>
                <w:b/>
                <w:bCs/>
                <w:color w:val="000000" w:themeColor="text1"/>
                <w:sz w:val="24"/>
                <w:szCs w:val="24"/>
              </w:rPr>
            </w:pPr>
            <w:r w:rsidRPr="009D115B">
              <w:rPr>
                <w:rFonts w:ascii="Arial" w:hAnsi="Arial" w:cs="Arial"/>
                <w:b/>
                <w:bCs/>
                <w:color w:val="000000" w:themeColor="text1"/>
                <w:sz w:val="24"/>
                <w:szCs w:val="24"/>
              </w:rPr>
              <w:t>Alan Leadbetter</w:t>
            </w:r>
          </w:p>
        </w:tc>
      </w:tr>
    </w:tbl>
    <w:p w14:paraId="7481D5CA" w14:textId="77777777" w:rsidR="00BD56D9" w:rsidRPr="00BD56D9" w:rsidRDefault="00BD56D9" w:rsidP="00BD56D9">
      <w:pPr>
        <w:pStyle w:val="NoSpacing"/>
        <w:rPr>
          <w:rFonts w:ascii="Lato Bold" w:hAnsi="Lato Bold" w:cstheme="minorHAnsi"/>
          <w:color w:val="000000" w:themeColor="text1"/>
          <w:sz w:val="20"/>
          <w:szCs w:val="20"/>
        </w:rPr>
      </w:pPr>
    </w:p>
    <w:p w14:paraId="6F97E278" w14:textId="3B163489" w:rsidR="000364D5" w:rsidRPr="009D115B" w:rsidRDefault="00BD56D9" w:rsidP="00BD56D9">
      <w:pPr>
        <w:rPr>
          <w:rFonts w:ascii="Lato Bold" w:hAnsi="Lato Bold"/>
          <w:sz w:val="24"/>
          <w:szCs w:val="24"/>
        </w:rPr>
      </w:pPr>
      <w:bookmarkStart w:id="2" w:name="_Toc46861386"/>
      <w:r w:rsidRPr="00BD56D9">
        <w:rPr>
          <w:rFonts w:ascii="Lato Bold" w:hAnsi="Lato Bold"/>
          <w:sz w:val="26"/>
          <w:szCs w:val="26"/>
        </w:rPr>
        <w:t>DESCRIPTION OF EVENT</w:t>
      </w:r>
      <w:bookmarkEnd w:id="2"/>
      <w:r w:rsidRPr="00BD56D9">
        <w:rPr>
          <w:rFonts w:ascii="Lato Bold" w:hAnsi="Lato Bold"/>
          <w:sz w:val="26"/>
          <w:szCs w:val="26"/>
        </w:rPr>
        <w:t xml:space="preserve"> </w:t>
      </w:r>
      <w:r w:rsidR="000364D5">
        <w:rPr>
          <w:rFonts w:ascii="Lato Bold" w:hAnsi="Lato Bold"/>
          <w:sz w:val="26"/>
          <w:szCs w:val="26"/>
        </w:rPr>
        <w:t xml:space="preserve">  </w:t>
      </w:r>
      <w:r w:rsidR="009D115B">
        <w:rPr>
          <w:rFonts w:ascii="Lato Bold" w:hAnsi="Lato Bold"/>
          <w:sz w:val="26"/>
          <w:szCs w:val="26"/>
        </w:rPr>
        <w:br/>
      </w:r>
      <w:r w:rsidR="009D115B" w:rsidRPr="009D115B">
        <w:rPr>
          <w:rFonts w:ascii="Arial" w:hAnsi="Arial" w:cs="Arial"/>
          <w:b/>
          <w:bCs/>
          <w:sz w:val="24"/>
          <w:szCs w:val="24"/>
        </w:rPr>
        <w:t>26.6 and 15.5 mile circular route for walkers and runners with up to three indoor checkpoints depending on route chosen</w:t>
      </w:r>
    </w:p>
    <w:p w14:paraId="0FE32322" w14:textId="77777777" w:rsidR="00BD56D9" w:rsidRPr="00BD56D9" w:rsidRDefault="00BD56D9" w:rsidP="00BD56D9">
      <w:pPr>
        <w:pStyle w:val="NoSpacing"/>
        <w:rPr>
          <w:rFonts w:ascii="Lato Bold" w:hAnsi="Lato Bold" w:cstheme="minorHAnsi"/>
          <w:color w:val="000000" w:themeColor="text1"/>
          <w:sz w:val="20"/>
          <w:szCs w:val="20"/>
        </w:rPr>
      </w:pPr>
    </w:p>
    <w:p w14:paraId="17C79A95" w14:textId="1E59AA90" w:rsidR="00BD56D9" w:rsidRPr="00BD56D9" w:rsidRDefault="00BD56D9" w:rsidP="00BD56D9">
      <w:pPr>
        <w:rPr>
          <w:rFonts w:ascii="Lato Bold" w:hAnsi="Lato Bold"/>
          <w:sz w:val="26"/>
          <w:szCs w:val="26"/>
        </w:rPr>
      </w:pPr>
      <w:bookmarkStart w:id="3" w:name="_Toc46861387"/>
      <w:r w:rsidRPr="00BD56D9">
        <w:rPr>
          <w:rFonts w:ascii="Lato Bold" w:hAnsi="Lato Bold"/>
          <w:sz w:val="26"/>
          <w:szCs w:val="26"/>
        </w:rPr>
        <w:t>AIM OF RISK ASSESSMENT AD WHO IT COVERS</w:t>
      </w:r>
      <w:bookmarkEnd w:id="3"/>
    </w:p>
    <w:p w14:paraId="2FB76AE4" w14:textId="0F4CD725" w:rsidR="00922BF7" w:rsidRPr="007F66A9" w:rsidRDefault="00922BF7" w:rsidP="00922BF7">
      <w:pPr>
        <w:pStyle w:val="NoSpacing"/>
        <w:numPr>
          <w:ilvl w:val="0"/>
          <w:numId w:val="9"/>
        </w:numPr>
        <w:rPr>
          <w:rFonts w:ascii="Lato" w:hAnsi="Lato" w:cstheme="minorHAnsi"/>
          <w:b/>
          <w:color w:val="000000" w:themeColor="text1"/>
          <w:sz w:val="24"/>
          <w:szCs w:val="24"/>
        </w:rPr>
      </w:pPr>
      <w:r w:rsidRPr="007F66A9">
        <w:rPr>
          <w:rFonts w:ascii="Lato" w:hAnsi="Lato" w:cstheme="minorHAnsi"/>
          <w:b/>
          <w:color w:val="000000" w:themeColor="text1"/>
          <w:sz w:val="24"/>
          <w:szCs w:val="24"/>
        </w:rPr>
        <w:t xml:space="preserve">Health, safety and welfare </w:t>
      </w:r>
      <w:r w:rsidR="00404167" w:rsidRPr="007F66A9">
        <w:rPr>
          <w:rFonts w:ascii="Lato" w:hAnsi="Lato" w:cstheme="minorHAnsi"/>
          <w:b/>
          <w:color w:val="000000" w:themeColor="text1"/>
          <w:sz w:val="24"/>
          <w:szCs w:val="24"/>
        </w:rPr>
        <w:t>of entrants and volunteers taking part in the challenge event</w:t>
      </w:r>
      <w:r w:rsidR="00707C47" w:rsidRPr="007F66A9">
        <w:rPr>
          <w:rFonts w:ascii="Lato" w:hAnsi="Lato" w:cstheme="minorHAnsi"/>
          <w:b/>
          <w:color w:val="000000" w:themeColor="text1"/>
          <w:sz w:val="24"/>
          <w:szCs w:val="24"/>
        </w:rPr>
        <w:t>;</w:t>
      </w:r>
    </w:p>
    <w:p w14:paraId="33233CB5" w14:textId="4DE1FCAC" w:rsidR="00404167" w:rsidRPr="007F66A9" w:rsidRDefault="00404167" w:rsidP="00922BF7">
      <w:pPr>
        <w:pStyle w:val="NoSpacing"/>
        <w:numPr>
          <w:ilvl w:val="0"/>
          <w:numId w:val="9"/>
        </w:numPr>
        <w:rPr>
          <w:rFonts w:ascii="Lato" w:hAnsi="Lato" w:cstheme="minorHAnsi"/>
          <w:b/>
          <w:color w:val="000000" w:themeColor="text1"/>
          <w:sz w:val="24"/>
          <w:szCs w:val="24"/>
        </w:rPr>
      </w:pPr>
      <w:r w:rsidRPr="007F66A9">
        <w:rPr>
          <w:rFonts w:ascii="Lato" w:hAnsi="Lato" w:cstheme="minorHAnsi"/>
          <w:b/>
          <w:color w:val="000000" w:themeColor="text1"/>
          <w:sz w:val="24"/>
          <w:szCs w:val="24"/>
        </w:rPr>
        <w:t>Health, safety and welfare of l</w:t>
      </w:r>
      <w:r w:rsidR="00462C7C" w:rsidRPr="007F66A9">
        <w:rPr>
          <w:rFonts w:ascii="Lato" w:hAnsi="Lato" w:cstheme="minorHAnsi"/>
          <w:b/>
          <w:color w:val="000000" w:themeColor="text1"/>
          <w:sz w:val="24"/>
          <w:szCs w:val="24"/>
        </w:rPr>
        <w:t xml:space="preserve">ocal communities, </w:t>
      </w:r>
      <w:r w:rsidR="00707C47" w:rsidRPr="007F66A9">
        <w:rPr>
          <w:rFonts w:ascii="Lato" w:hAnsi="Lato" w:cstheme="minorHAnsi"/>
          <w:b/>
          <w:color w:val="000000" w:themeColor="text1"/>
          <w:sz w:val="24"/>
          <w:szCs w:val="24"/>
        </w:rPr>
        <w:t>including</w:t>
      </w:r>
      <w:r w:rsidR="00462C7C" w:rsidRPr="007F66A9">
        <w:rPr>
          <w:rFonts w:ascii="Lato" w:hAnsi="Lato" w:cstheme="minorHAnsi"/>
          <w:b/>
          <w:color w:val="000000" w:themeColor="text1"/>
          <w:sz w:val="24"/>
          <w:szCs w:val="24"/>
        </w:rPr>
        <w:t xml:space="preserve"> </w:t>
      </w:r>
      <w:r w:rsidR="00707C47" w:rsidRPr="007F66A9">
        <w:rPr>
          <w:rFonts w:ascii="Lato" w:hAnsi="Lato" w:cstheme="minorHAnsi"/>
          <w:b/>
          <w:color w:val="000000" w:themeColor="text1"/>
          <w:sz w:val="24"/>
          <w:szCs w:val="24"/>
        </w:rPr>
        <w:t>residents, landowners</w:t>
      </w:r>
      <w:r w:rsidR="00462C7C" w:rsidRPr="007F66A9">
        <w:rPr>
          <w:rFonts w:ascii="Lato" w:hAnsi="Lato" w:cstheme="minorHAnsi"/>
          <w:b/>
          <w:color w:val="000000" w:themeColor="text1"/>
          <w:sz w:val="24"/>
          <w:szCs w:val="24"/>
        </w:rPr>
        <w:t xml:space="preserve"> and the general public</w:t>
      </w:r>
      <w:r w:rsidR="00707C47" w:rsidRPr="007F66A9">
        <w:rPr>
          <w:rFonts w:ascii="Lato" w:hAnsi="Lato" w:cstheme="minorHAnsi"/>
          <w:b/>
          <w:color w:val="000000" w:themeColor="text1"/>
          <w:sz w:val="24"/>
          <w:szCs w:val="24"/>
        </w:rPr>
        <w:t>; and</w:t>
      </w:r>
    </w:p>
    <w:p w14:paraId="6970FFE9" w14:textId="7533AEBB" w:rsidR="00BD56D9" w:rsidRPr="009D115B" w:rsidRDefault="000F7B4A" w:rsidP="00BD56D9">
      <w:pPr>
        <w:pStyle w:val="NoSpacing"/>
        <w:numPr>
          <w:ilvl w:val="0"/>
          <w:numId w:val="9"/>
        </w:numPr>
        <w:rPr>
          <w:rFonts w:ascii="Lato" w:hAnsi="Lato" w:cstheme="minorHAnsi"/>
          <w:b/>
          <w:i/>
          <w:iCs/>
          <w:color w:val="000000" w:themeColor="text1"/>
          <w:sz w:val="24"/>
          <w:szCs w:val="24"/>
        </w:rPr>
      </w:pPr>
      <w:r w:rsidRPr="007F66A9">
        <w:rPr>
          <w:rFonts w:ascii="Lato" w:hAnsi="Lato" w:cstheme="minorHAnsi"/>
          <w:b/>
          <w:color w:val="000000" w:themeColor="text1"/>
          <w:sz w:val="24"/>
          <w:szCs w:val="24"/>
        </w:rPr>
        <w:t>Reputational risk to the Local Group and LDWA</w:t>
      </w:r>
      <w:r w:rsidRPr="009D115B">
        <w:rPr>
          <w:rFonts w:ascii="Lato" w:hAnsi="Lato" w:cstheme="minorHAnsi"/>
          <w:b/>
          <w:i/>
          <w:iCs/>
          <w:color w:val="000000" w:themeColor="text1"/>
          <w:sz w:val="24"/>
          <w:szCs w:val="24"/>
        </w:rPr>
        <w:t>.</w:t>
      </w:r>
    </w:p>
    <w:p w14:paraId="5AC3322B" w14:textId="77777777" w:rsidR="002D0180" w:rsidRPr="009D115B" w:rsidRDefault="002D0180" w:rsidP="002D0180">
      <w:pPr>
        <w:pStyle w:val="NoSpacing"/>
        <w:ind w:left="720"/>
        <w:rPr>
          <w:rFonts w:ascii="Lato" w:hAnsi="Lato" w:cstheme="minorHAnsi"/>
          <w:bCs/>
          <w:i/>
          <w:iCs/>
          <w:color w:val="000000" w:themeColor="text1"/>
          <w:sz w:val="24"/>
          <w:szCs w:val="24"/>
        </w:rPr>
      </w:pPr>
    </w:p>
    <w:p w14:paraId="2F16756C" w14:textId="77777777" w:rsidR="00BD56D9" w:rsidRPr="00BD56D9" w:rsidRDefault="00BD56D9" w:rsidP="00BD56D9">
      <w:pPr>
        <w:rPr>
          <w:rFonts w:ascii="Lato Bold" w:hAnsi="Lato Bold"/>
          <w:sz w:val="26"/>
          <w:szCs w:val="26"/>
        </w:rPr>
      </w:pPr>
      <w:bookmarkStart w:id="4" w:name="_Toc46861388"/>
      <w:r w:rsidRPr="00BD56D9">
        <w:rPr>
          <w:rFonts w:ascii="Lato Bold" w:hAnsi="Lato Bold"/>
          <w:sz w:val="26"/>
          <w:szCs w:val="26"/>
        </w:rPr>
        <w:t>METHODOLOGY</w:t>
      </w:r>
      <w:bookmarkEnd w:id="4"/>
    </w:p>
    <w:p w14:paraId="197F48E6" w14:textId="5880C8AB"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lastRenderedPageBreak/>
        <w:t xml:space="preserve">An Event Risk Assessment Form is completed for all general risks associated with the event and a Route Risk Assessment completed for the route of the event. Guidance on the completion of the forms is given in Appendix A. </w:t>
      </w:r>
      <w:r w:rsidR="002D0180">
        <w:rPr>
          <w:rFonts w:ascii="Lato Bold" w:hAnsi="Lato Bold" w:cstheme="minorHAnsi"/>
          <w:bCs/>
          <w:sz w:val="20"/>
          <w:szCs w:val="20"/>
        </w:rPr>
        <w:t>Note: Anytime events only require a Route Risk Assessment.</w:t>
      </w:r>
    </w:p>
    <w:p w14:paraId="431C66BD" w14:textId="77777777" w:rsidR="00BD56D9" w:rsidRPr="00BD56D9" w:rsidRDefault="00BD56D9" w:rsidP="00BD56D9">
      <w:pPr>
        <w:pStyle w:val="NoSpacing"/>
        <w:jc w:val="both"/>
        <w:rPr>
          <w:rFonts w:ascii="Lato Bold" w:hAnsi="Lato Bold" w:cstheme="minorHAnsi"/>
          <w:bCs/>
          <w:sz w:val="20"/>
          <w:szCs w:val="20"/>
        </w:rPr>
      </w:pPr>
    </w:p>
    <w:p w14:paraId="339E2991" w14:textId="77777777" w:rsidR="00BD56D9" w:rsidRPr="00BD56D9" w:rsidRDefault="00BD56D9" w:rsidP="00BD56D9">
      <w:pPr>
        <w:rPr>
          <w:rFonts w:ascii="Lato Bold" w:hAnsi="Lato Bold"/>
          <w:sz w:val="26"/>
          <w:szCs w:val="26"/>
        </w:rPr>
      </w:pPr>
      <w:bookmarkStart w:id="5" w:name="_Toc46861389"/>
      <w:r w:rsidRPr="00BD56D9">
        <w:rPr>
          <w:rFonts w:ascii="Lato Bold" w:hAnsi="Lato Bold"/>
          <w:sz w:val="26"/>
          <w:szCs w:val="26"/>
        </w:rPr>
        <w:t>Event Risk Assessment</w:t>
      </w:r>
      <w:bookmarkEnd w:id="5"/>
    </w:p>
    <w:p w14:paraId="55AD6F66" w14:textId="77777777" w:rsidR="00BD56D9" w:rsidRPr="00BD56D9" w:rsidRDefault="00BD56D9" w:rsidP="00BD56D9">
      <w:pPr>
        <w:pStyle w:val="NoSpacing"/>
        <w:jc w:val="both"/>
        <w:rPr>
          <w:rFonts w:ascii="Lato Bold" w:hAnsi="Lato Bold" w:cstheme="minorHAnsi"/>
          <w:bCs/>
          <w:sz w:val="20"/>
          <w:szCs w:val="20"/>
        </w:rPr>
      </w:pPr>
    </w:p>
    <w:p w14:paraId="79978015" w14:textId="77777777" w:rsidR="00BD56D9" w:rsidRPr="00BD56D9" w:rsidRDefault="00BD56D9" w:rsidP="00BD56D9">
      <w:pPr>
        <w:pStyle w:val="NoSpacing"/>
        <w:jc w:val="both"/>
        <w:rPr>
          <w:rFonts w:ascii="Lato Bold" w:hAnsi="Lato Bold"/>
          <w:bCs/>
          <w:sz w:val="20"/>
          <w:szCs w:val="20"/>
        </w:rPr>
      </w:pPr>
      <w:r w:rsidRPr="00BD56D9">
        <w:rPr>
          <w:rFonts w:ascii="Lato Bold" w:hAnsi="Lato Bold" w:cstheme="minorHAnsi"/>
          <w:bCs/>
          <w:sz w:val="20"/>
          <w:szCs w:val="20"/>
        </w:rPr>
        <w:t>The Event Risk Assessment form requires systematic completion of the form as follows (see appendix A for further information):</w:t>
      </w:r>
    </w:p>
    <w:p w14:paraId="44199246" w14:textId="77777777" w:rsidR="00BD56D9" w:rsidRPr="00BD56D9" w:rsidRDefault="00BD56D9" w:rsidP="00BD56D9">
      <w:pPr>
        <w:pStyle w:val="NoSpacing"/>
        <w:jc w:val="both"/>
        <w:rPr>
          <w:rFonts w:ascii="Lato Bold" w:hAnsi="Lato Bold"/>
          <w:sz w:val="20"/>
          <w:szCs w:val="20"/>
        </w:rPr>
      </w:pPr>
    </w:p>
    <w:tbl>
      <w:tblPr>
        <w:tblStyle w:val="TableGrid"/>
        <w:tblW w:w="0" w:type="auto"/>
        <w:tblLook w:val="04A0" w:firstRow="1" w:lastRow="0" w:firstColumn="1" w:lastColumn="0" w:noHBand="0" w:noVBand="1"/>
      </w:tblPr>
      <w:tblGrid>
        <w:gridCol w:w="1198"/>
        <w:gridCol w:w="7818"/>
      </w:tblGrid>
      <w:tr w:rsidR="00BD56D9" w:rsidRPr="00BD56D9" w14:paraId="5E89EF9E" w14:textId="77777777" w:rsidTr="00BD56D9">
        <w:tc>
          <w:tcPr>
            <w:tcW w:w="1413" w:type="dxa"/>
          </w:tcPr>
          <w:p w14:paraId="240D6FF5"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328CCC64" w14:textId="77777777" w:rsidR="00BD56D9" w:rsidRPr="00BD56D9" w:rsidRDefault="00BD56D9" w:rsidP="00BD56D9">
            <w:pPr>
              <w:pStyle w:val="NoSpacing"/>
              <w:jc w:val="both"/>
              <w:rPr>
                <w:rFonts w:ascii="Lato Bold" w:hAnsi="Lato Bold" w:cstheme="minorHAnsi"/>
                <w:color w:val="FF0000"/>
                <w:sz w:val="20"/>
                <w:szCs w:val="20"/>
              </w:rPr>
            </w:pPr>
            <w:r w:rsidRPr="00BD56D9">
              <w:rPr>
                <w:rFonts w:ascii="Lato Bold" w:hAnsi="Lato Bold" w:cstheme="minorHAnsi"/>
                <w:sz w:val="20"/>
                <w:szCs w:val="20"/>
              </w:rPr>
              <w:t>Identification of all significant hazards and risks associated with the event including financial and reputational risks.</w:t>
            </w:r>
          </w:p>
        </w:tc>
      </w:tr>
      <w:tr w:rsidR="00BD56D9" w:rsidRPr="00BD56D9" w14:paraId="215EE7A0" w14:textId="77777777" w:rsidTr="00BD56D9">
        <w:tc>
          <w:tcPr>
            <w:tcW w:w="1413" w:type="dxa"/>
          </w:tcPr>
          <w:p w14:paraId="6CBA7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B</w:t>
            </w:r>
          </w:p>
        </w:tc>
        <w:tc>
          <w:tcPr>
            <w:tcW w:w="12535" w:type="dxa"/>
          </w:tcPr>
          <w:p w14:paraId="47A85F5A" w14:textId="7D81F7D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BA4D08">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these hazards/risks can impose o</w:t>
            </w:r>
            <w:r w:rsidR="005B26A0">
              <w:rPr>
                <w:rFonts w:ascii="Lato Bold" w:hAnsi="Lato Bold" w:cstheme="minorHAnsi"/>
                <w:sz w:val="20"/>
                <w:szCs w:val="20"/>
              </w:rPr>
              <w:t>n</w:t>
            </w:r>
            <w:r w:rsidRPr="00BD56D9">
              <w:rPr>
                <w:rFonts w:ascii="Lato Bold" w:hAnsi="Lato Bold" w:cstheme="minorHAnsi"/>
                <w:sz w:val="20"/>
                <w:szCs w:val="20"/>
              </w:rPr>
              <w:t xml:space="preserve"> the event into high, medium and low risk </w:t>
            </w:r>
            <w:r w:rsidRPr="00BD56D9">
              <w:rPr>
                <w:rFonts w:ascii="Lato Bold" w:hAnsi="Lato Bold" w:cstheme="minorHAnsi"/>
                <w:b/>
                <w:sz w:val="20"/>
                <w:szCs w:val="20"/>
              </w:rPr>
              <w:t>BEFORE</w:t>
            </w:r>
            <w:r w:rsidRPr="00BD56D9">
              <w:rPr>
                <w:rFonts w:ascii="Lato Bold" w:hAnsi="Lato Bold" w:cstheme="minorHAnsi"/>
                <w:sz w:val="20"/>
                <w:szCs w:val="20"/>
              </w:rPr>
              <w:t xml:space="preserve"> inserting the control measures (column D)</w:t>
            </w:r>
            <w:r w:rsidR="00DC0282">
              <w:rPr>
                <w:rFonts w:ascii="Lato Bold" w:hAnsi="Lato Bold" w:cstheme="minorHAnsi"/>
                <w:sz w:val="20"/>
                <w:szCs w:val="20"/>
              </w:rPr>
              <w:t>.</w:t>
            </w:r>
            <w:r w:rsidRPr="007C10DB">
              <w:rPr>
                <w:rFonts w:ascii="Lato Bold" w:hAnsi="Lato Bold" w:cstheme="minorHAnsi"/>
                <w:color w:val="FF0000"/>
                <w:sz w:val="20"/>
                <w:szCs w:val="20"/>
              </w:rPr>
              <w:t xml:space="preserve"> </w:t>
            </w:r>
            <w:r w:rsidR="00DC0282">
              <w:rPr>
                <w:rFonts w:ascii="Lato Bold" w:hAnsi="Lato Bold" w:cstheme="minorHAnsi"/>
                <w:color w:val="FF0000"/>
                <w:sz w:val="20"/>
                <w:szCs w:val="20"/>
              </w:rPr>
              <w:t xml:space="preserve"> </w:t>
            </w:r>
            <w:r w:rsidRPr="00BD56D9">
              <w:rPr>
                <w:rFonts w:ascii="Lato Bold" w:hAnsi="Lato Bold" w:cstheme="minorHAnsi"/>
                <w:sz w:val="20"/>
                <w:szCs w:val="20"/>
              </w:rPr>
              <w:t>This will also reflect the impact and the likelihood of the event occurring.</w:t>
            </w:r>
          </w:p>
        </w:tc>
      </w:tr>
      <w:tr w:rsidR="00BD56D9" w:rsidRPr="00BD56D9" w14:paraId="3AF06966" w14:textId="77777777" w:rsidTr="00BD56D9">
        <w:tc>
          <w:tcPr>
            <w:tcW w:w="1413" w:type="dxa"/>
          </w:tcPr>
          <w:p w14:paraId="50E8962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05D441E4" w14:textId="7E0E97C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DC0282">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 xml:space="preserve">the same hazards/risks can impose </w:t>
            </w:r>
            <w:r w:rsidRPr="00BD56D9">
              <w:rPr>
                <w:rFonts w:ascii="Lato Bold" w:hAnsi="Lato Bold" w:cstheme="minorHAnsi"/>
                <w:b/>
                <w:sz w:val="20"/>
                <w:szCs w:val="20"/>
              </w:rPr>
              <w:t>AFTER</w:t>
            </w:r>
            <w:r w:rsidRPr="00BD56D9">
              <w:rPr>
                <w:rFonts w:ascii="Lato Bold" w:hAnsi="Lato Bold" w:cstheme="minorHAnsi"/>
                <w:sz w:val="20"/>
                <w:szCs w:val="20"/>
              </w:rPr>
              <w:t xml:space="preserve"> inserting the control measures (column D).</w:t>
            </w:r>
          </w:p>
        </w:tc>
      </w:tr>
      <w:tr w:rsidR="00BD56D9" w:rsidRPr="00BD56D9" w14:paraId="123FB3AA" w14:textId="77777777" w:rsidTr="00BD56D9">
        <w:tc>
          <w:tcPr>
            <w:tcW w:w="1413" w:type="dxa"/>
          </w:tcPr>
          <w:p w14:paraId="34082FE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3923174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proposed measures to be undertaken in order to control the risk.</w:t>
            </w:r>
          </w:p>
        </w:tc>
      </w:tr>
      <w:tr w:rsidR="00BD56D9" w:rsidRPr="00BD56D9" w14:paraId="20A50DF3" w14:textId="77777777" w:rsidTr="00BD56D9">
        <w:tc>
          <w:tcPr>
            <w:tcW w:w="1413" w:type="dxa"/>
          </w:tcPr>
          <w:p w14:paraId="30DC4A3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0E16ED94"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timescales and identification of personnel in order to ensure that the measures proposed are actually implemented</w:t>
            </w:r>
          </w:p>
        </w:tc>
      </w:tr>
    </w:tbl>
    <w:p w14:paraId="7714EC2E" w14:textId="77777777" w:rsidR="00BD56D9" w:rsidRPr="00BD56D9" w:rsidRDefault="00BD56D9" w:rsidP="00BD56D9">
      <w:pPr>
        <w:pStyle w:val="NoSpacing"/>
        <w:jc w:val="both"/>
        <w:rPr>
          <w:rFonts w:ascii="Lato Bold" w:hAnsi="Lato Bold"/>
          <w:sz w:val="20"/>
          <w:szCs w:val="20"/>
        </w:rPr>
      </w:pPr>
    </w:p>
    <w:p w14:paraId="78B596CB" w14:textId="77777777" w:rsidR="00BD56D9" w:rsidRPr="00BD56D9" w:rsidRDefault="00BD56D9" w:rsidP="00BD56D9">
      <w:pPr>
        <w:rPr>
          <w:rFonts w:ascii="Lato Bold" w:hAnsi="Lato Bold"/>
          <w:sz w:val="26"/>
          <w:szCs w:val="26"/>
        </w:rPr>
      </w:pPr>
      <w:bookmarkStart w:id="6" w:name="_Toc46861390"/>
      <w:r w:rsidRPr="00BD56D9">
        <w:rPr>
          <w:rFonts w:ascii="Lato Bold" w:hAnsi="Lato Bold"/>
          <w:sz w:val="26"/>
          <w:szCs w:val="26"/>
        </w:rPr>
        <w:t>Route Risk Assessment</w:t>
      </w:r>
      <w:bookmarkEnd w:id="6"/>
    </w:p>
    <w:p w14:paraId="6966F423" w14:textId="77777777" w:rsidR="00BD56D9" w:rsidRPr="00BD56D9" w:rsidRDefault="00BD56D9" w:rsidP="00BD56D9">
      <w:pPr>
        <w:pStyle w:val="NoSpacing"/>
        <w:jc w:val="both"/>
        <w:rPr>
          <w:rFonts w:ascii="Lato Bold" w:hAnsi="Lato Bold" w:cstheme="minorHAnsi"/>
          <w:bCs/>
          <w:sz w:val="20"/>
          <w:szCs w:val="20"/>
        </w:rPr>
      </w:pPr>
    </w:p>
    <w:p w14:paraId="2DB0CF70" w14:textId="77777777"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t xml:space="preserve">A Route Risk Assessment Form is completed for the entire route and guidance is given in appendix A. It contains 6 columns as follows: </w:t>
      </w:r>
    </w:p>
    <w:p w14:paraId="7312C4AA" w14:textId="77777777" w:rsidR="00BD56D9" w:rsidRPr="00BD56D9" w:rsidRDefault="00BD56D9" w:rsidP="00BD56D9">
      <w:pPr>
        <w:pStyle w:val="NoSpacing"/>
        <w:jc w:val="both"/>
        <w:rPr>
          <w:rFonts w:ascii="Lato Bold" w:hAnsi="Lato Bold" w:cstheme="minorHAnsi"/>
          <w:color w:val="FF0000"/>
          <w:sz w:val="20"/>
          <w:szCs w:val="20"/>
        </w:rPr>
      </w:pPr>
    </w:p>
    <w:tbl>
      <w:tblPr>
        <w:tblStyle w:val="TableGrid"/>
        <w:tblW w:w="0" w:type="auto"/>
        <w:tblLook w:val="04A0" w:firstRow="1" w:lastRow="0" w:firstColumn="1" w:lastColumn="0" w:noHBand="0" w:noVBand="1"/>
      </w:tblPr>
      <w:tblGrid>
        <w:gridCol w:w="1198"/>
        <w:gridCol w:w="7818"/>
      </w:tblGrid>
      <w:tr w:rsidR="00BD56D9" w:rsidRPr="00BD56D9" w14:paraId="3892417C" w14:textId="77777777" w:rsidTr="00BD56D9">
        <w:tc>
          <w:tcPr>
            <w:tcW w:w="1413" w:type="dxa"/>
          </w:tcPr>
          <w:p w14:paraId="320FAAD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1E18CD8C"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Paragraph number of the hazard/risk in the route description</w:t>
            </w:r>
          </w:p>
        </w:tc>
      </w:tr>
      <w:tr w:rsidR="00BD56D9" w:rsidRPr="00BD56D9" w14:paraId="12AE870C" w14:textId="77777777" w:rsidTr="00BD56D9">
        <w:tc>
          <w:tcPr>
            <w:tcW w:w="1413" w:type="dxa"/>
          </w:tcPr>
          <w:p w14:paraId="5DE712C7"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B</w:t>
            </w:r>
          </w:p>
        </w:tc>
        <w:tc>
          <w:tcPr>
            <w:tcW w:w="12535" w:type="dxa"/>
          </w:tcPr>
          <w:p w14:paraId="04C8493E"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Grid reference of hazard/risk</w:t>
            </w:r>
          </w:p>
        </w:tc>
      </w:tr>
      <w:tr w:rsidR="00BD56D9" w:rsidRPr="00BD56D9" w14:paraId="3506B58D" w14:textId="77777777" w:rsidTr="00BD56D9">
        <w:tc>
          <w:tcPr>
            <w:tcW w:w="1413" w:type="dxa"/>
          </w:tcPr>
          <w:p w14:paraId="4C7FA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576ABDF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Description of hazard/risk</w:t>
            </w:r>
          </w:p>
        </w:tc>
      </w:tr>
      <w:tr w:rsidR="00BD56D9" w:rsidRPr="00BD56D9" w14:paraId="4EAE5B96" w14:textId="77777777" w:rsidTr="00BD56D9">
        <w:tc>
          <w:tcPr>
            <w:tcW w:w="1413" w:type="dxa"/>
          </w:tcPr>
          <w:p w14:paraId="5D6FAF9F"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20B158F4" w14:textId="5D415261"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An assessment of the level of risk </w:t>
            </w:r>
            <w:r w:rsidR="00DC0282">
              <w:rPr>
                <w:rFonts w:ascii="Lato Bold" w:eastAsia="Times New Roman" w:hAnsi="Lato Bold" w:cstheme="minorHAnsi"/>
                <w:sz w:val="20"/>
                <w:szCs w:val="20"/>
                <w:lang w:eastAsia="en-GB"/>
              </w:rPr>
              <w:t>that</w:t>
            </w:r>
            <w:r w:rsidR="007C10DB" w:rsidRPr="007C10DB">
              <w:rPr>
                <w:rFonts w:ascii="Lato Bold" w:hAnsi="Lato Bold" w:cstheme="minorHAnsi"/>
                <w:color w:val="FF0000"/>
                <w:sz w:val="20"/>
                <w:szCs w:val="20"/>
              </w:rPr>
              <w:t xml:space="preserve"> </w:t>
            </w:r>
            <w:r w:rsidRPr="00BD56D9">
              <w:rPr>
                <w:rFonts w:ascii="Lato Bold" w:eastAsia="Times New Roman" w:hAnsi="Lato Bold" w:cstheme="minorHAnsi"/>
                <w:sz w:val="20"/>
                <w:szCs w:val="20"/>
                <w:lang w:eastAsia="en-GB"/>
              </w:rPr>
              <w:t>the hazard/risk impose</w:t>
            </w:r>
            <w:r w:rsidR="003F08BD">
              <w:rPr>
                <w:rFonts w:ascii="Lato Bold" w:eastAsia="Times New Roman" w:hAnsi="Lato Bold" w:cstheme="minorHAnsi"/>
                <w:sz w:val="20"/>
                <w:szCs w:val="20"/>
                <w:lang w:eastAsia="en-GB"/>
              </w:rPr>
              <w:t>s</w:t>
            </w:r>
            <w:r w:rsidRPr="00BD56D9">
              <w:rPr>
                <w:rFonts w:ascii="Lato Bold" w:eastAsia="Times New Roman" w:hAnsi="Lato Bold" w:cstheme="minorHAnsi"/>
                <w:sz w:val="20"/>
                <w:szCs w:val="20"/>
                <w:lang w:eastAsia="en-GB"/>
              </w:rPr>
              <w:t xml:space="preserve"> assessed as high, medium or low </w:t>
            </w:r>
            <w:r w:rsidRPr="00BD56D9">
              <w:rPr>
                <w:rFonts w:ascii="Lato Bold" w:eastAsia="Times New Roman" w:hAnsi="Lato Bold" w:cstheme="minorHAnsi"/>
                <w:b/>
                <w:sz w:val="20"/>
                <w:szCs w:val="20"/>
                <w:lang w:eastAsia="en-GB"/>
              </w:rPr>
              <w:t xml:space="preserve">BEFORE </w:t>
            </w:r>
            <w:r w:rsidRPr="00BD56D9">
              <w:rPr>
                <w:rFonts w:ascii="Lato Bold" w:eastAsia="Times New Roman" w:hAnsi="Lato Bold" w:cstheme="minorHAnsi"/>
                <w:sz w:val="20"/>
                <w:szCs w:val="20"/>
                <w:lang w:eastAsia="en-GB"/>
              </w:rPr>
              <w:t>inserting the control measures. This will also reflect the impact and likelihood of an accident /incident occurring.</w:t>
            </w:r>
          </w:p>
        </w:tc>
      </w:tr>
      <w:tr w:rsidR="00BD56D9" w:rsidRPr="00BD56D9" w14:paraId="5C796D59" w14:textId="77777777" w:rsidTr="00BD56D9">
        <w:tc>
          <w:tcPr>
            <w:tcW w:w="1413" w:type="dxa"/>
          </w:tcPr>
          <w:p w14:paraId="11FC664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1AEBA082" w14:textId="1EE85136"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An assessment of the level of risk</w:t>
            </w:r>
            <w:r w:rsidR="00DC0282">
              <w:rPr>
                <w:rFonts w:ascii="Lato Bold" w:eastAsia="Times New Roman" w:hAnsi="Lato Bold" w:cstheme="minorHAnsi"/>
                <w:sz w:val="20"/>
                <w:szCs w:val="20"/>
                <w:lang w:eastAsia="en-GB"/>
              </w:rPr>
              <w:t xml:space="preserve"> that</w:t>
            </w:r>
            <w:r w:rsidRPr="00BD56D9">
              <w:rPr>
                <w:rFonts w:ascii="Lato Bold" w:eastAsia="Times New Roman" w:hAnsi="Lato Bold" w:cstheme="minorHAnsi"/>
                <w:sz w:val="20"/>
                <w:szCs w:val="20"/>
                <w:lang w:eastAsia="en-GB"/>
              </w:rPr>
              <w:t xml:space="preserve"> the same hazards/risks impose </w:t>
            </w:r>
            <w:r w:rsidRPr="00BD56D9">
              <w:rPr>
                <w:rFonts w:ascii="Lato Bold" w:eastAsia="Times New Roman" w:hAnsi="Lato Bold" w:cstheme="minorHAnsi"/>
                <w:b/>
                <w:sz w:val="20"/>
                <w:szCs w:val="20"/>
                <w:lang w:eastAsia="en-GB"/>
              </w:rPr>
              <w:t xml:space="preserve">AFTER </w:t>
            </w:r>
            <w:r w:rsidRPr="00BD56D9">
              <w:rPr>
                <w:rFonts w:ascii="Lato Bold" w:eastAsia="Times New Roman" w:hAnsi="Lato Bold" w:cstheme="minorHAnsi"/>
                <w:sz w:val="20"/>
                <w:szCs w:val="20"/>
                <w:lang w:eastAsia="en-GB"/>
              </w:rPr>
              <w:t>inserting the control measures.</w:t>
            </w:r>
          </w:p>
        </w:tc>
      </w:tr>
      <w:tr w:rsidR="00BD56D9" w:rsidRPr="00BD56D9" w14:paraId="7D50880B" w14:textId="77777777" w:rsidTr="00BD56D9">
        <w:tc>
          <w:tcPr>
            <w:tcW w:w="1413" w:type="dxa"/>
          </w:tcPr>
          <w:p w14:paraId="3964CC2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F</w:t>
            </w:r>
          </w:p>
        </w:tc>
        <w:tc>
          <w:tcPr>
            <w:tcW w:w="12535" w:type="dxa"/>
          </w:tcPr>
          <w:p w14:paraId="6AF9697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Control measures suggested.</w:t>
            </w:r>
          </w:p>
        </w:tc>
      </w:tr>
    </w:tbl>
    <w:p w14:paraId="158011A6" w14:textId="77777777" w:rsidR="00BD56D9" w:rsidRPr="00BD56D9" w:rsidRDefault="00BD56D9" w:rsidP="00BD56D9">
      <w:pPr>
        <w:pStyle w:val="NoSpacing"/>
        <w:jc w:val="both"/>
        <w:rPr>
          <w:rFonts w:ascii="Lato Bold" w:hAnsi="Lato Bold"/>
          <w:color w:val="FF0000"/>
          <w:sz w:val="20"/>
          <w:szCs w:val="20"/>
        </w:rPr>
      </w:pPr>
    </w:p>
    <w:p w14:paraId="6D31C653" w14:textId="77777777" w:rsidR="00BD56D9" w:rsidRPr="00BD56D9" w:rsidRDefault="00BD56D9" w:rsidP="00BD56D9">
      <w:pPr>
        <w:spacing w:after="0" w:line="240" w:lineRule="auto"/>
        <w:jc w:val="both"/>
        <w:rPr>
          <w:rFonts w:ascii="Lato Bold" w:eastAsia="Times New Roman" w:hAnsi="Lato Bold" w:cs="Times New Roman"/>
          <w:b/>
          <w:sz w:val="20"/>
          <w:szCs w:val="20"/>
          <w:lang w:eastAsia="en-GB"/>
        </w:rPr>
        <w:sectPr w:rsidR="00BD56D9" w:rsidRPr="00BD56D9" w:rsidSect="00BD56D9">
          <w:footerReference w:type="default" r:id="rId9"/>
          <w:pgSz w:w="11906" w:h="16838"/>
          <w:pgMar w:top="1440" w:right="1440" w:bottom="1440" w:left="1440" w:header="708" w:footer="708" w:gutter="0"/>
          <w:cols w:space="708"/>
          <w:docGrid w:linePitch="360"/>
        </w:sectPr>
      </w:pPr>
    </w:p>
    <w:p w14:paraId="299240C2" w14:textId="77777777" w:rsidR="00BD56D9" w:rsidRPr="00BD56D9" w:rsidRDefault="00BD56D9" w:rsidP="00BD56D9">
      <w:pPr>
        <w:pStyle w:val="Heading1"/>
        <w:jc w:val="both"/>
        <w:rPr>
          <w:rFonts w:ascii="Lato Bold" w:eastAsia="Times New Roman" w:hAnsi="Lato Bold"/>
          <w:lang w:eastAsia="en-GB"/>
        </w:rPr>
      </w:pPr>
    </w:p>
    <w:p w14:paraId="6ACB2DD0" w14:textId="77777777" w:rsidR="00BD56D9" w:rsidRPr="00BD56D9" w:rsidRDefault="00BD56D9" w:rsidP="00BD56D9">
      <w:pPr>
        <w:rPr>
          <w:rFonts w:ascii="Lato Bold" w:hAnsi="Lato Bold"/>
          <w:sz w:val="26"/>
          <w:szCs w:val="26"/>
        </w:rPr>
      </w:pPr>
      <w:bookmarkStart w:id="7" w:name="_Toc46861391"/>
      <w:r w:rsidRPr="00BD56D9">
        <w:rPr>
          <w:rFonts w:ascii="Lato Bold" w:hAnsi="Lato Bold"/>
          <w:sz w:val="26"/>
          <w:szCs w:val="26"/>
        </w:rPr>
        <w:t>EVENT RISK ASSESSMENT</w:t>
      </w:r>
      <w:bookmarkEnd w:id="7"/>
    </w:p>
    <w:p w14:paraId="0FA96E8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BD56D9" w:rsidRPr="00BD56D9" w14:paraId="3B8364FB" w14:textId="77777777" w:rsidTr="00BD56D9">
        <w:tc>
          <w:tcPr>
            <w:tcW w:w="14174" w:type="dxa"/>
          </w:tcPr>
          <w:p w14:paraId="72016B6F" w14:textId="77777777" w:rsidR="00BD56D9" w:rsidRPr="00BD56D9" w:rsidRDefault="00BD56D9" w:rsidP="00BD56D9">
            <w:pPr>
              <w:rPr>
                <w:rFonts w:ascii="Lato Bold" w:hAnsi="Lato Bold"/>
                <w:sz w:val="26"/>
                <w:szCs w:val="26"/>
              </w:rPr>
            </w:pPr>
            <w:bookmarkStart w:id="8" w:name="_Toc46861392"/>
            <w:r w:rsidRPr="00BD56D9">
              <w:rPr>
                <w:rFonts w:ascii="Lato Bold" w:hAnsi="Lato Bold"/>
                <w:sz w:val="26"/>
                <w:szCs w:val="26"/>
              </w:rPr>
              <w:t>PART 1 ORGANISING THE EVENT</w:t>
            </w:r>
            <w:bookmarkEnd w:id="8"/>
            <w:r w:rsidRPr="00BD56D9">
              <w:rPr>
                <w:rFonts w:ascii="Lato Bold" w:hAnsi="Lato Bold"/>
                <w:sz w:val="26"/>
                <w:szCs w:val="26"/>
              </w:rPr>
              <w:t xml:space="preserve">   </w:t>
            </w:r>
          </w:p>
        </w:tc>
      </w:tr>
    </w:tbl>
    <w:p w14:paraId="3AC5BB23"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835"/>
        <w:gridCol w:w="1418"/>
        <w:gridCol w:w="3638"/>
        <w:gridCol w:w="3166"/>
      </w:tblGrid>
      <w:tr w:rsidR="00BD56D9" w:rsidRPr="00BD56D9" w14:paraId="06FF0000" w14:textId="77777777" w:rsidTr="00045403">
        <w:trPr>
          <w:trHeight w:val="1186"/>
        </w:trPr>
        <w:tc>
          <w:tcPr>
            <w:tcW w:w="2972" w:type="dxa"/>
          </w:tcPr>
          <w:p w14:paraId="4EA9124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472EB1C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2835" w:type="dxa"/>
            <w:tcBorders>
              <w:bottom w:val="single" w:sz="4" w:space="0" w:color="auto"/>
            </w:tcBorders>
          </w:tcPr>
          <w:p w14:paraId="656677BB"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270C1E5F"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6F5E966"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73079B1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1418" w:type="dxa"/>
            <w:tcBorders>
              <w:bottom w:val="single" w:sz="4" w:space="0" w:color="auto"/>
            </w:tcBorders>
          </w:tcPr>
          <w:p w14:paraId="05D57B3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69E4360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72FAB1D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3638" w:type="dxa"/>
            <w:tcBorders>
              <w:bottom w:val="single" w:sz="4" w:space="0" w:color="auto"/>
            </w:tcBorders>
          </w:tcPr>
          <w:p w14:paraId="16848D0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7621E607"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D82A11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PROPOSED ACTION/CONTROL MEASURES</w:t>
            </w:r>
          </w:p>
        </w:tc>
        <w:tc>
          <w:tcPr>
            <w:tcW w:w="3166" w:type="dxa"/>
          </w:tcPr>
          <w:p w14:paraId="676BB81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A81388C" w14:textId="30EC8C12" w:rsidR="00BD56D9" w:rsidRPr="00BD56D9" w:rsidRDefault="003F08BD"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 xml:space="preserve">WHO IS RESPONSIBLE </w:t>
            </w:r>
            <w:r w:rsidR="003111FA">
              <w:rPr>
                <w:rFonts w:ascii="Lato Bold" w:eastAsia="Times New Roman" w:hAnsi="Lato Bold" w:cstheme="minorHAnsi"/>
                <w:sz w:val="20"/>
                <w:szCs w:val="20"/>
                <w:lang w:eastAsia="en-GB"/>
              </w:rPr>
              <w:t>FOR FURTHER ACTION AND BY WHEN</w:t>
            </w:r>
          </w:p>
          <w:p w14:paraId="3A631A9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c>
      </w:tr>
      <w:tr w:rsidR="00BD56D9" w:rsidRPr="00BD56D9" w14:paraId="4A994065" w14:textId="77777777" w:rsidTr="00045403">
        <w:tc>
          <w:tcPr>
            <w:tcW w:w="2972" w:type="dxa"/>
          </w:tcPr>
          <w:p w14:paraId="53C20421" w14:textId="7705BBD8"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1.1 That the event organisers do not have the necessary skills and commitment to organise the event adequately</w:t>
            </w:r>
            <w:r w:rsidR="00DC0282">
              <w:rPr>
                <w:rFonts w:ascii="Lato Bold" w:eastAsia="Times New Roman" w:hAnsi="Lato Bold" w:cstheme="minorHAnsi"/>
                <w:sz w:val="20"/>
                <w:szCs w:val="20"/>
                <w:lang w:eastAsia="en-GB"/>
              </w:rPr>
              <w:t>.</w:t>
            </w:r>
          </w:p>
        </w:tc>
        <w:tc>
          <w:tcPr>
            <w:tcW w:w="2835" w:type="dxa"/>
            <w:shd w:val="clear" w:color="auto" w:fill="A8D08D" w:themeFill="accent6" w:themeFillTint="99"/>
          </w:tcPr>
          <w:p w14:paraId="55253E1A" w14:textId="5B37D828" w:rsidR="00BD56D9" w:rsidRPr="00045403" w:rsidRDefault="00A67296" w:rsidP="00A67296">
            <w:pPr>
              <w:spacing w:after="0" w:line="240" w:lineRule="auto"/>
              <w:rPr>
                <w:rFonts w:ascii="Arial" w:eastAsia="Times New Roman" w:hAnsi="Arial" w:cs="Arial"/>
                <w:sz w:val="20"/>
                <w:szCs w:val="20"/>
                <w:highlight w:val="yellow"/>
                <w:lang w:eastAsia="en-GB"/>
              </w:rPr>
            </w:pPr>
            <w:r w:rsidRPr="00045403">
              <w:rPr>
                <w:rFonts w:ascii="Arial" w:hAnsi="Arial" w:cs="Arial"/>
                <w:sz w:val="20"/>
                <w:szCs w:val="20"/>
              </w:rPr>
              <w:t xml:space="preserve">The event organiser is experienced and has organised the event </w:t>
            </w:r>
            <w:r w:rsidR="00B14015">
              <w:rPr>
                <w:rFonts w:ascii="Arial" w:hAnsi="Arial" w:cs="Arial"/>
                <w:sz w:val="20"/>
                <w:szCs w:val="20"/>
              </w:rPr>
              <w:t xml:space="preserve">several times </w:t>
            </w:r>
            <w:r w:rsidRPr="00045403">
              <w:rPr>
                <w:rFonts w:ascii="Arial" w:hAnsi="Arial" w:cs="Arial"/>
                <w:sz w:val="20"/>
                <w:szCs w:val="20"/>
              </w:rPr>
              <w:t xml:space="preserve">previously. </w:t>
            </w:r>
          </w:p>
        </w:tc>
        <w:tc>
          <w:tcPr>
            <w:tcW w:w="1418" w:type="dxa"/>
            <w:shd w:val="clear" w:color="auto" w:fill="FFFFFF" w:themeFill="background1"/>
          </w:tcPr>
          <w:p w14:paraId="10CC5CAA" w14:textId="77777777" w:rsidR="00BD56D9" w:rsidRPr="00BD56D9" w:rsidRDefault="00BD56D9" w:rsidP="00BD56D9">
            <w:pPr>
              <w:pStyle w:val="ListParagraph"/>
              <w:spacing w:after="0" w:line="240" w:lineRule="auto"/>
              <w:ind w:left="612"/>
              <w:jc w:val="both"/>
              <w:rPr>
                <w:rFonts w:ascii="Lato Bold" w:eastAsia="Times New Roman" w:hAnsi="Lato Bold" w:cstheme="minorHAnsi"/>
                <w:sz w:val="20"/>
                <w:szCs w:val="20"/>
                <w:highlight w:val="yellow"/>
                <w:lang w:eastAsia="en-GB"/>
              </w:rPr>
            </w:pPr>
          </w:p>
        </w:tc>
        <w:tc>
          <w:tcPr>
            <w:tcW w:w="3638" w:type="dxa"/>
          </w:tcPr>
          <w:p w14:paraId="59A5E613" w14:textId="7AC3092B" w:rsidR="00BD56D9" w:rsidRPr="00BD56D9" w:rsidRDefault="00BD56D9" w:rsidP="00BD56D9">
            <w:pPr>
              <w:pStyle w:val="ListParagraph"/>
              <w:numPr>
                <w:ilvl w:val="0"/>
                <w:numId w:val="22"/>
              </w:numPr>
              <w:spacing w:after="0" w:line="240" w:lineRule="auto"/>
              <w:jc w:val="both"/>
              <w:rPr>
                <w:rFonts w:ascii="Lato Bold" w:eastAsia="Times New Roman" w:hAnsi="Lato Bold" w:cstheme="minorHAnsi"/>
                <w:sz w:val="20"/>
                <w:szCs w:val="20"/>
                <w:lang w:eastAsia="en-GB"/>
              </w:rPr>
            </w:pPr>
          </w:p>
        </w:tc>
        <w:tc>
          <w:tcPr>
            <w:tcW w:w="3166" w:type="dxa"/>
          </w:tcPr>
          <w:p w14:paraId="4C785D4A"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p w14:paraId="5498499F" w14:textId="511DE8B5" w:rsidR="00BD56D9" w:rsidRDefault="00A67296"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409FB96C" w14:textId="35E5EF66" w:rsidR="00A67296" w:rsidRPr="00BD56D9" w:rsidRDefault="00A67296"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No further action needed</w:t>
            </w:r>
          </w:p>
        </w:tc>
      </w:tr>
      <w:tr w:rsidR="00BD56D9" w:rsidRPr="00BD56D9" w14:paraId="35020ED6" w14:textId="77777777" w:rsidTr="00045403">
        <w:tc>
          <w:tcPr>
            <w:tcW w:w="2972" w:type="dxa"/>
          </w:tcPr>
          <w:p w14:paraId="70BD5D6D" w14:textId="29B2CAC5"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4B4AE0">
              <w:rPr>
                <w:rFonts w:ascii="Lato Bold" w:eastAsia="Times New Roman" w:hAnsi="Lato Bold" w:cstheme="minorHAnsi"/>
                <w:sz w:val="20"/>
                <w:szCs w:val="20"/>
                <w:lang w:eastAsia="en-GB"/>
              </w:rPr>
              <w:t>2</w:t>
            </w:r>
            <w:r w:rsidRPr="00BD56D9">
              <w:rPr>
                <w:rFonts w:ascii="Lato Bold" w:eastAsia="Times New Roman" w:hAnsi="Lato Bold" w:cstheme="minorHAnsi"/>
                <w:sz w:val="20"/>
                <w:szCs w:val="20"/>
                <w:lang w:eastAsia="en-GB"/>
              </w:rPr>
              <w:t xml:space="preserve"> Persons attempt the event that are not appropriately qualified or equipped for the event leading to accident, injuries and placing extreme pressure on organisation of event.</w:t>
            </w:r>
          </w:p>
        </w:tc>
        <w:tc>
          <w:tcPr>
            <w:tcW w:w="2835" w:type="dxa"/>
            <w:shd w:val="clear" w:color="auto" w:fill="A8D08D" w:themeFill="accent6" w:themeFillTint="99"/>
          </w:tcPr>
          <w:p w14:paraId="2C57DA7C" w14:textId="082632B6" w:rsidR="00045403" w:rsidRPr="00045403" w:rsidRDefault="00045403" w:rsidP="00045403">
            <w:pPr>
              <w:autoSpaceDE w:val="0"/>
              <w:autoSpaceDN w:val="0"/>
              <w:adjustRightInd w:val="0"/>
              <w:spacing w:after="0" w:line="254" w:lineRule="exact"/>
              <w:rPr>
                <w:rFonts w:ascii="Arial" w:eastAsia="Times New Roman" w:hAnsi="Arial" w:cs="Arial"/>
                <w:sz w:val="20"/>
                <w:szCs w:val="20"/>
                <w:lang w:eastAsia="en-GB"/>
              </w:rPr>
            </w:pPr>
            <w:r w:rsidRPr="00045403">
              <w:rPr>
                <w:rFonts w:ascii="Arial" w:eastAsia="Times New Roman" w:hAnsi="Arial" w:cs="Arial"/>
                <w:sz w:val="20"/>
                <w:szCs w:val="20"/>
                <w:lang w:eastAsia="en-GB"/>
              </w:rPr>
              <w:t>Entra</w:t>
            </w:r>
            <w:r w:rsidR="00B14015">
              <w:rPr>
                <w:rFonts w:ascii="Arial" w:eastAsia="Times New Roman" w:hAnsi="Arial" w:cs="Arial"/>
                <w:sz w:val="20"/>
                <w:szCs w:val="20"/>
                <w:lang w:eastAsia="en-GB"/>
              </w:rPr>
              <w:t>n</w:t>
            </w:r>
            <w:r w:rsidRPr="00045403">
              <w:rPr>
                <w:rFonts w:ascii="Arial" w:eastAsia="Times New Roman" w:hAnsi="Arial" w:cs="Arial"/>
                <w:sz w:val="20"/>
                <w:szCs w:val="20"/>
                <w:lang w:eastAsia="en-GB"/>
              </w:rPr>
              <w:t>ts are advised to wear appropriate clothing &amp; carry waterproof clothing to protect them from adverse weather.</w:t>
            </w:r>
            <w:r w:rsidRPr="00045403">
              <w:rPr>
                <w:rFonts w:ascii="Arial" w:eastAsia="Times New Roman" w:hAnsi="Arial" w:cs="Arial"/>
                <w:sz w:val="20"/>
                <w:szCs w:val="20"/>
                <w:lang w:eastAsia="en-GB"/>
              </w:rPr>
              <w:br/>
              <w:t xml:space="preserve">Frequent checkpoints around the route all offer entrants food, drink, shelter, a chance to rest &amp; an opportunity to retire from the event &amp; be transported back to the HQ if they so wish. </w:t>
            </w:r>
          </w:p>
          <w:p w14:paraId="2BB616A3" w14:textId="399A423D" w:rsidR="00BD56D9" w:rsidRPr="00045403" w:rsidRDefault="00045403" w:rsidP="00A67296">
            <w:pPr>
              <w:spacing w:after="0" w:line="240" w:lineRule="auto"/>
              <w:rPr>
                <w:rFonts w:ascii="Arial" w:eastAsia="Times New Roman" w:hAnsi="Arial" w:cs="Arial"/>
                <w:sz w:val="20"/>
                <w:szCs w:val="20"/>
                <w:highlight w:val="yellow"/>
                <w:lang w:eastAsia="en-GB"/>
              </w:rPr>
            </w:pPr>
            <w:r w:rsidRPr="00045403">
              <w:rPr>
                <w:rFonts w:ascii="Arial" w:hAnsi="Arial" w:cs="Arial"/>
                <w:sz w:val="20"/>
                <w:szCs w:val="20"/>
              </w:rPr>
              <w:t xml:space="preserve">The </w:t>
            </w:r>
            <w:r w:rsidR="00A67296" w:rsidRPr="00045403">
              <w:rPr>
                <w:rFonts w:ascii="Arial" w:hAnsi="Arial" w:cs="Arial"/>
                <w:sz w:val="20"/>
                <w:szCs w:val="20"/>
              </w:rPr>
              <w:t xml:space="preserve">LDWA disclaimer </w:t>
            </w:r>
            <w:r w:rsidR="00B14015">
              <w:rPr>
                <w:rFonts w:ascii="Arial" w:hAnsi="Arial" w:cs="Arial"/>
                <w:sz w:val="20"/>
                <w:szCs w:val="20"/>
              </w:rPr>
              <w:t xml:space="preserve">is </w:t>
            </w:r>
            <w:r w:rsidR="00A67296" w:rsidRPr="00045403">
              <w:rPr>
                <w:rFonts w:ascii="Arial" w:hAnsi="Arial" w:cs="Arial"/>
                <w:sz w:val="20"/>
                <w:szCs w:val="20"/>
              </w:rPr>
              <w:t>issued on</w:t>
            </w:r>
            <w:r w:rsidR="00B14015">
              <w:rPr>
                <w:rFonts w:ascii="Arial" w:hAnsi="Arial" w:cs="Arial"/>
                <w:sz w:val="20"/>
                <w:szCs w:val="20"/>
              </w:rPr>
              <w:t xml:space="preserve"> the</w:t>
            </w:r>
            <w:r w:rsidR="00A67296" w:rsidRPr="00045403">
              <w:rPr>
                <w:rFonts w:ascii="Arial" w:hAnsi="Arial" w:cs="Arial"/>
                <w:sz w:val="20"/>
                <w:szCs w:val="20"/>
              </w:rPr>
              <w:t xml:space="preserve"> Event Flyer to inform entrant if they qualify and the risks involved</w:t>
            </w:r>
            <w:r w:rsidR="00CB1694" w:rsidRPr="00045403">
              <w:rPr>
                <w:rFonts w:ascii="Arial" w:hAnsi="Arial" w:cs="Arial"/>
                <w:sz w:val="20"/>
                <w:szCs w:val="20"/>
              </w:rPr>
              <w:t xml:space="preserve">  </w:t>
            </w:r>
            <w:r w:rsidR="00A67296" w:rsidRPr="00045403">
              <w:rPr>
                <w:rFonts w:ascii="Arial" w:hAnsi="Arial" w:cs="Arial"/>
                <w:sz w:val="20"/>
                <w:szCs w:val="20"/>
              </w:rPr>
              <w:t>Similar disclaimer present on SiEntries</w:t>
            </w:r>
          </w:p>
        </w:tc>
        <w:tc>
          <w:tcPr>
            <w:tcW w:w="1418" w:type="dxa"/>
            <w:shd w:val="clear" w:color="auto" w:fill="FFFFFF" w:themeFill="background1"/>
          </w:tcPr>
          <w:p w14:paraId="038F2CA2" w14:textId="77777777" w:rsidR="00BD56D9" w:rsidRPr="00BD56D9" w:rsidRDefault="00BD56D9" w:rsidP="00BD56D9">
            <w:pPr>
              <w:pStyle w:val="ListParagraph"/>
              <w:spacing w:after="0" w:line="240" w:lineRule="auto"/>
              <w:ind w:left="612"/>
              <w:jc w:val="both"/>
              <w:rPr>
                <w:rFonts w:ascii="Lato Bold" w:eastAsia="Times New Roman" w:hAnsi="Lato Bold" w:cstheme="minorHAnsi"/>
                <w:sz w:val="20"/>
                <w:szCs w:val="20"/>
                <w:highlight w:val="yellow"/>
                <w:lang w:eastAsia="en-GB"/>
              </w:rPr>
            </w:pPr>
          </w:p>
        </w:tc>
        <w:tc>
          <w:tcPr>
            <w:tcW w:w="3638" w:type="dxa"/>
          </w:tcPr>
          <w:p w14:paraId="45144283" w14:textId="6B568498" w:rsidR="00BD56D9" w:rsidRPr="00BD56D9" w:rsidRDefault="00BD56D9" w:rsidP="00BD56D9">
            <w:pPr>
              <w:pStyle w:val="ListParagraph"/>
              <w:numPr>
                <w:ilvl w:val="0"/>
                <w:numId w:val="14"/>
              </w:numPr>
              <w:spacing w:after="0" w:line="240" w:lineRule="auto"/>
              <w:jc w:val="both"/>
              <w:rPr>
                <w:rFonts w:ascii="Lato Bold" w:eastAsia="Times New Roman" w:hAnsi="Lato Bold" w:cstheme="minorHAnsi"/>
                <w:sz w:val="20"/>
                <w:szCs w:val="20"/>
                <w:lang w:eastAsia="en-GB"/>
              </w:rPr>
            </w:pPr>
          </w:p>
        </w:tc>
        <w:tc>
          <w:tcPr>
            <w:tcW w:w="3166" w:type="dxa"/>
          </w:tcPr>
          <w:p w14:paraId="7704C68C" w14:textId="77777777" w:rsidR="00A67296" w:rsidRDefault="00A67296" w:rsidP="00A67296">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354862C6" w14:textId="0D41E04D" w:rsidR="00BD56D9" w:rsidRPr="00BD56D9" w:rsidRDefault="00A67296" w:rsidP="00A67296">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lang w:eastAsia="en-GB"/>
              </w:rPr>
              <w:t>No further action needed</w:t>
            </w:r>
          </w:p>
        </w:tc>
      </w:tr>
      <w:tr w:rsidR="000146A8" w:rsidRPr="00BD56D9" w14:paraId="659B5AC8" w14:textId="77777777" w:rsidTr="00045403">
        <w:trPr>
          <w:trHeight w:val="983"/>
        </w:trPr>
        <w:tc>
          <w:tcPr>
            <w:tcW w:w="2972" w:type="dxa"/>
          </w:tcPr>
          <w:p w14:paraId="14A48988" w14:textId="356E2C58" w:rsidR="000146A8" w:rsidRPr="00BD56D9" w:rsidRDefault="000146A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1.</w:t>
            </w:r>
            <w:r w:rsidR="004B4AE0">
              <w:rPr>
                <w:rFonts w:ascii="Lato Bold" w:eastAsia="Times New Roman" w:hAnsi="Lato Bold" w:cstheme="minorHAnsi"/>
                <w:sz w:val="20"/>
                <w:szCs w:val="20"/>
                <w:lang w:eastAsia="en-GB"/>
              </w:rPr>
              <w:t>3</w:t>
            </w:r>
            <w:r w:rsidR="00DC6446">
              <w:rPr>
                <w:rFonts w:ascii="Lato Bold" w:eastAsia="Times New Roman" w:hAnsi="Lato Bold" w:cstheme="minorHAnsi"/>
                <w:sz w:val="20"/>
                <w:szCs w:val="20"/>
                <w:lang w:eastAsia="en-GB"/>
              </w:rPr>
              <w:t xml:space="preserve"> Challenge event organisers are unable to attract sufficient volunteers to act as marshals</w:t>
            </w:r>
            <w:r w:rsidR="002D0180">
              <w:rPr>
                <w:rFonts w:ascii="Lato Bold" w:eastAsia="Times New Roman" w:hAnsi="Lato Bold" w:cstheme="minorHAnsi"/>
                <w:sz w:val="20"/>
                <w:szCs w:val="20"/>
                <w:lang w:eastAsia="en-GB"/>
              </w:rPr>
              <w:t>.</w:t>
            </w:r>
          </w:p>
        </w:tc>
        <w:tc>
          <w:tcPr>
            <w:tcW w:w="2835" w:type="dxa"/>
            <w:shd w:val="clear" w:color="auto" w:fill="A8D08D" w:themeFill="accent6" w:themeFillTint="99"/>
          </w:tcPr>
          <w:p w14:paraId="073CD2B1" w14:textId="36799988" w:rsidR="000146A8" w:rsidRPr="00045403" w:rsidRDefault="00B14015" w:rsidP="008B1F7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Ample volunteers. </w:t>
            </w:r>
            <w:r w:rsidR="00CB1694" w:rsidRPr="00045403">
              <w:rPr>
                <w:rFonts w:ascii="Arial" w:eastAsia="Times New Roman" w:hAnsi="Arial" w:cs="Arial"/>
                <w:sz w:val="20"/>
                <w:szCs w:val="20"/>
                <w:lang w:eastAsia="en-GB"/>
              </w:rPr>
              <w:t>The</w:t>
            </w:r>
            <w:r>
              <w:rPr>
                <w:rFonts w:ascii="Arial" w:eastAsia="Times New Roman" w:hAnsi="Arial" w:cs="Arial"/>
                <w:sz w:val="20"/>
                <w:szCs w:val="20"/>
                <w:lang w:eastAsia="en-GB"/>
              </w:rPr>
              <w:t>r</w:t>
            </w:r>
            <w:r w:rsidR="00CB1694" w:rsidRPr="00045403">
              <w:rPr>
                <w:rFonts w:ascii="Arial" w:eastAsia="Times New Roman" w:hAnsi="Arial" w:cs="Arial"/>
                <w:sz w:val="20"/>
                <w:szCs w:val="20"/>
                <w:lang w:eastAsia="en-GB"/>
              </w:rPr>
              <w:t>e will be a</w:t>
            </w:r>
            <w:r w:rsidR="008B1F74" w:rsidRPr="00045403">
              <w:rPr>
                <w:rFonts w:ascii="Arial" w:eastAsia="Times New Roman" w:hAnsi="Arial" w:cs="Arial"/>
                <w:sz w:val="20"/>
                <w:szCs w:val="20"/>
                <w:lang w:eastAsia="en-GB"/>
              </w:rPr>
              <w:t>n appropriate number marshals a</w:t>
            </w:r>
            <w:r>
              <w:rPr>
                <w:rFonts w:ascii="Arial" w:eastAsia="Times New Roman" w:hAnsi="Arial" w:cs="Arial"/>
                <w:sz w:val="20"/>
                <w:szCs w:val="20"/>
                <w:lang w:eastAsia="en-GB"/>
              </w:rPr>
              <w:t>t each</w:t>
            </w:r>
            <w:r w:rsidR="008B1F74" w:rsidRPr="00045403">
              <w:rPr>
                <w:rFonts w:ascii="Arial" w:eastAsia="Times New Roman" w:hAnsi="Arial" w:cs="Arial"/>
                <w:sz w:val="20"/>
                <w:szCs w:val="20"/>
                <w:lang w:eastAsia="en-GB"/>
              </w:rPr>
              <w:t xml:space="preserve"> CP and HQ</w:t>
            </w:r>
            <w:r w:rsidR="00045403" w:rsidRPr="00045403">
              <w:rPr>
                <w:rFonts w:ascii="Arial" w:eastAsia="Times New Roman" w:hAnsi="Arial" w:cs="Arial"/>
                <w:sz w:val="20"/>
                <w:szCs w:val="20"/>
                <w:lang w:eastAsia="en-GB"/>
              </w:rPr>
              <w:t xml:space="preserve">., </w:t>
            </w:r>
          </w:p>
        </w:tc>
        <w:tc>
          <w:tcPr>
            <w:tcW w:w="1418" w:type="dxa"/>
            <w:shd w:val="clear" w:color="auto" w:fill="FFFFFF" w:themeFill="background1"/>
          </w:tcPr>
          <w:p w14:paraId="436B9130" w14:textId="77777777" w:rsidR="000146A8" w:rsidRPr="00BD56D9" w:rsidRDefault="000146A8" w:rsidP="00BD56D9">
            <w:pPr>
              <w:pStyle w:val="ListParagraph"/>
              <w:spacing w:after="0" w:line="240" w:lineRule="auto"/>
              <w:ind w:left="612"/>
              <w:jc w:val="both"/>
              <w:rPr>
                <w:rFonts w:ascii="Lato Bold" w:eastAsia="Times New Roman" w:hAnsi="Lato Bold" w:cstheme="minorHAnsi"/>
                <w:sz w:val="20"/>
                <w:szCs w:val="20"/>
                <w:lang w:eastAsia="en-GB"/>
              </w:rPr>
            </w:pPr>
          </w:p>
        </w:tc>
        <w:tc>
          <w:tcPr>
            <w:tcW w:w="3638" w:type="dxa"/>
          </w:tcPr>
          <w:p w14:paraId="10ADC3D2" w14:textId="77777777" w:rsidR="000146A8" w:rsidRPr="00BD56D9" w:rsidRDefault="000146A8" w:rsidP="00BD56D9">
            <w:pPr>
              <w:pStyle w:val="ListParagraph"/>
              <w:numPr>
                <w:ilvl w:val="0"/>
                <w:numId w:val="14"/>
              </w:numPr>
              <w:spacing w:after="0" w:line="240" w:lineRule="auto"/>
              <w:jc w:val="both"/>
              <w:rPr>
                <w:rFonts w:ascii="Lato Bold" w:eastAsia="Times New Roman" w:hAnsi="Lato Bold" w:cstheme="minorHAnsi"/>
                <w:sz w:val="20"/>
                <w:szCs w:val="20"/>
                <w:lang w:eastAsia="en-GB"/>
              </w:rPr>
            </w:pPr>
          </w:p>
        </w:tc>
        <w:tc>
          <w:tcPr>
            <w:tcW w:w="3166" w:type="dxa"/>
          </w:tcPr>
          <w:p w14:paraId="00D91A89" w14:textId="77777777" w:rsidR="00CB1694" w:rsidRDefault="00CB1694" w:rsidP="00CB1694">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753DF98C" w14:textId="23DBA47B" w:rsidR="000146A8" w:rsidRPr="00BD56D9" w:rsidRDefault="00CB1694" w:rsidP="00CB1694">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lang w:eastAsia="en-GB"/>
              </w:rPr>
              <w:t>No further action needed</w:t>
            </w:r>
          </w:p>
        </w:tc>
      </w:tr>
      <w:tr w:rsidR="00BD56D9" w:rsidRPr="00BD56D9" w14:paraId="36A2CB00" w14:textId="77777777" w:rsidTr="00045403">
        <w:tc>
          <w:tcPr>
            <w:tcW w:w="2972" w:type="dxa"/>
          </w:tcPr>
          <w:p w14:paraId="39314C6D" w14:textId="6C502643"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w:t>
            </w:r>
            <w:r w:rsidR="004B4AE0">
              <w:rPr>
                <w:rFonts w:ascii="Lato Bold" w:eastAsia="Times New Roman" w:hAnsi="Lato Bold" w:cstheme="minorHAnsi"/>
                <w:sz w:val="20"/>
                <w:szCs w:val="20"/>
                <w:lang w:eastAsia="en-GB"/>
              </w:rPr>
              <w:t>4</w:t>
            </w:r>
            <w:r w:rsidRPr="00BD56D9">
              <w:rPr>
                <w:rFonts w:ascii="Lato Bold" w:eastAsia="Times New Roman" w:hAnsi="Lato Bold" w:cstheme="minorHAnsi"/>
                <w:sz w:val="20"/>
                <w:szCs w:val="20"/>
                <w:lang w:eastAsia="en-GB"/>
              </w:rPr>
              <w:t xml:space="preserve"> Event cancelled at last minute due to non-availability of key accommodation, major </w:t>
            </w:r>
            <w:r w:rsidRPr="00DC0282">
              <w:rPr>
                <w:rFonts w:ascii="Lato Bold" w:eastAsia="Times New Roman" w:hAnsi="Lato Bold" w:cstheme="minorHAnsi"/>
                <w:sz w:val="20"/>
                <w:szCs w:val="20"/>
                <w:lang w:eastAsia="en-GB"/>
              </w:rPr>
              <w:t xml:space="preserve">problems </w:t>
            </w:r>
            <w:r w:rsidR="00DC0282" w:rsidRPr="00DC0282">
              <w:rPr>
                <w:rFonts w:ascii="Lato Bold" w:eastAsia="Times New Roman" w:hAnsi="Lato Bold" w:cstheme="minorHAnsi"/>
                <w:sz w:val="20"/>
                <w:szCs w:val="20"/>
                <w:lang w:eastAsia="en-GB"/>
              </w:rPr>
              <w:t>en</w:t>
            </w:r>
            <w:r w:rsidRPr="00DC0282">
              <w:rPr>
                <w:rFonts w:ascii="Lato Bold" w:eastAsia="Times New Roman" w:hAnsi="Lato Bold" w:cstheme="minorHAnsi"/>
                <w:sz w:val="20"/>
                <w:szCs w:val="20"/>
                <w:lang w:eastAsia="en-GB"/>
              </w:rPr>
              <w:t xml:space="preserve"> route</w:t>
            </w:r>
            <w:r w:rsidR="002D0180">
              <w:rPr>
                <w:rFonts w:ascii="Lato Bold" w:eastAsia="Times New Roman" w:hAnsi="Lato Bold" w:cstheme="minorHAnsi"/>
                <w:sz w:val="20"/>
                <w:szCs w:val="20"/>
                <w:lang w:eastAsia="en-GB"/>
              </w:rPr>
              <w:t xml:space="preserve"> or</w:t>
            </w:r>
            <w:r w:rsidRPr="00BD56D9">
              <w:rPr>
                <w:rFonts w:ascii="Lato Bold" w:eastAsia="Times New Roman" w:hAnsi="Lato Bold" w:cstheme="minorHAnsi"/>
                <w:sz w:val="20"/>
                <w:szCs w:val="20"/>
                <w:lang w:eastAsia="en-GB"/>
              </w:rPr>
              <w:t xml:space="preserve"> prevailing poor weather</w:t>
            </w:r>
            <w:r w:rsidR="002D0180">
              <w:rPr>
                <w:rFonts w:ascii="Lato Bold" w:eastAsia="Times New Roman" w:hAnsi="Lato Bold" w:cstheme="minorHAnsi"/>
                <w:sz w:val="20"/>
                <w:szCs w:val="20"/>
                <w:lang w:eastAsia="en-GB"/>
              </w:rPr>
              <w:t xml:space="preserve">.  </w:t>
            </w:r>
            <w:r w:rsidRPr="00BD56D9">
              <w:rPr>
                <w:rFonts w:ascii="Lato Bold" w:eastAsia="Times New Roman" w:hAnsi="Lato Bold" w:cstheme="minorHAnsi"/>
                <w:sz w:val="20"/>
                <w:szCs w:val="20"/>
                <w:lang w:eastAsia="en-GB"/>
              </w:rPr>
              <w:t>Major reputational damage to LDWA if procedures not in hand to deal with this.</w:t>
            </w:r>
          </w:p>
        </w:tc>
        <w:tc>
          <w:tcPr>
            <w:tcW w:w="2835" w:type="dxa"/>
            <w:shd w:val="clear" w:color="auto" w:fill="A8D08D" w:themeFill="accent6" w:themeFillTint="99"/>
          </w:tcPr>
          <w:p w14:paraId="334DBE40" w14:textId="1A846AE0" w:rsidR="00BD56D9" w:rsidRPr="00045403" w:rsidRDefault="008B1F74" w:rsidP="008B1F74">
            <w:pPr>
              <w:spacing w:after="0" w:line="240" w:lineRule="auto"/>
              <w:rPr>
                <w:rFonts w:ascii="Arial" w:eastAsia="Times New Roman" w:hAnsi="Arial" w:cs="Arial"/>
                <w:sz w:val="20"/>
                <w:szCs w:val="20"/>
                <w:lang w:eastAsia="en-GB"/>
              </w:rPr>
            </w:pPr>
            <w:r w:rsidRPr="00045403">
              <w:rPr>
                <w:rFonts w:ascii="Arial" w:eastAsia="Times New Roman" w:hAnsi="Arial" w:cs="Arial"/>
                <w:sz w:val="20"/>
                <w:szCs w:val="20"/>
                <w:lang w:eastAsia="en-GB"/>
              </w:rPr>
              <w:t xml:space="preserve">Experienced organiser and experienced marshals will handle any situation </w:t>
            </w:r>
            <w:r w:rsidR="00B14015">
              <w:rPr>
                <w:rFonts w:ascii="Arial" w:eastAsia="Times New Roman" w:hAnsi="Arial" w:cs="Arial"/>
                <w:sz w:val="20"/>
                <w:szCs w:val="20"/>
                <w:lang w:eastAsia="en-GB"/>
              </w:rPr>
              <w:t xml:space="preserve">promptly and </w:t>
            </w:r>
            <w:r w:rsidRPr="00045403">
              <w:rPr>
                <w:rFonts w:ascii="Arial" w:eastAsia="Times New Roman" w:hAnsi="Arial" w:cs="Arial"/>
                <w:sz w:val="20"/>
                <w:szCs w:val="20"/>
                <w:lang w:eastAsia="en-GB"/>
              </w:rPr>
              <w:t>competently  with no reputational damage to LDWA</w:t>
            </w:r>
          </w:p>
        </w:tc>
        <w:tc>
          <w:tcPr>
            <w:tcW w:w="1418" w:type="dxa"/>
            <w:shd w:val="clear" w:color="auto" w:fill="FFFFFF" w:themeFill="background1"/>
          </w:tcPr>
          <w:p w14:paraId="4888701F" w14:textId="77777777" w:rsidR="00BD56D9" w:rsidRPr="00BD56D9" w:rsidRDefault="00BD56D9" w:rsidP="00BD56D9">
            <w:pPr>
              <w:pStyle w:val="ListParagraph"/>
              <w:spacing w:after="0" w:line="240" w:lineRule="auto"/>
              <w:ind w:left="612"/>
              <w:jc w:val="both"/>
              <w:rPr>
                <w:rFonts w:ascii="Lato Bold" w:eastAsia="Times New Roman" w:hAnsi="Lato Bold" w:cstheme="minorHAnsi"/>
                <w:sz w:val="20"/>
                <w:szCs w:val="20"/>
                <w:lang w:eastAsia="en-GB"/>
              </w:rPr>
            </w:pPr>
          </w:p>
        </w:tc>
        <w:tc>
          <w:tcPr>
            <w:tcW w:w="3638" w:type="dxa"/>
          </w:tcPr>
          <w:p w14:paraId="671D6431" w14:textId="690DAFB8" w:rsidR="00BD56D9" w:rsidRPr="00BD56D9" w:rsidRDefault="00BD56D9" w:rsidP="00BD56D9">
            <w:pPr>
              <w:pStyle w:val="ListParagraph"/>
              <w:numPr>
                <w:ilvl w:val="0"/>
                <w:numId w:val="14"/>
              </w:num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 </w:t>
            </w:r>
          </w:p>
        </w:tc>
        <w:tc>
          <w:tcPr>
            <w:tcW w:w="3166" w:type="dxa"/>
          </w:tcPr>
          <w:p w14:paraId="67966A37" w14:textId="74AAF544" w:rsidR="00CB1694" w:rsidRPr="00D10256" w:rsidRDefault="00CB1694" w:rsidP="00D10256">
            <w:pPr>
              <w:spacing w:after="0" w:line="240" w:lineRule="auto"/>
              <w:jc w:val="both"/>
              <w:rPr>
                <w:rFonts w:ascii="Lato Bold" w:eastAsia="Times New Roman" w:hAnsi="Lato Bold" w:cstheme="minorHAnsi"/>
                <w:sz w:val="20"/>
                <w:szCs w:val="20"/>
                <w:lang w:eastAsia="en-GB"/>
              </w:rPr>
            </w:pPr>
            <w:r w:rsidRPr="00D10256">
              <w:rPr>
                <w:rFonts w:ascii="Lato Bold" w:eastAsia="Times New Roman" w:hAnsi="Lato Bold" w:cstheme="minorHAnsi"/>
                <w:sz w:val="20"/>
                <w:szCs w:val="20"/>
                <w:lang w:eastAsia="en-GB"/>
              </w:rPr>
              <w:t>Event Organiser</w:t>
            </w:r>
          </w:p>
          <w:p w14:paraId="6D998C28"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5591DCE9" w14:textId="77777777" w:rsidTr="00045403">
        <w:tc>
          <w:tcPr>
            <w:tcW w:w="2972" w:type="dxa"/>
          </w:tcPr>
          <w:p w14:paraId="1E528B34" w14:textId="6A8E7124"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4B4AE0">
              <w:rPr>
                <w:rFonts w:ascii="Lato Bold" w:eastAsia="Times New Roman" w:hAnsi="Lato Bold" w:cstheme="minorHAnsi"/>
                <w:sz w:val="20"/>
                <w:szCs w:val="20"/>
                <w:lang w:eastAsia="en-GB"/>
              </w:rPr>
              <w:t>5</w:t>
            </w:r>
            <w:r w:rsidRPr="00BD56D9">
              <w:rPr>
                <w:rFonts w:ascii="Lato Bold" w:eastAsia="Times New Roman" w:hAnsi="Lato Bold" w:cstheme="minorHAnsi"/>
                <w:sz w:val="20"/>
                <w:szCs w:val="20"/>
                <w:lang w:eastAsia="en-GB"/>
              </w:rPr>
              <w:t xml:space="preserve"> Budget for event is inadequate leading to cut backs on facilities, essential kit and loss of flexibility to respond to emergencies</w:t>
            </w:r>
            <w:r w:rsidR="00DC0282">
              <w:rPr>
                <w:rFonts w:ascii="Lato Bold" w:eastAsia="Times New Roman" w:hAnsi="Lato Bold" w:cstheme="minorHAnsi"/>
                <w:sz w:val="20"/>
                <w:szCs w:val="20"/>
                <w:lang w:eastAsia="en-GB"/>
              </w:rPr>
              <w:t>.</w:t>
            </w:r>
            <w:r w:rsidR="0099094C">
              <w:rPr>
                <w:rFonts w:ascii="Lato Bold" w:eastAsia="Times New Roman" w:hAnsi="Lato Bold" w:cstheme="minorHAnsi"/>
                <w:sz w:val="20"/>
                <w:szCs w:val="20"/>
                <w:lang w:eastAsia="en-GB"/>
              </w:rPr>
              <w:t xml:space="preserve"> </w:t>
            </w:r>
          </w:p>
        </w:tc>
        <w:tc>
          <w:tcPr>
            <w:tcW w:w="2835" w:type="dxa"/>
            <w:shd w:val="clear" w:color="auto" w:fill="A8D08D" w:themeFill="accent6" w:themeFillTint="99"/>
          </w:tcPr>
          <w:p w14:paraId="5FB31950" w14:textId="7927EA67" w:rsidR="00BD56D9" w:rsidRPr="00045403" w:rsidRDefault="008B1F74" w:rsidP="008B1F74">
            <w:pPr>
              <w:spacing w:after="0" w:line="240" w:lineRule="auto"/>
              <w:rPr>
                <w:rFonts w:ascii="Arial" w:eastAsia="Times New Roman" w:hAnsi="Arial" w:cs="Arial"/>
                <w:sz w:val="20"/>
                <w:szCs w:val="20"/>
                <w:lang w:eastAsia="en-GB"/>
              </w:rPr>
            </w:pPr>
            <w:r w:rsidRPr="00045403">
              <w:rPr>
                <w:rFonts w:ascii="Arial" w:eastAsia="Times New Roman" w:hAnsi="Arial" w:cs="Arial"/>
                <w:sz w:val="20"/>
                <w:szCs w:val="20"/>
                <w:lang w:eastAsia="en-GB"/>
              </w:rPr>
              <w:t>There are no problems regarding financing the event, The organising group has more than adequate funds.</w:t>
            </w:r>
          </w:p>
        </w:tc>
        <w:tc>
          <w:tcPr>
            <w:tcW w:w="1418" w:type="dxa"/>
            <w:shd w:val="clear" w:color="auto" w:fill="FFFFFF" w:themeFill="background1"/>
          </w:tcPr>
          <w:p w14:paraId="74DF0094" w14:textId="77777777" w:rsidR="00BD56D9" w:rsidRPr="00BD56D9" w:rsidRDefault="00BD56D9" w:rsidP="00BD56D9">
            <w:pPr>
              <w:pStyle w:val="ListParagraph"/>
              <w:spacing w:after="0" w:line="240" w:lineRule="auto"/>
              <w:ind w:left="612"/>
              <w:jc w:val="both"/>
              <w:rPr>
                <w:rFonts w:ascii="Lato Bold" w:eastAsia="Times New Roman" w:hAnsi="Lato Bold" w:cstheme="minorHAnsi"/>
                <w:sz w:val="20"/>
                <w:szCs w:val="20"/>
                <w:lang w:eastAsia="en-GB"/>
              </w:rPr>
            </w:pPr>
          </w:p>
        </w:tc>
        <w:tc>
          <w:tcPr>
            <w:tcW w:w="3638" w:type="dxa"/>
          </w:tcPr>
          <w:p w14:paraId="15487A39" w14:textId="4D1B2466" w:rsidR="00BD56D9" w:rsidRPr="00BD56D9" w:rsidRDefault="00BD56D9" w:rsidP="00BD56D9">
            <w:pPr>
              <w:pStyle w:val="ListParagraph"/>
              <w:numPr>
                <w:ilvl w:val="0"/>
                <w:numId w:val="14"/>
              </w:numPr>
              <w:spacing w:after="0" w:line="240" w:lineRule="auto"/>
              <w:jc w:val="both"/>
              <w:rPr>
                <w:rFonts w:ascii="Lato Bold" w:eastAsia="Times New Roman" w:hAnsi="Lato Bold" w:cstheme="minorHAnsi"/>
                <w:sz w:val="20"/>
                <w:szCs w:val="20"/>
                <w:lang w:eastAsia="en-GB"/>
              </w:rPr>
            </w:pPr>
          </w:p>
        </w:tc>
        <w:tc>
          <w:tcPr>
            <w:tcW w:w="3166" w:type="dxa"/>
          </w:tcPr>
          <w:p w14:paraId="5ED7DDC0" w14:textId="77777777" w:rsidR="00CB1694" w:rsidRDefault="00CB1694" w:rsidP="00CB1694">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188586D2" w14:textId="1A62EB37" w:rsidR="00BD56D9" w:rsidRPr="00BD56D9" w:rsidRDefault="00CB1694" w:rsidP="00CB1694">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lang w:eastAsia="en-GB"/>
              </w:rPr>
              <w:t>No further action needed</w:t>
            </w:r>
          </w:p>
        </w:tc>
      </w:tr>
      <w:tr w:rsidR="00BD56D9" w:rsidRPr="00BD56D9" w14:paraId="3EE3CC33" w14:textId="77777777" w:rsidTr="00045403">
        <w:tc>
          <w:tcPr>
            <w:tcW w:w="2972" w:type="dxa"/>
          </w:tcPr>
          <w:p w14:paraId="57D4C071" w14:textId="4B8CC269"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4B4AE0">
              <w:rPr>
                <w:rFonts w:ascii="Lato Bold" w:eastAsia="Times New Roman" w:hAnsi="Lato Bold" w:cstheme="minorHAnsi"/>
                <w:sz w:val="20"/>
                <w:szCs w:val="20"/>
                <w:lang w:eastAsia="en-GB"/>
              </w:rPr>
              <w:t>6</w:t>
            </w:r>
            <w:r w:rsidRPr="00BD56D9">
              <w:rPr>
                <w:rFonts w:ascii="Lato Bold" w:eastAsia="Times New Roman" w:hAnsi="Lato Bold" w:cstheme="minorHAnsi"/>
                <w:sz w:val="20"/>
                <w:szCs w:val="20"/>
                <w:lang w:eastAsia="en-GB"/>
              </w:rPr>
              <w:t xml:space="preserve"> Access approvals could be </w:t>
            </w:r>
            <w:proofErr w:type="gramStart"/>
            <w:r w:rsidRPr="00BD56D9">
              <w:rPr>
                <w:rFonts w:ascii="Lato Bold" w:eastAsia="Times New Roman" w:hAnsi="Lato Bold" w:cstheme="minorHAnsi"/>
                <w:sz w:val="20"/>
                <w:szCs w:val="20"/>
                <w:lang w:eastAsia="en-GB"/>
              </w:rPr>
              <w:t>refused,</w:t>
            </w:r>
            <w:proofErr w:type="gramEnd"/>
            <w:r w:rsidRPr="00BD56D9">
              <w:rPr>
                <w:rFonts w:ascii="Lato Bold" w:eastAsia="Times New Roman" w:hAnsi="Lato Bold" w:cstheme="minorHAnsi"/>
                <w:sz w:val="20"/>
                <w:szCs w:val="20"/>
                <w:lang w:eastAsia="en-GB"/>
              </w:rPr>
              <w:t xml:space="preserve"> local residents raise objections to event. Could cause major disruption to event and cause reputational damage. There is a history of </w:t>
            </w:r>
            <w:r w:rsidR="004B4AE0" w:rsidRPr="00BD56D9">
              <w:rPr>
                <w:rFonts w:ascii="Lato Bold" w:eastAsia="Times New Roman" w:hAnsi="Lato Bold" w:cstheme="minorHAnsi"/>
                <w:sz w:val="20"/>
                <w:szCs w:val="20"/>
                <w:lang w:eastAsia="en-GB"/>
              </w:rPr>
              <w:t>last-minute</w:t>
            </w:r>
            <w:r w:rsidRPr="00BD56D9">
              <w:rPr>
                <w:rFonts w:ascii="Lato Bold" w:eastAsia="Times New Roman" w:hAnsi="Lato Bold" w:cstheme="minorHAnsi"/>
                <w:sz w:val="20"/>
                <w:szCs w:val="20"/>
                <w:lang w:eastAsia="en-GB"/>
              </w:rPr>
              <w:t xml:space="preserve"> major changes to route etc. on this event. </w:t>
            </w:r>
          </w:p>
        </w:tc>
        <w:tc>
          <w:tcPr>
            <w:tcW w:w="2835" w:type="dxa"/>
            <w:tcBorders>
              <w:bottom w:val="single" w:sz="4" w:space="0" w:color="auto"/>
            </w:tcBorders>
            <w:shd w:val="clear" w:color="auto" w:fill="A8D08D" w:themeFill="accent6" w:themeFillTint="99"/>
          </w:tcPr>
          <w:p w14:paraId="17E79B2D" w14:textId="6504DCF4" w:rsidR="00BD56D9" w:rsidRPr="00045403" w:rsidRDefault="008B1F74" w:rsidP="00B14015">
            <w:pPr>
              <w:spacing w:after="0" w:line="240" w:lineRule="auto"/>
              <w:rPr>
                <w:rFonts w:ascii="Arial" w:eastAsia="Times New Roman" w:hAnsi="Arial" w:cs="Arial"/>
                <w:sz w:val="20"/>
                <w:szCs w:val="20"/>
                <w:lang w:eastAsia="en-GB"/>
              </w:rPr>
            </w:pPr>
            <w:r w:rsidRPr="00045403">
              <w:rPr>
                <w:rFonts w:ascii="Arial" w:eastAsia="Times New Roman" w:hAnsi="Arial" w:cs="Arial"/>
                <w:sz w:val="20"/>
                <w:szCs w:val="20"/>
                <w:lang w:eastAsia="en-GB"/>
              </w:rPr>
              <w:t xml:space="preserve">The route has been walked and the route description and GPX files checked by the organiser and several group members separately. </w:t>
            </w:r>
            <w:r w:rsidRPr="00045403">
              <w:rPr>
                <w:rFonts w:ascii="Arial" w:eastAsia="Times New Roman" w:hAnsi="Arial" w:cs="Arial"/>
                <w:sz w:val="20"/>
                <w:szCs w:val="20"/>
                <w:lang w:eastAsia="en-GB"/>
              </w:rPr>
              <w:br/>
              <w:t>No foreseeable changes or disruption are anticipated. Experience</w:t>
            </w:r>
            <w:r w:rsidR="00817B8C" w:rsidRPr="00045403">
              <w:rPr>
                <w:rFonts w:ascii="Arial" w:eastAsia="Times New Roman" w:hAnsi="Arial" w:cs="Arial"/>
                <w:sz w:val="20"/>
                <w:szCs w:val="20"/>
                <w:lang w:eastAsia="en-GB"/>
              </w:rPr>
              <w:t xml:space="preserve">d </w:t>
            </w:r>
            <w:r w:rsidRPr="00045403">
              <w:rPr>
                <w:rFonts w:ascii="Arial" w:eastAsia="Times New Roman" w:hAnsi="Arial" w:cs="Arial"/>
                <w:sz w:val="20"/>
                <w:szCs w:val="20"/>
                <w:lang w:eastAsia="en-GB"/>
              </w:rPr>
              <w:t xml:space="preserve">organiser who knows the area would be able to assess and </w:t>
            </w:r>
            <w:r w:rsidR="00817B8C" w:rsidRPr="00045403">
              <w:rPr>
                <w:rFonts w:ascii="Arial" w:eastAsia="Times New Roman" w:hAnsi="Arial" w:cs="Arial"/>
                <w:sz w:val="20"/>
                <w:szCs w:val="20"/>
                <w:lang w:eastAsia="en-GB"/>
              </w:rPr>
              <w:t>solve any situation which might arise.</w:t>
            </w:r>
            <w:r w:rsidRPr="00045403">
              <w:rPr>
                <w:rFonts w:ascii="Arial" w:eastAsia="Times New Roman" w:hAnsi="Arial" w:cs="Arial"/>
                <w:sz w:val="20"/>
                <w:szCs w:val="20"/>
                <w:lang w:eastAsia="en-GB"/>
              </w:rPr>
              <w:t xml:space="preserve"> </w:t>
            </w:r>
          </w:p>
        </w:tc>
        <w:tc>
          <w:tcPr>
            <w:tcW w:w="1418" w:type="dxa"/>
            <w:tcBorders>
              <w:bottom w:val="single" w:sz="4" w:space="0" w:color="auto"/>
            </w:tcBorders>
            <w:shd w:val="clear" w:color="auto" w:fill="FFFFFF" w:themeFill="background1"/>
          </w:tcPr>
          <w:p w14:paraId="2B38C4F2" w14:textId="77777777" w:rsidR="00BD56D9" w:rsidRPr="00BD56D9" w:rsidRDefault="00BD56D9" w:rsidP="00BD56D9">
            <w:pPr>
              <w:pStyle w:val="ListParagraph"/>
              <w:spacing w:after="0" w:line="240" w:lineRule="auto"/>
              <w:ind w:left="612"/>
              <w:jc w:val="both"/>
              <w:rPr>
                <w:rFonts w:ascii="Lato Bold" w:eastAsia="Times New Roman" w:hAnsi="Lato Bold" w:cstheme="minorHAnsi"/>
                <w:sz w:val="20"/>
                <w:szCs w:val="20"/>
                <w:lang w:eastAsia="en-GB"/>
              </w:rPr>
            </w:pPr>
          </w:p>
        </w:tc>
        <w:tc>
          <w:tcPr>
            <w:tcW w:w="3638" w:type="dxa"/>
          </w:tcPr>
          <w:p w14:paraId="0C3C12E0" w14:textId="25502EE1" w:rsidR="00BD56D9" w:rsidRPr="00BD56D9" w:rsidRDefault="00BD56D9" w:rsidP="00BD56D9">
            <w:pPr>
              <w:pStyle w:val="ListParagraph"/>
              <w:numPr>
                <w:ilvl w:val="0"/>
                <w:numId w:val="14"/>
              </w:numPr>
              <w:spacing w:after="0" w:line="240" w:lineRule="auto"/>
              <w:jc w:val="both"/>
              <w:rPr>
                <w:rFonts w:ascii="Lato Bold" w:eastAsia="Times New Roman" w:hAnsi="Lato Bold" w:cstheme="minorHAnsi"/>
                <w:sz w:val="20"/>
                <w:szCs w:val="20"/>
                <w:lang w:eastAsia="en-GB"/>
              </w:rPr>
            </w:pPr>
          </w:p>
        </w:tc>
        <w:tc>
          <w:tcPr>
            <w:tcW w:w="3166" w:type="dxa"/>
          </w:tcPr>
          <w:p w14:paraId="5FE65600" w14:textId="77777777" w:rsidR="00CB1694" w:rsidRDefault="00CB1694" w:rsidP="00CB1694">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77ACE540" w14:textId="5BB5B5A5" w:rsidR="00BD56D9" w:rsidRPr="00BD56D9" w:rsidRDefault="00BD56D9" w:rsidP="00CB1694">
            <w:pPr>
              <w:spacing w:after="0" w:line="240" w:lineRule="auto"/>
              <w:jc w:val="both"/>
              <w:rPr>
                <w:rFonts w:ascii="Lato Bold" w:eastAsia="Times New Roman" w:hAnsi="Lato Bold" w:cstheme="minorHAnsi"/>
                <w:sz w:val="20"/>
                <w:szCs w:val="20"/>
                <w:highlight w:val="yellow"/>
                <w:lang w:eastAsia="en-GB"/>
              </w:rPr>
            </w:pPr>
          </w:p>
        </w:tc>
      </w:tr>
      <w:tr w:rsidR="00CB1694" w:rsidRPr="00BD56D9" w14:paraId="5F157C69" w14:textId="77777777" w:rsidTr="00045403">
        <w:tc>
          <w:tcPr>
            <w:tcW w:w="2972" w:type="dxa"/>
          </w:tcPr>
          <w:p w14:paraId="1C19CD46" w14:textId="2BE45A11" w:rsidR="00CB1694" w:rsidRPr="00BD56D9" w:rsidRDefault="00CB1694" w:rsidP="00CB1694">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Pr>
                <w:rFonts w:ascii="Lato Bold" w:eastAsia="Times New Roman" w:hAnsi="Lato Bold" w:cstheme="minorHAnsi"/>
                <w:sz w:val="20"/>
                <w:szCs w:val="20"/>
                <w:lang w:eastAsia="en-GB"/>
              </w:rPr>
              <w:t>.7</w:t>
            </w:r>
            <w:r w:rsidRPr="00BD56D9">
              <w:rPr>
                <w:rFonts w:ascii="Lato Bold" w:eastAsia="Times New Roman" w:hAnsi="Lato Bold" w:cstheme="minorHAnsi"/>
                <w:sz w:val="20"/>
                <w:szCs w:val="20"/>
                <w:lang w:eastAsia="en-GB"/>
              </w:rPr>
              <w:t xml:space="preserve"> Transport arrangements are inadequate. Supplies for checkpoints are not delivered in time, baggage is not delivered, entrants are transported without due delay. Drivers may </w:t>
            </w:r>
            <w:r>
              <w:rPr>
                <w:rFonts w:ascii="Lato Bold" w:eastAsia="Times New Roman" w:hAnsi="Lato Bold" w:cstheme="minorHAnsi"/>
                <w:sz w:val="20"/>
                <w:szCs w:val="20"/>
                <w:lang w:eastAsia="en-GB"/>
              </w:rPr>
              <w:t>also</w:t>
            </w:r>
            <w:r w:rsidRPr="0099094C">
              <w:rPr>
                <w:rFonts w:ascii="Lato Bold" w:eastAsia="Times New Roman" w:hAnsi="Lato Bold" w:cstheme="minorHAnsi"/>
                <w:color w:val="FF0000"/>
                <w:sz w:val="20"/>
                <w:szCs w:val="20"/>
                <w:lang w:eastAsia="en-GB"/>
              </w:rPr>
              <w:t xml:space="preserve"> </w:t>
            </w:r>
            <w:r w:rsidRPr="00BD56D9">
              <w:rPr>
                <w:rFonts w:ascii="Lato Bold" w:eastAsia="Times New Roman" w:hAnsi="Lato Bold" w:cstheme="minorHAnsi"/>
                <w:sz w:val="20"/>
                <w:szCs w:val="20"/>
                <w:lang w:eastAsia="en-GB"/>
              </w:rPr>
              <w:t xml:space="preserve">become unduly tired and </w:t>
            </w:r>
            <w:r>
              <w:rPr>
                <w:rFonts w:ascii="Lato Bold" w:eastAsia="Times New Roman" w:hAnsi="Lato Bold" w:cstheme="minorHAnsi"/>
                <w:sz w:val="20"/>
                <w:szCs w:val="20"/>
                <w:lang w:eastAsia="en-GB"/>
              </w:rPr>
              <w:t xml:space="preserve">might </w:t>
            </w:r>
            <w:r w:rsidRPr="00BD56D9">
              <w:rPr>
                <w:rFonts w:ascii="Lato Bold" w:eastAsia="Times New Roman" w:hAnsi="Lato Bold" w:cstheme="minorHAnsi"/>
                <w:sz w:val="20"/>
                <w:szCs w:val="20"/>
                <w:lang w:eastAsia="en-GB"/>
              </w:rPr>
              <w:t>not have adequate local knowledge. Failures in any of these areas can cause major disruption to the event.</w:t>
            </w:r>
          </w:p>
        </w:tc>
        <w:tc>
          <w:tcPr>
            <w:tcW w:w="2835" w:type="dxa"/>
            <w:shd w:val="clear" w:color="auto" w:fill="A8D08D" w:themeFill="accent6" w:themeFillTint="99"/>
          </w:tcPr>
          <w:p w14:paraId="24E4C2DC" w14:textId="484D52A9" w:rsidR="00CB1694" w:rsidRPr="00045403" w:rsidRDefault="00CB1694" w:rsidP="00CB1694">
            <w:pPr>
              <w:autoSpaceDE w:val="0"/>
              <w:autoSpaceDN w:val="0"/>
              <w:adjustRightInd w:val="0"/>
              <w:spacing w:after="0" w:line="264" w:lineRule="exact"/>
              <w:rPr>
                <w:rFonts w:ascii="Arial" w:eastAsia="Times New Roman" w:hAnsi="Arial" w:cs="Arial"/>
                <w:sz w:val="20"/>
                <w:szCs w:val="20"/>
                <w:lang w:eastAsia="en-GB"/>
              </w:rPr>
            </w:pPr>
            <w:r w:rsidRPr="00817B8C">
              <w:rPr>
                <w:rFonts w:ascii="Arial" w:eastAsia="Times New Roman" w:hAnsi="Arial" w:cs="Arial"/>
                <w:sz w:val="20"/>
                <w:szCs w:val="20"/>
                <w:lang w:eastAsia="en-GB"/>
              </w:rPr>
              <w:t xml:space="preserve">Drivers of event support vehicles </w:t>
            </w:r>
            <w:r w:rsidRPr="00045403">
              <w:rPr>
                <w:rFonts w:ascii="Arial" w:eastAsia="Times New Roman" w:hAnsi="Arial" w:cs="Arial"/>
                <w:sz w:val="20"/>
                <w:szCs w:val="20"/>
                <w:lang w:eastAsia="en-GB"/>
              </w:rPr>
              <w:t xml:space="preserve">know the route and the location of checkpoints. </w:t>
            </w:r>
            <w:r w:rsidRPr="00045403">
              <w:rPr>
                <w:rFonts w:ascii="Arial" w:eastAsia="Times New Roman" w:hAnsi="Arial" w:cs="Arial"/>
                <w:sz w:val="20"/>
                <w:szCs w:val="20"/>
                <w:lang w:eastAsia="en-GB"/>
              </w:rPr>
              <w:br/>
            </w:r>
            <w:r w:rsidRPr="00817B8C">
              <w:rPr>
                <w:rFonts w:ascii="Arial" w:eastAsia="Times New Roman" w:hAnsi="Arial" w:cs="Arial"/>
                <w:sz w:val="20"/>
                <w:szCs w:val="20"/>
                <w:lang w:eastAsia="en-GB"/>
              </w:rPr>
              <w:t xml:space="preserve">Communications around the route will be provided by mobile phones. </w:t>
            </w:r>
            <w:r w:rsidRPr="00045403">
              <w:rPr>
                <w:rFonts w:ascii="Arial" w:eastAsia="Times New Roman" w:hAnsi="Arial" w:cs="Arial"/>
                <w:sz w:val="20"/>
                <w:szCs w:val="20"/>
                <w:lang w:eastAsia="en-GB"/>
              </w:rPr>
              <w:br/>
              <w:t>Checkpoint managers are providing all food and drink for their checkpoint.</w:t>
            </w:r>
            <w:r w:rsidRPr="00045403">
              <w:rPr>
                <w:rFonts w:ascii="Arial" w:eastAsia="Times New Roman" w:hAnsi="Arial" w:cs="Arial"/>
                <w:sz w:val="20"/>
                <w:szCs w:val="20"/>
                <w:lang w:eastAsia="en-GB"/>
              </w:rPr>
              <w:br/>
              <w:t xml:space="preserve">Experienced organiser and experienced marshals will be able to  assess and solve any situation which might arise. </w:t>
            </w:r>
          </w:p>
        </w:tc>
        <w:tc>
          <w:tcPr>
            <w:tcW w:w="1418" w:type="dxa"/>
            <w:shd w:val="clear" w:color="auto" w:fill="FFFFFF" w:themeFill="background1"/>
          </w:tcPr>
          <w:p w14:paraId="77142FE2" w14:textId="77777777" w:rsidR="00CB1694" w:rsidRPr="00BD56D9" w:rsidRDefault="00CB1694" w:rsidP="00CB1694">
            <w:pPr>
              <w:pStyle w:val="ListParagraph"/>
              <w:spacing w:after="0" w:line="240" w:lineRule="auto"/>
              <w:ind w:left="612"/>
              <w:jc w:val="both"/>
              <w:rPr>
                <w:rFonts w:ascii="Lato Bold" w:eastAsia="Times New Roman" w:hAnsi="Lato Bold" w:cstheme="minorHAnsi"/>
                <w:sz w:val="20"/>
                <w:szCs w:val="20"/>
                <w:lang w:eastAsia="en-GB"/>
              </w:rPr>
            </w:pPr>
          </w:p>
        </w:tc>
        <w:tc>
          <w:tcPr>
            <w:tcW w:w="3638" w:type="dxa"/>
          </w:tcPr>
          <w:p w14:paraId="67DE20CD" w14:textId="30C37560" w:rsidR="00CB1694" w:rsidRPr="00BD56D9" w:rsidRDefault="00CB1694" w:rsidP="00CB1694">
            <w:pPr>
              <w:pStyle w:val="ListParagraph"/>
              <w:numPr>
                <w:ilvl w:val="0"/>
                <w:numId w:val="14"/>
              </w:numPr>
              <w:spacing w:after="0" w:line="240" w:lineRule="auto"/>
              <w:jc w:val="both"/>
              <w:rPr>
                <w:rFonts w:ascii="Lato Bold" w:eastAsia="Times New Roman" w:hAnsi="Lato Bold" w:cstheme="minorHAnsi"/>
                <w:sz w:val="20"/>
                <w:szCs w:val="20"/>
                <w:lang w:eastAsia="en-GB"/>
              </w:rPr>
            </w:pPr>
          </w:p>
        </w:tc>
        <w:tc>
          <w:tcPr>
            <w:tcW w:w="3166" w:type="dxa"/>
          </w:tcPr>
          <w:p w14:paraId="6ABCDEED" w14:textId="77777777" w:rsidR="00BA7F29" w:rsidRDefault="00BA7F29" w:rsidP="00BA7F2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4F9D42B8" w14:textId="0EA067BC" w:rsidR="00CB1694" w:rsidRPr="00BD56D9" w:rsidRDefault="00BA7F29" w:rsidP="00BA7F2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lang w:eastAsia="en-GB"/>
              </w:rPr>
              <w:t>No further action needed</w:t>
            </w:r>
            <w:r w:rsidRPr="00BD56D9">
              <w:rPr>
                <w:rFonts w:ascii="Lato Bold" w:eastAsia="Times New Roman" w:hAnsi="Lato Bold" w:cstheme="minorHAnsi"/>
                <w:sz w:val="20"/>
                <w:szCs w:val="20"/>
                <w:highlight w:val="yellow"/>
                <w:lang w:eastAsia="en-GB"/>
              </w:rPr>
              <w:t xml:space="preserve"> </w:t>
            </w:r>
          </w:p>
        </w:tc>
      </w:tr>
    </w:tbl>
    <w:p w14:paraId="7C80CFD1"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595E53F5" w14:textId="77777777" w:rsidTr="00BD56D9">
        <w:tc>
          <w:tcPr>
            <w:tcW w:w="13948" w:type="dxa"/>
          </w:tcPr>
          <w:p w14:paraId="74B18593" w14:textId="77777777" w:rsidR="00BD56D9" w:rsidRPr="00BD56D9" w:rsidRDefault="00BD56D9" w:rsidP="00BD56D9">
            <w:pPr>
              <w:rPr>
                <w:rFonts w:ascii="Lato Bold" w:hAnsi="Lato Bold"/>
                <w:sz w:val="26"/>
                <w:szCs w:val="26"/>
              </w:rPr>
            </w:pPr>
            <w:bookmarkStart w:id="9" w:name="_Toc46861393"/>
            <w:r w:rsidRPr="00BD56D9">
              <w:rPr>
                <w:rFonts w:ascii="Lato Bold" w:hAnsi="Lato Bold"/>
                <w:sz w:val="26"/>
                <w:szCs w:val="26"/>
              </w:rPr>
              <w:t>PART 2 FACILITIES, ROUTE AND STAFFING</w:t>
            </w:r>
            <w:bookmarkEnd w:id="9"/>
            <w:r w:rsidRPr="00BD56D9">
              <w:rPr>
                <w:rFonts w:ascii="Lato Bold" w:hAnsi="Lato Bold"/>
                <w:sz w:val="26"/>
                <w:szCs w:val="26"/>
              </w:rPr>
              <w:t xml:space="preserve"> </w:t>
            </w:r>
          </w:p>
        </w:tc>
      </w:tr>
    </w:tbl>
    <w:p w14:paraId="12C7CC14"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08"/>
        <w:gridCol w:w="2599"/>
        <w:gridCol w:w="1843"/>
        <w:gridCol w:w="3969"/>
        <w:gridCol w:w="2268"/>
      </w:tblGrid>
      <w:tr w:rsidR="00BD56D9" w:rsidRPr="00BD56D9" w14:paraId="4659D9CF" w14:textId="77777777" w:rsidTr="00B14015">
        <w:tc>
          <w:tcPr>
            <w:tcW w:w="3208" w:type="dxa"/>
          </w:tcPr>
          <w:p w14:paraId="15ECC83A"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37CA0BF3"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2599" w:type="dxa"/>
            <w:tcBorders>
              <w:bottom w:val="single" w:sz="4" w:space="0" w:color="auto"/>
            </w:tcBorders>
          </w:tcPr>
          <w:p w14:paraId="5D39299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4FC73A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3EE58B7"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39CE260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34964B5D" w14:textId="77777777" w:rsidR="00BD56D9" w:rsidRPr="00BD56D9" w:rsidRDefault="00BD56D9" w:rsidP="00BD56D9">
            <w:pPr>
              <w:jc w:val="both"/>
              <w:rPr>
                <w:rFonts w:ascii="Lato Bold" w:hAnsi="Lato Bold" w:cstheme="minorHAnsi"/>
                <w:sz w:val="20"/>
                <w:szCs w:val="20"/>
              </w:rPr>
            </w:pPr>
          </w:p>
        </w:tc>
        <w:tc>
          <w:tcPr>
            <w:tcW w:w="1843" w:type="dxa"/>
            <w:tcBorders>
              <w:bottom w:val="single" w:sz="4" w:space="0" w:color="auto"/>
            </w:tcBorders>
          </w:tcPr>
          <w:p w14:paraId="04D600B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20E50182"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0C779A1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3969" w:type="dxa"/>
          </w:tcPr>
          <w:p w14:paraId="635F313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55F08C35"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83FBD0D"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268" w:type="dxa"/>
          </w:tcPr>
          <w:p w14:paraId="10444F8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7AAA8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FURTHER ACTION NEEDED/BY DATE</w:t>
            </w:r>
          </w:p>
          <w:p w14:paraId="59160A7A" w14:textId="77777777" w:rsidR="00BD56D9" w:rsidRPr="00BD56D9" w:rsidRDefault="00BD56D9" w:rsidP="00BD56D9">
            <w:pPr>
              <w:jc w:val="both"/>
              <w:rPr>
                <w:rFonts w:ascii="Lato Bold" w:eastAsia="Times New Roman" w:hAnsi="Lato Bold" w:cstheme="minorHAnsi"/>
                <w:sz w:val="20"/>
                <w:szCs w:val="20"/>
                <w:lang w:eastAsia="en-GB"/>
              </w:rPr>
            </w:pPr>
          </w:p>
          <w:p w14:paraId="3D9CE068" w14:textId="77777777" w:rsidR="00BD56D9" w:rsidRPr="00BD56D9" w:rsidRDefault="00BD56D9" w:rsidP="00BD56D9">
            <w:pPr>
              <w:pStyle w:val="NoSpacing"/>
              <w:jc w:val="both"/>
              <w:rPr>
                <w:rFonts w:ascii="Lato Bold" w:hAnsi="Lato Bold" w:cstheme="minorHAnsi"/>
                <w:sz w:val="20"/>
                <w:szCs w:val="20"/>
              </w:rPr>
            </w:pPr>
          </w:p>
        </w:tc>
      </w:tr>
      <w:tr w:rsidR="00CB1694" w:rsidRPr="00BD56D9" w14:paraId="2750459E" w14:textId="77777777" w:rsidTr="00B14015">
        <w:tc>
          <w:tcPr>
            <w:tcW w:w="3208" w:type="dxa"/>
          </w:tcPr>
          <w:p w14:paraId="0005C6D9" w14:textId="48EFFD57" w:rsidR="00CB1694" w:rsidRPr="00BD56D9" w:rsidRDefault="00CB1694" w:rsidP="00CB1694">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2.1 That the headquarters facilities available for the event are not suitable, sufficient</w:t>
            </w:r>
            <w:r>
              <w:rPr>
                <w:rFonts w:ascii="Lato Bold" w:eastAsia="Times New Roman" w:hAnsi="Lato Bold" w:cstheme="minorHAnsi"/>
                <w:sz w:val="20"/>
                <w:szCs w:val="20"/>
                <w:lang w:eastAsia="en-GB"/>
              </w:rPr>
              <w:t xml:space="preserve"> </w:t>
            </w:r>
            <w:r w:rsidRPr="00BD56D9">
              <w:rPr>
                <w:rFonts w:ascii="Lato Bold" w:eastAsia="Times New Roman" w:hAnsi="Lato Bold" w:cstheme="minorHAnsi"/>
                <w:sz w:val="20"/>
                <w:szCs w:val="20"/>
                <w:lang w:eastAsia="en-GB"/>
              </w:rPr>
              <w:t xml:space="preserve">or </w:t>
            </w:r>
            <w:r>
              <w:rPr>
                <w:rFonts w:ascii="Lato Bold" w:eastAsia="Times New Roman" w:hAnsi="Lato Bold" w:cstheme="minorHAnsi"/>
                <w:sz w:val="20"/>
                <w:szCs w:val="20"/>
                <w:lang w:eastAsia="en-GB"/>
              </w:rPr>
              <w:t xml:space="preserve">unacceptably </w:t>
            </w:r>
          </w:p>
        </w:tc>
        <w:tc>
          <w:tcPr>
            <w:tcW w:w="2599" w:type="dxa"/>
            <w:shd w:val="clear" w:color="auto" w:fill="A8D08D" w:themeFill="accent6" w:themeFillTint="99"/>
          </w:tcPr>
          <w:p w14:paraId="78AA34D7" w14:textId="753DD9AC" w:rsidR="00CB1694" w:rsidRPr="00B14015" w:rsidRDefault="00CB1694" w:rsidP="00CB1694">
            <w:pPr>
              <w:pStyle w:val="NoSpacing"/>
              <w:rPr>
                <w:rFonts w:ascii="Arial" w:hAnsi="Arial" w:cs="Arial"/>
                <w:sz w:val="20"/>
                <w:szCs w:val="20"/>
              </w:rPr>
            </w:pPr>
            <w:r w:rsidRPr="00B14015">
              <w:rPr>
                <w:rFonts w:ascii="Arial" w:eastAsia="Times New Roman" w:hAnsi="Arial" w:cs="Arial"/>
                <w:sz w:val="20"/>
                <w:szCs w:val="20"/>
                <w:lang w:eastAsia="en-GB"/>
              </w:rPr>
              <w:t>The  event headquarters have been used several times before and the facilities are suitable, sufficient and acceptable</w:t>
            </w:r>
          </w:p>
        </w:tc>
        <w:tc>
          <w:tcPr>
            <w:tcW w:w="1843" w:type="dxa"/>
            <w:shd w:val="clear" w:color="auto" w:fill="FFFFFF" w:themeFill="background1"/>
          </w:tcPr>
          <w:p w14:paraId="34BA1D49" w14:textId="77777777" w:rsidR="00CB1694" w:rsidRPr="00BD56D9" w:rsidRDefault="00CB1694" w:rsidP="00CB1694">
            <w:pPr>
              <w:pStyle w:val="NoSpacing"/>
              <w:ind w:left="720"/>
              <w:jc w:val="both"/>
              <w:rPr>
                <w:rFonts w:ascii="Lato Bold" w:hAnsi="Lato Bold" w:cstheme="minorHAnsi"/>
                <w:sz w:val="20"/>
                <w:szCs w:val="20"/>
                <w:highlight w:val="yellow"/>
              </w:rPr>
            </w:pPr>
          </w:p>
        </w:tc>
        <w:tc>
          <w:tcPr>
            <w:tcW w:w="3969" w:type="dxa"/>
          </w:tcPr>
          <w:p w14:paraId="25320E8F" w14:textId="5ECD3E2C" w:rsidR="00CB1694" w:rsidRPr="00BD56D9" w:rsidRDefault="00CB1694" w:rsidP="00CB1694">
            <w:pPr>
              <w:pStyle w:val="NoSpacing"/>
              <w:numPr>
                <w:ilvl w:val="0"/>
                <w:numId w:val="17"/>
              </w:numPr>
              <w:jc w:val="both"/>
              <w:rPr>
                <w:rFonts w:ascii="Lato Bold" w:hAnsi="Lato Bold" w:cstheme="minorHAnsi"/>
                <w:sz w:val="20"/>
                <w:szCs w:val="20"/>
              </w:rPr>
            </w:pPr>
          </w:p>
        </w:tc>
        <w:tc>
          <w:tcPr>
            <w:tcW w:w="2268" w:type="dxa"/>
          </w:tcPr>
          <w:p w14:paraId="3AB858DC"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0C655A92" w14:textId="232B33C8" w:rsidR="00CB1694" w:rsidRPr="00CB1694" w:rsidRDefault="00BA7F29" w:rsidP="00F73DE0">
            <w:pPr>
              <w:pStyle w:val="NoSpacing"/>
              <w:rPr>
                <w:rFonts w:ascii="Lato Bold" w:hAnsi="Lato Bold" w:cstheme="minorHAnsi"/>
                <w:b/>
                <w:bCs/>
                <w:sz w:val="20"/>
                <w:szCs w:val="20"/>
                <w:highlight w:val="yellow"/>
              </w:rPr>
            </w:pPr>
            <w:r>
              <w:rPr>
                <w:rFonts w:ascii="Lato Bold" w:eastAsia="Times New Roman" w:hAnsi="Lato Bold" w:cstheme="minorHAnsi"/>
                <w:sz w:val="20"/>
                <w:szCs w:val="20"/>
                <w:lang w:eastAsia="en-GB"/>
              </w:rPr>
              <w:t>No further action needed</w:t>
            </w:r>
            <w:r w:rsidRPr="00CB1694">
              <w:rPr>
                <w:rFonts w:ascii="Lato Bold" w:hAnsi="Lato Bold" w:cstheme="minorHAnsi"/>
                <w:b/>
                <w:bCs/>
                <w:sz w:val="20"/>
                <w:szCs w:val="20"/>
                <w:highlight w:val="yellow"/>
              </w:rPr>
              <w:t xml:space="preserve"> </w:t>
            </w:r>
          </w:p>
        </w:tc>
      </w:tr>
      <w:tr w:rsidR="00CB1694" w:rsidRPr="00BD56D9" w14:paraId="5BDD99CF" w14:textId="77777777" w:rsidTr="00B14015">
        <w:tc>
          <w:tcPr>
            <w:tcW w:w="3208" w:type="dxa"/>
          </w:tcPr>
          <w:p w14:paraId="4D8B892D" w14:textId="39D6C6D3" w:rsidR="00CB1694" w:rsidRPr="00BD56D9" w:rsidRDefault="00CB1694" w:rsidP="00CB1694">
            <w:pPr>
              <w:pStyle w:val="NoSpacing"/>
              <w:jc w:val="both"/>
              <w:rPr>
                <w:rFonts w:ascii="Lato Bold" w:hAnsi="Lato Bold" w:cstheme="minorHAnsi"/>
                <w:sz w:val="20"/>
                <w:szCs w:val="20"/>
              </w:rPr>
            </w:pPr>
            <w:r w:rsidRPr="00BD56D9">
              <w:rPr>
                <w:rFonts w:ascii="Lato Bold" w:hAnsi="Lato Bold" w:cstheme="minorHAnsi"/>
                <w:sz w:val="20"/>
                <w:szCs w:val="20"/>
              </w:rPr>
              <w:t xml:space="preserve">2.2 That the checkpoints are not suitable, sufficient or </w:t>
            </w:r>
            <w:r>
              <w:rPr>
                <w:rFonts w:ascii="Lato Bold" w:hAnsi="Lato Bold" w:cstheme="minorHAnsi"/>
                <w:sz w:val="20"/>
                <w:szCs w:val="20"/>
              </w:rPr>
              <w:t xml:space="preserve">unacceptably </w:t>
            </w:r>
          </w:p>
        </w:tc>
        <w:tc>
          <w:tcPr>
            <w:tcW w:w="2599" w:type="dxa"/>
            <w:shd w:val="clear" w:color="auto" w:fill="A8D08D" w:themeFill="accent6" w:themeFillTint="99"/>
          </w:tcPr>
          <w:p w14:paraId="7D1A67D3" w14:textId="6AB01F7D" w:rsidR="00CB1694" w:rsidRPr="00B14015" w:rsidRDefault="00CB1694" w:rsidP="00CB1694">
            <w:pPr>
              <w:pStyle w:val="NoSpacing"/>
              <w:rPr>
                <w:rFonts w:ascii="Arial" w:hAnsi="Arial" w:cs="Arial"/>
                <w:sz w:val="20"/>
                <w:szCs w:val="20"/>
              </w:rPr>
            </w:pPr>
            <w:r w:rsidRPr="00B14015">
              <w:rPr>
                <w:rFonts w:ascii="Arial" w:hAnsi="Arial" w:cs="Arial"/>
                <w:sz w:val="20"/>
                <w:szCs w:val="20"/>
              </w:rPr>
              <w:t>All the checkpoint venues have  been used several times before and are suitable, sufficient and acceptable</w:t>
            </w:r>
          </w:p>
        </w:tc>
        <w:tc>
          <w:tcPr>
            <w:tcW w:w="1843" w:type="dxa"/>
            <w:shd w:val="clear" w:color="auto" w:fill="FFFFFF" w:themeFill="background1"/>
          </w:tcPr>
          <w:p w14:paraId="790DF9BE" w14:textId="77777777" w:rsidR="00CB1694" w:rsidRPr="00BD56D9" w:rsidRDefault="00CB1694" w:rsidP="00CB1694">
            <w:pPr>
              <w:pStyle w:val="NoSpacing"/>
              <w:ind w:left="720"/>
              <w:jc w:val="both"/>
              <w:rPr>
                <w:rFonts w:ascii="Lato Bold" w:hAnsi="Lato Bold" w:cstheme="minorHAnsi"/>
                <w:sz w:val="20"/>
                <w:szCs w:val="20"/>
              </w:rPr>
            </w:pPr>
          </w:p>
        </w:tc>
        <w:tc>
          <w:tcPr>
            <w:tcW w:w="3969" w:type="dxa"/>
          </w:tcPr>
          <w:p w14:paraId="28D3010D" w14:textId="02D6FC06" w:rsidR="00CB1694" w:rsidRPr="00BD56D9" w:rsidRDefault="00CB1694" w:rsidP="00CB1694">
            <w:pPr>
              <w:pStyle w:val="NoSpacing"/>
              <w:numPr>
                <w:ilvl w:val="0"/>
                <w:numId w:val="18"/>
              </w:numPr>
              <w:jc w:val="both"/>
              <w:rPr>
                <w:rFonts w:ascii="Lato Bold" w:hAnsi="Lato Bold" w:cstheme="minorHAnsi"/>
                <w:sz w:val="20"/>
                <w:szCs w:val="20"/>
              </w:rPr>
            </w:pPr>
          </w:p>
        </w:tc>
        <w:tc>
          <w:tcPr>
            <w:tcW w:w="2268" w:type="dxa"/>
          </w:tcPr>
          <w:p w14:paraId="4B6E4796"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312E64CB" w14:textId="548FB8B8" w:rsidR="00CB1694" w:rsidRPr="00BD56D9" w:rsidRDefault="00BA7F29" w:rsidP="00BA7F29">
            <w:pPr>
              <w:pStyle w:val="NoSpacing"/>
              <w:rPr>
                <w:rFonts w:ascii="Lato Bold" w:hAnsi="Lato Bold" w:cstheme="minorHAnsi"/>
                <w:sz w:val="20"/>
                <w:szCs w:val="20"/>
              </w:rPr>
            </w:pPr>
            <w:r>
              <w:rPr>
                <w:rFonts w:ascii="Lato Bold" w:eastAsia="Times New Roman" w:hAnsi="Lato Bold" w:cstheme="minorHAnsi"/>
                <w:sz w:val="20"/>
                <w:szCs w:val="20"/>
                <w:lang w:eastAsia="en-GB"/>
              </w:rPr>
              <w:t>No further action needed</w:t>
            </w:r>
            <w:r w:rsidRPr="00BD56D9">
              <w:rPr>
                <w:rFonts w:ascii="Lato Bold" w:hAnsi="Lato Bold" w:cstheme="minorHAnsi"/>
                <w:sz w:val="20"/>
                <w:szCs w:val="20"/>
              </w:rPr>
              <w:t xml:space="preserve"> </w:t>
            </w:r>
          </w:p>
        </w:tc>
      </w:tr>
      <w:tr w:rsidR="00CB1694" w:rsidRPr="00BD56D9" w14:paraId="380BA84A" w14:textId="77777777" w:rsidTr="00B14015">
        <w:tc>
          <w:tcPr>
            <w:tcW w:w="3208" w:type="dxa"/>
          </w:tcPr>
          <w:p w14:paraId="5F6280C6" w14:textId="7F966CC8" w:rsidR="00CB1694" w:rsidRPr="00BD56D9" w:rsidRDefault="00CB1694" w:rsidP="00CB1694">
            <w:pPr>
              <w:pStyle w:val="NoSpacing"/>
              <w:jc w:val="both"/>
              <w:rPr>
                <w:rFonts w:ascii="Lato Bold" w:hAnsi="Lato Bold" w:cstheme="minorHAnsi"/>
                <w:sz w:val="20"/>
                <w:szCs w:val="20"/>
              </w:rPr>
            </w:pPr>
            <w:r w:rsidRPr="00BD56D9">
              <w:rPr>
                <w:rFonts w:ascii="Lato Bold" w:hAnsi="Lato Bold" w:cstheme="minorHAnsi"/>
                <w:sz w:val="20"/>
                <w:szCs w:val="20"/>
              </w:rPr>
              <w:t xml:space="preserve">2.3 </w:t>
            </w:r>
            <w:r>
              <w:rPr>
                <w:rFonts w:ascii="Lato Bold" w:hAnsi="Lato Bold" w:cstheme="minorHAnsi"/>
                <w:sz w:val="20"/>
                <w:szCs w:val="20"/>
              </w:rPr>
              <w:t xml:space="preserve">Hygiene measures for food/drink preparation </w:t>
            </w:r>
            <w:r w:rsidRPr="00BD56D9">
              <w:rPr>
                <w:rFonts w:ascii="Lato Bold" w:hAnsi="Lato Bold" w:cstheme="minorHAnsi"/>
                <w:sz w:val="20"/>
                <w:szCs w:val="20"/>
              </w:rPr>
              <w:t xml:space="preserve">is not suitable, sufficient or </w:t>
            </w:r>
            <w:r>
              <w:rPr>
                <w:rFonts w:ascii="Lato Bold" w:hAnsi="Lato Bold" w:cstheme="minorHAnsi"/>
                <w:sz w:val="20"/>
                <w:szCs w:val="20"/>
              </w:rPr>
              <w:t xml:space="preserve">unacceptably </w:t>
            </w:r>
          </w:p>
        </w:tc>
        <w:tc>
          <w:tcPr>
            <w:tcW w:w="2599" w:type="dxa"/>
            <w:shd w:val="clear" w:color="auto" w:fill="A8D08D" w:themeFill="accent6" w:themeFillTint="99"/>
          </w:tcPr>
          <w:p w14:paraId="60F31F51" w14:textId="3C00DAF7" w:rsidR="00CB1694" w:rsidRPr="00B14015" w:rsidRDefault="00CB1694" w:rsidP="00CB1694">
            <w:pPr>
              <w:pStyle w:val="NoSpacing"/>
              <w:rPr>
                <w:rFonts w:ascii="Arial" w:hAnsi="Arial" w:cs="Arial"/>
                <w:sz w:val="20"/>
                <w:szCs w:val="20"/>
              </w:rPr>
            </w:pPr>
            <w:r w:rsidRPr="00B14015">
              <w:rPr>
                <w:rFonts w:ascii="Arial" w:hAnsi="Arial" w:cs="Arial"/>
                <w:sz w:val="20"/>
                <w:szCs w:val="20"/>
              </w:rPr>
              <w:t>HQ and all the checkpoint venues have  been used several times with no issues re</w:t>
            </w:r>
            <w:r w:rsidR="00B14015">
              <w:rPr>
                <w:rFonts w:ascii="Arial" w:hAnsi="Arial" w:cs="Arial"/>
                <w:sz w:val="20"/>
                <w:szCs w:val="20"/>
              </w:rPr>
              <w:t>garding</w:t>
            </w:r>
            <w:r w:rsidRPr="00B14015">
              <w:rPr>
                <w:rFonts w:ascii="Arial" w:hAnsi="Arial" w:cs="Arial"/>
                <w:sz w:val="20"/>
                <w:szCs w:val="20"/>
              </w:rPr>
              <w:t xml:space="preserve"> hygiene measures .</w:t>
            </w:r>
          </w:p>
        </w:tc>
        <w:tc>
          <w:tcPr>
            <w:tcW w:w="1843" w:type="dxa"/>
            <w:shd w:val="clear" w:color="auto" w:fill="FFFFFF" w:themeFill="background1"/>
          </w:tcPr>
          <w:p w14:paraId="6A055C23" w14:textId="0D0CC3EE" w:rsidR="00CB1694" w:rsidRPr="00BD56D9" w:rsidRDefault="00CB1694" w:rsidP="00CB1694">
            <w:pPr>
              <w:pStyle w:val="NoSpacing"/>
              <w:ind w:left="360"/>
              <w:jc w:val="both"/>
              <w:rPr>
                <w:rFonts w:ascii="Lato Bold" w:hAnsi="Lato Bold" w:cstheme="minorHAnsi"/>
                <w:sz w:val="20"/>
                <w:szCs w:val="20"/>
              </w:rPr>
            </w:pPr>
          </w:p>
        </w:tc>
        <w:tc>
          <w:tcPr>
            <w:tcW w:w="3969" w:type="dxa"/>
          </w:tcPr>
          <w:p w14:paraId="77B2177A" w14:textId="77777777" w:rsidR="00CB1694" w:rsidRPr="00BD56D9" w:rsidRDefault="00CB1694" w:rsidP="00CB1694">
            <w:pPr>
              <w:pStyle w:val="NoSpacing"/>
              <w:numPr>
                <w:ilvl w:val="0"/>
                <w:numId w:val="18"/>
              </w:numPr>
              <w:jc w:val="both"/>
              <w:rPr>
                <w:rFonts w:ascii="Lato Bold" w:hAnsi="Lato Bold" w:cstheme="minorHAnsi"/>
                <w:sz w:val="20"/>
                <w:szCs w:val="20"/>
              </w:rPr>
            </w:pPr>
          </w:p>
        </w:tc>
        <w:tc>
          <w:tcPr>
            <w:tcW w:w="2268" w:type="dxa"/>
          </w:tcPr>
          <w:p w14:paraId="01E9F54A"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063B9D3C" w14:textId="02ABDED0" w:rsidR="00CB1694" w:rsidRPr="00BD56D9" w:rsidRDefault="00BA7F29" w:rsidP="00BA7F29">
            <w:pPr>
              <w:pStyle w:val="NoSpacing"/>
              <w:rPr>
                <w:rFonts w:ascii="Lato Bold" w:hAnsi="Lato Bold" w:cstheme="minorHAnsi"/>
                <w:sz w:val="20"/>
                <w:szCs w:val="20"/>
              </w:rPr>
            </w:pPr>
            <w:r>
              <w:rPr>
                <w:rFonts w:ascii="Lato Bold" w:eastAsia="Times New Roman" w:hAnsi="Lato Bold" w:cstheme="minorHAnsi"/>
                <w:sz w:val="20"/>
                <w:szCs w:val="20"/>
                <w:lang w:eastAsia="en-GB"/>
              </w:rPr>
              <w:t>No further action needed</w:t>
            </w:r>
            <w:r w:rsidRPr="00BD56D9">
              <w:rPr>
                <w:rFonts w:ascii="Lato Bold" w:hAnsi="Lato Bold" w:cstheme="minorHAnsi"/>
                <w:sz w:val="20"/>
                <w:szCs w:val="20"/>
              </w:rPr>
              <w:t xml:space="preserve"> </w:t>
            </w:r>
          </w:p>
        </w:tc>
      </w:tr>
      <w:tr w:rsidR="00F44AAD" w:rsidRPr="00BD56D9" w14:paraId="3E02EB3F" w14:textId="77777777" w:rsidTr="00B14015">
        <w:tc>
          <w:tcPr>
            <w:tcW w:w="3208" w:type="dxa"/>
          </w:tcPr>
          <w:p w14:paraId="32440024" w14:textId="77777777" w:rsidR="00F44AAD" w:rsidRPr="00BD56D9" w:rsidRDefault="00F44AAD" w:rsidP="00F44AAD">
            <w:pPr>
              <w:pStyle w:val="NoSpacing"/>
              <w:jc w:val="both"/>
              <w:rPr>
                <w:rFonts w:ascii="Lato Bold" w:hAnsi="Lato Bold" w:cstheme="minorHAnsi"/>
                <w:sz w:val="20"/>
                <w:szCs w:val="20"/>
              </w:rPr>
            </w:pPr>
            <w:r w:rsidRPr="00BD56D9">
              <w:rPr>
                <w:rFonts w:ascii="Lato Bold" w:hAnsi="Lato Bold" w:cstheme="minorHAnsi"/>
                <w:sz w:val="20"/>
                <w:szCs w:val="20"/>
              </w:rPr>
              <w:t xml:space="preserve">2.4 That the route is not appropriate for an LDWA event. It may be too difficult in terms of the terrain and it may be inadequately described and not signed in key areas. This could lead to accident/injury, people getting lost. Walkers/runners could inadvertently cause disruption to local residents and public causing severe reputational damage to LDWA and Local Group. </w:t>
            </w:r>
          </w:p>
        </w:tc>
        <w:tc>
          <w:tcPr>
            <w:tcW w:w="2599" w:type="dxa"/>
            <w:shd w:val="clear" w:color="auto" w:fill="A8D08D" w:themeFill="accent6" w:themeFillTint="99"/>
          </w:tcPr>
          <w:p w14:paraId="43C866F3" w14:textId="77777777" w:rsidR="00F44AAD" w:rsidRDefault="00F44AAD" w:rsidP="00F44AAD">
            <w:pPr>
              <w:pStyle w:val="NoSpacing"/>
              <w:rPr>
                <w:rFonts w:ascii="Arial" w:hAnsi="Arial" w:cs="Arial"/>
                <w:sz w:val="20"/>
                <w:szCs w:val="20"/>
              </w:rPr>
            </w:pPr>
            <w:r w:rsidRPr="00B14015">
              <w:rPr>
                <w:rFonts w:ascii="Arial" w:hAnsi="Arial" w:cs="Arial"/>
                <w:sz w:val="20"/>
                <w:szCs w:val="20"/>
              </w:rPr>
              <w:t xml:space="preserve">The two routes have been used several times previously. </w:t>
            </w:r>
            <w:proofErr w:type="spellStart"/>
            <w:r w:rsidRPr="00B14015">
              <w:rPr>
                <w:rFonts w:ascii="Arial" w:hAnsi="Arial" w:cs="Arial"/>
                <w:sz w:val="20"/>
                <w:szCs w:val="20"/>
              </w:rPr>
              <w:t>Tbe</w:t>
            </w:r>
            <w:proofErr w:type="spellEnd"/>
            <w:r w:rsidRPr="00B14015">
              <w:rPr>
                <w:rFonts w:ascii="Arial" w:hAnsi="Arial" w:cs="Arial"/>
                <w:sz w:val="20"/>
                <w:szCs w:val="20"/>
              </w:rPr>
              <w:t xml:space="preserve"> route descriptions and GPX files have been checked by the organiser and group members.</w:t>
            </w:r>
          </w:p>
          <w:p w14:paraId="75C63613" w14:textId="1368F267" w:rsidR="00B14015" w:rsidRPr="00B14015" w:rsidRDefault="00B14015" w:rsidP="00F44AAD">
            <w:pPr>
              <w:pStyle w:val="NoSpacing"/>
              <w:rPr>
                <w:rFonts w:ascii="Arial" w:hAnsi="Arial" w:cs="Arial"/>
                <w:sz w:val="20"/>
                <w:szCs w:val="20"/>
              </w:rPr>
            </w:pPr>
            <w:r>
              <w:rPr>
                <w:rFonts w:ascii="Arial" w:hAnsi="Arial" w:cs="Arial"/>
                <w:sz w:val="20"/>
                <w:szCs w:val="20"/>
              </w:rPr>
              <w:t>Should an incident arise it will be dealt with promptly by the organiser.</w:t>
            </w:r>
          </w:p>
        </w:tc>
        <w:tc>
          <w:tcPr>
            <w:tcW w:w="1843" w:type="dxa"/>
            <w:shd w:val="clear" w:color="auto" w:fill="FFFFFF" w:themeFill="background1"/>
          </w:tcPr>
          <w:p w14:paraId="50155E4D" w14:textId="77777777" w:rsidR="00F44AAD" w:rsidRPr="00BD56D9" w:rsidRDefault="00F44AAD" w:rsidP="00F44AAD">
            <w:pPr>
              <w:pStyle w:val="NoSpacing"/>
              <w:ind w:left="720"/>
              <w:jc w:val="both"/>
              <w:rPr>
                <w:rFonts w:ascii="Lato Bold" w:hAnsi="Lato Bold" w:cstheme="minorHAnsi"/>
                <w:sz w:val="20"/>
                <w:szCs w:val="20"/>
              </w:rPr>
            </w:pPr>
          </w:p>
        </w:tc>
        <w:tc>
          <w:tcPr>
            <w:tcW w:w="3969" w:type="dxa"/>
          </w:tcPr>
          <w:p w14:paraId="7C15F747" w14:textId="361C8295" w:rsidR="00F44AAD" w:rsidRPr="00BD56D9" w:rsidRDefault="00F44AAD" w:rsidP="00F44AAD">
            <w:pPr>
              <w:pStyle w:val="NoSpacing"/>
              <w:numPr>
                <w:ilvl w:val="0"/>
                <w:numId w:val="18"/>
              </w:numPr>
              <w:jc w:val="both"/>
              <w:rPr>
                <w:rFonts w:ascii="Lato Bold" w:hAnsi="Lato Bold" w:cstheme="minorHAnsi"/>
                <w:sz w:val="20"/>
                <w:szCs w:val="20"/>
              </w:rPr>
            </w:pPr>
          </w:p>
        </w:tc>
        <w:tc>
          <w:tcPr>
            <w:tcW w:w="2268" w:type="dxa"/>
          </w:tcPr>
          <w:p w14:paraId="168F8209"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1DB4D959" w14:textId="2D6921DC" w:rsidR="00F44AAD" w:rsidRPr="00BD56D9" w:rsidRDefault="00BA7F29" w:rsidP="00BA7F29">
            <w:pPr>
              <w:pStyle w:val="NoSpacing"/>
              <w:rPr>
                <w:rFonts w:ascii="Lato Bold" w:hAnsi="Lato Bold" w:cstheme="minorHAnsi"/>
                <w:sz w:val="20"/>
                <w:szCs w:val="20"/>
              </w:rPr>
            </w:pPr>
            <w:r>
              <w:rPr>
                <w:rFonts w:ascii="Lato Bold" w:eastAsia="Times New Roman" w:hAnsi="Lato Bold" w:cstheme="minorHAnsi"/>
                <w:sz w:val="20"/>
                <w:szCs w:val="20"/>
                <w:lang w:eastAsia="en-GB"/>
              </w:rPr>
              <w:t>No further action needed</w:t>
            </w:r>
            <w:r w:rsidRPr="00BD56D9">
              <w:rPr>
                <w:rFonts w:ascii="Lato Bold" w:hAnsi="Lato Bold" w:cstheme="minorHAnsi"/>
                <w:sz w:val="20"/>
                <w:szCs w:val="20"/>
              </w:rPr>
              <w:t xml:space="preserve"> </w:t>
            </w:r>
          </w:p>
        </w:tc>
      </w:tr>
      <w:tr w:rsidR="00F44AAD" w:rsidRPr="00BD56D9" w14:paraId="4048247B" w14:textId="77777777" w:rsidTr="00B14015">
        <w:tc>
          <w:tcPr>
            <w:tcW w:w="3208" w:type="dxa"/>
          </w:tcPr>
          <w:p w14:paraId="1107A768" w14:textId="4061C3F1" w:rsidR="00F44AAD" w:rsidRPr="00BD56D9" w:rsidRDefault="00F44AAD" w:rsidP="00F44AAD">
            <w:pPr>
              <w:pStyle w:val="NoSpacing"/>
              <w:jc w:val="both"/>
              <w:rPr>
                <w:rFonts w:ascii="Lato Bold" w:hAnsi="Lato Bold" w:cstheme="minorHAnsi"/>
                <w:sz w:val="20"/>
                <w:szCs w:val="20"/>
              </w:rPr>
            </w:pPr>
            <w:r w:rsidRPr="00BD56D9">
              <w:rPr>
                <w:rFonts w:ascii="Lato Bold" w:hAnsi="Lato Bold" w:cstheme="minorHAnsi"/>
                <w:sz w:val="20"/>
                <w:szCs w:val="20"/>
              </w:rPr>
              <w:t>2.5 Refreshments</w:t>
            </w:r>
            <w:r>
              <w:rPr>
                <w:rFonts w:ascii="Lato Bold" w:hAnsi="Lato Bold" w:cstheme="minorHAnsi"/>
                <w:sz w:val="20"/>
                <w:szCs w:val="20"/>
              </w:rPr>
              <w:t xml:space="preserve"> are </w:t>
            </w:r>
            <w:r w:rsidRPr="00BD56D9">
              <w:rPr>
                <w:rFonts w:ascii="Lato Bold" w:hAnsi="Lato Bold" w:cstheme="minorHAnsi"/>
                <w:sz w:val="20"/>
                <w:szCs w:val="20"/>
              </w:rPr>
              <w:t>not adequate to meet needs of entrants causing problems with dehydration, loss of energy etc.</w:t>
            </w:r>
          </w:p>
          <w:p w14:paraId="6DADFA40" w14:textId="77777777" w:rsidR="00F44AAD" w:rsidRPr="00BD56D9" w:rsidRDefault="00F44AAD" w:rsidP="00F44AAD">
            <w:pPr>
              <w:pStyle w:val="NoSpacing"/>
              <w:jc w:val="both"/>
              <w:rPr>
                <w:rFonts w:ascii="Lato Bold" w:hAnsi="Lato Bold" w:cstheme="minorHAnsi"/>
                <w:sz w:val="20"/>
                <w:szCs w:val="20"/>
              </w:rPr>
            </w:pPr>
          </w:p>
        </w:tc>
        <w:tc>
          <w:tcPr>
            <w:tcW w:w="2599" w:type="dxa"/>
            <w:shd w:val="clear" w:color="auto" w:fill="A8D08D" w:themeFill="accent6" w:themeFillTint="99"/>
          </w:tcPr>
          <w:p w14:paraId="46664F4D" w14:textId="4E164DDE" w:rsidR="00F44AAD" w:rsidRPr="00B14015" w:rsidRDefault="00F44AAD" w:rsidP="00F44AAD">
            <w:pPr>
              <w:pStyle w:val="NoSpacing"/>
              <w:rPr>
                <w:rFonts w:ascii="Arial" w:hAnsi="Arial" w:cs="Arial"/>
                <w:sz w:val="20"/>
                <w:szCs w:val="20"/>
              </w:rPr>
            </w:pPr>
            <w:r w:rsidRPr="00B14015">
              <w:rPr>
                <w:rFonts w:ascii="Arial" w:hAnsi="Arial" w:cs="Arial"/>
                <w:sz w:val="20"/>
                <w:szCs w:val="20"/>
              </w:rPr>
              <w:t>Checkpoint and HQ menus carefully chosen and catered by experienced walkers. Entrants monitored  by CP marshals on arrival at CP</w:t>
            </w:r>
            <w:r w:rsidR="00B14015">
              <w:rPr>
                <w:rFonts w:ascii="Arial" w:hAnsi="Arial" w:cs="Arial"/>
                <w:sz w:val="20"/>
                <w:szCs w:val="20"/>
              </w:rPr>
              <w:t xml:space="preserve"> for signs </w:t>
            </w:r>
            <w:proofErr w:type="spellStart"/>
            <w:r w:rsidR="00B14015">
              <w:rPr>
                <w:rFonts w:ascii="Arial" w:hAnsi="Arial" w:cs="Arial"/>
                <w:sz w:val="20"/>
                <w:szCs w:val="20"/>
              </w:rPr>
              <w:t>of</w:t>
            </w:r>
            <w:r w:rsidRPr="00B14015">
              <w:rPr>
                <w:rFonts w:ascii="Arial" w:hAnsi="Arial" w:cs="Arial"/>
                <w:sz w:val="20"/>
                <w:szCs w:val="20"/>
              </w:rPr>
              <w:t>.</w:t>
            </w:r>
            <w:r w:rsidR="00B14015">
              <w:rPr>
                <w:rFonts w:ascii="Arial" w:hAnsi="Arial" w:cs="Arial"/>
                <w:sz w:val="20"/>
                <w:szCs w:val="20"/>
              </w:rPr>
              <w:t>health</w:t>
            </w:r>
            <w:proofErr w:type="spellEnd"/>
            <w:r w:rsidR="00B14015">
              <w:rPr>
                <w:rFonts w:ascii="Arial" w:hAnsi="Arial" w:cs="Arial"/>
                <w:sz w:val="20"/>
                <w:szCs w:val="20"/>
              </w:rPr>
              <w:t xml:space="preserve"> issues,</w:t>
            </w:r>
          </w:p>
        </w:tc>
        <w:tc>
          <w:tcPr>
            <w:tcW w:w="1843" w:type="dxa"/>
            <w:shd w:val="clear" w:color="auto" w:fill="FFFFFF" w:themeFill="background1"/>
          </w:tcPr>
          <w:p w14:paraId="5DFD2618" w14:textId="77777777" w:rsidR="00F44AAD" w:rsidRPr="00BD56D9" w:rsidRDefault="00F44AAD" w:rsidP="00F44AAD">
            <w:pPr>
              <w:pStyle w:val="NoSpacing"/>
              <w:ind w:left="720"/>
              <w:jc w:val="both"/>
              <w:rPr>
                <w:rFonts w:ascii="Lato Bold" w:hAnsi="Lato Bold" w:cstheme="minorHAnsi"/>
                <w:sz w:val="20"/>
                <w:szCs w:val="20"/>
              </w:rPr>
            </w:pPr>
          </w:p>
        </w:tc>
        <w:tc>
          <w:tcPr>
            <w:tcW w:w="3969" w:type="dxa"/>
          </w:tcPr>
          <w:p w14:paraId="14311708" w14:textId="7ECA681D" w:rsidR="00F44AAD" w:rsidRPr="00BD56D9" w:rsidRDefault="00F44AAD" w:rsidP="00F44AAD">
            <w:pPr>
              <w:pStyle w:val="NoSpacing"/>
              <w:numPr>
                <w:ilvl w:val="0"/>
                <w:numId w:val="15"/>
              </w:numPr>
              <w:jc w:val="both"/>
              <w:rPr>
                <w:rFonts w:ascii="Lato Bold" w:hAnsi="Lato Bold" w:cstheme="minorHAnsi"/>
                <w:sz w:val="20"/>
                <w:szCs w:val="20"/>
              </w:rPr>
            </w:pPr>
          </w:p>
        </w:tc>
        <w:tc>
          <w:tcPr>
            <w:tcW w:w="2268" w:type="dxa"/>
          </w:tcPr>
          <w:p w14:paraId="0A6D4835"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3A4D3DC9" w14:textId="1D77D4F9" w:rsidR="00F44AAD" w:rsidRPr="00BD56D9" w:rsidRDefault="00BA7F29" w:rsidP="00BA7F29">
            <w:pPr>
              <w:pStyle w:val="NoSpacing"/>
              <w:rPr>
                <w:rFonts w:ascii="Lato Bold" w:hAnsi="Lato Bold" w:cstheme="minorHAnsi"/>
                <w:sz w:val="20"/>
                <w:szCs w:val="20"/>
              </w:rPr>
            </w:pPr>
            <w:r>
              <w:rPr>
                <w:rFonts w:ascii="Lato Bold" w:eastAsia="Times New Roman" w:hAnsi="Lato Bold" w:cstheme="minorHAnsi"/>
                <w:sz w:val="20"/>
                <w:szCs w:val="20"/>
                <w:lang w:eastAsia="en-GB"/>
              </w:rPr>
              <w:t>No further action needed</w:t>
            </w:r>
            <w:r w:rsidRPr="00BD56D9">
              <w:rPr>
                <w:rFonts w:ascii="Lato Bold" w:hAnsi="Lato Bold" w:cstheme="minorHAnsi"/>
                <w:sz w:val="20"/>
                <w:szCs w:val="20"/>
              </w:rPr>
              <w:t xml:space="preserve"> </w:t>
            </w:r>
          </w:p>
        </w:tc>
      </w:tr>
    </w:tbl>
    <w:p w14:paraId="02599A42"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2EEED9AA" w14:textId="77777777" w:rsidTr="00BD56D9">
        <w:tc>
          <w:tcPr>
            <w:tcW w:w="13948" w:type="dxa"/>
          </w:tcPr>
          <w:p w14:paraId="427F766C" w14:textId="77777777" w:rsidR="00BD56D9" w:rsidRPr="00BD56D9" w:rsidRDefault="00BD56D9" w:rsidP="00BD56D9">
            <w:pPr>
              <w:rPr>
                <w:rFonts w:ascii="Lato Bold" w:hAnsi="Lato Bold"/>
                <w:sz w:val="26"/>
                <w:szCs w:val="26"/>
              </w:rPr>
            </w:pPr>
            <w:bookmarkStart w:id="10" w:name="_Toc46861394"/>
            <w:r w:rsidRPr="00BD56D9">
              <w:rPr>
                <w:rFonts w:ascii="Lato Bold" w:hAnsi="Lato Bold"/>
                <w:sz w:val="26"/>
                <w:szCs w:val="26"/>
              </w:rPr>
              <w:t>PART 3 MANAGEMENT OF THE EVENT</w:t>
            </w:r>
            <w:bookmarkEnd w:id="10"/>
            <w:r w:rsidRPr="00BD56D9">
              <w:rPr>
                <w:rFonts w:ascii="Lato Bold" w:hAnsi="Lato Bold"/>
                <w:sz w:val="26"/>
                <w:szCs w:val="26"/>
              </w:rPr>
              <w:t xml:space="preserve"> </w:t>
            </w:r>
          </w:p>
        </w:tc>
      </w:tr>
    </w:tbl>
    <w:p w14:paraId="1C2123BB"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56"/>
        <w:gridCol w:w="2835"/>
        <w:gridCol w:w="1701"/>
        <w:gridCol w:w="3434"/>
        <w:gridCol w:w="2661"/>
      </w:tblGrid>
      <w:tr w:rsidR="00BD56D9" w:rsidRPr="00BD56D9" w14:paraId="07F7D701" w14:textId="77777777" w:rsidTr="00BA7F29">
        <w:tc>
          <w:tcPr>
            <w:tcW w:w="3256" w:type="dxa"/>
          </w:tcPr>
          <w:p w14:paraId="3E646FA9"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A)</w:t>
            </w:r>
          </w:p>
          <w:p w14:paraId="2E1C7F1C"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2835" w:type="dxa"/>
            <w:tcBorders>
              <w:bottom w:val="single" w:sz="4" w:space="0" w:color="auto"/>
            </w:tcBorders>
          </w:tcPr>
          <w:p w14:paraId="1645316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785539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50E5E9B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1F44853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22B7B0D4" w14:textId="77777777" w:rsidR="00BD56D9" w:rsidRPr="00BD56D9" w:rsidRDefault="00BD56D9" w:rsidP="00BD56D9">
            <w:pPr>
              <w:jc w:val="both"/>
              <w:rPr>
                <w:rFonts w:ascii="Lato Bold" w:hAnsi="Lato Bold" w:cstheme="minorHAnsi"/>
                <w:sz w:val="20"/>
                <w:szCs w:val="20"/>
              </w:rPr>
            </w:pPr>
          </w:p>
        </w:tc>
        <w:tc>
          <w:tcPr>
            <w:tcW w:w="1701" w:type="dxa"/>
            <w:tcBorders>
              <w:bottom w:val="single" w:sz="4" w:space="0" w:color="auto"/>
            </w:tcBorders>
          </w:tcPr>
          <w:p w14:paraId="7C0775A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453A64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6C356AB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3434" w:type="dxa"/>
            <w:tcBorders>
              <w:bottom w:val="single" w:sz="4" w:space="0" w:color="auto"/>
            </w:tcBorders>
          </w:tcPr>
          <w:p w14:paraId="584B997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674C347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 MANAGING THE RISK</w:t>
            </w:r>
          </w:p>
          <w:p w14:paraId="7184995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661" w:type="dxa"/>
            <w:tcBorders>
              <w:bottom w:val="single" w:sz="4" w:space="0" w:color="auto"/>
            </w:tcBorders>
          </w:tcPr>
          <w:p w14:paraId="06FB3A42"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E) </w:t>
            </w:r>
          </w:p>
          <w:p w14:paraId="6EF6AA80"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FURTHER ACTION NEEDED/BY DATE</w:t>
            </w:r>
          </w:p>
        </w:tc>
      </w:tr>
      <w:tr w:rsidR="00F44AAD" w:rsidRPr="00BD56D9" w14:paraId="017CBE16" w14:textId="77777777" w:rsidTr="00BA7F29">
        <w:tc>
          <w:tcPr>
            <w:tcW w:w="3256" w:type="dxa"/>
          </w:tcPr>
          <w:p w14:paraId="4A00076C" w14:textId="77777777" w:rsidR="00F44AAD" w:rsidRPr="00BD56D9" w:rsidRDefault="00F44AAD" w:rsidP="00F44AAD">
            <w:pPr>
              <w:pStyle w:val="NoSpacing"/>
              <w:jc w:val="both"/>
              <w:rPr>
                <w:rFonts w:ascii="Lato Bold" w:hAnsi="Lato Bold" w:cstheme="minorHAnsi"/>
                <w:sz w:val="20"/>
                <w:szCs w:val="20"/>
              </w:rPr>
            </w:pPr>
            <w:r w:rsidRPr="00BD56D9">
              <w:rPr>
                <w:rFonts w:ascii="Lato Bold" w:hAnsi="Lato Bold" w:cstheme="minorHAnsi"/>
                <w:sz w:val="20"/>
                <w:szCs w:val="20"/>
              </w:rPr>
              <w:t xml:space="preserve">3.1 That incidents and possible emergencies are not managed on the day leading to escalation of problems. </w:t>
            </w:r>
          </w:p>
        </w:tc>
        <w:tc>
          <w:tcPr>
            <w:tcW w:w="2835" w:type="dxa"/>
            <w:shd w:val="clear" w:color="auto" w:fill="A8D08D" w:themeFill="accent6" w:themeFillTint="99"/>
          </w:tcPr>
          <w:p w14:paraId="7E298DB3" w14:textId="285D41A5" w:rsidR="00F44AAD" w:rsidRPr="00B14015" w:rsidRDefault="00F44AAD" w:rsidP="00F44AAD">
            <w:pPr>
              <w:pStyle w:val="NoSpacing"/>
              <w:rPr>
                <w:rFonts w:ascii="Arial" w:hAnsi="Arial" w:cs="Arial"/>
                <w:sz w:val="20"/>
                <w:szCs w:val="20"/>
              </w:rPr>
            </w:pPr>
            <w:r w:rsidRPr="00B14015">
              <w:rPr>
                <w:rFonts w:ascii="Arial" w:hAnsi="Arial" w:cs="Arial"/>
                <w:sz w:val="20"/>
                <w:szCs w:val="20"/>
              </w:rPr>
              <w:t xml:space="preserve">Experienced organiser and marshals will deal promptly with any incident or emergency, </w:t>
            </w:r>
            <w:r w:rsidRPr="00B14015">
              <w:rPr>
                <w:rFonts w:ascii="Arial" w:hAnsi="Arial" w:cs="Arial"/>
                <w:sz w:val="20"/>
                <w:szCs w:val="20"/>
              </w:rPr>
              <w:br/>
              <w:t xml:space="preserve">Iin the event of </w:t>
            </w:r>
            <w:proofErr w:type="gramStart"/>
            <w:r w:rsidRPr="00B14015">
              <w:rPr>
                <w:rFonts w:ascii="Arial" w:hAnsi="Arial" w:cs="Arial"/>
                <w:sz w:val="20"/>
                <w:szCs w:val="20"/>
              </w:rPr>
              <w:t>an</w:t>
            </w:r>
            <w:proofErr w:type="gramEnd"/>
            <w:r w:rsidRPr="00B14015">
              <w:rPr>
                <w:rFonts w:ascii="Arial" w:hAnsi="Arial" w:cs="Arial"/>
                <w:sz w:val="20"/>
                <w:szCs w:val="20"/>
              </w:rPr>
              <w:t xml:space="preserve"> medical emergency the emergency services will be called, </w:t>
            </w:r>
          </w:p>
        </w:tc>
        <w:tc>
          <w:tcPr>
            <w:tcW w:w="1701" w:type="dxa"/>
            <w:shd w:val="clear" w:color="auto" w:fill="FFFFFF" w:themeFill="background1"/>
          </w:tcPr>
          <w:p w14:paraId="1B2E1992" w14:textId="77777777" w:rsidR="00F44AAD" w:rsidRPr="00BD56D9" w:rsidRDefault="00F44AAD" w:rsidP="00F44AAD">
            <w:pPr>
              <w:pStyle w:val="NoSpacing"/>
              <w:ind w:left="720"/>
              <w:jc w:val="both"/>
              <w:rPr>
                <w:rFonts w:ascii="Lato Bold" w:hAnsi="Lato Bold" w:cstheme="minorHAnsi"/>
                <w:sz w:val="20"/>
                <w:szCs w:val="20"/>
              </w:rPr>
            </w:pPr>
          </w:p>
        </w:tc>
        <w:tc>
          <w:tcPr>
            <w:tcW w:w="3434" w:type="dxa"/>
            <w:shd w:val="clear" w:color="auto" w:fill="FFFFFF" w:themeFill="background1"/>
          </w:tcPr>
          <w:p w14:paraId="78BD0867" w14:textId="628B2F97" w:rsidR="00F44AAD" w:rsidRPr="00BD56D9" w:rsidRDefault="00F44AAD" w:rsidP="00F44AAD">
            <w:pPr>
              <w:pStyle w:val="NoSpacing"/>
              <w:numPr>
                <w:ilvl w:val="0"/>
                <w:numId w:val="16"/>
              </w:numPr>
              <w:jc w:val="both"/>
              <w:rPr>
                <w:rFonts w:ascii="Lato Bold" w:hAnsi="Lato Bold" w:cstheme="minorHAnsi"/>
                <w:sz w:val="20"/>
                <w:szCs w:val="20"/>
              </w:rPr>
            </w:pPr>
          </w:p>
        </w:tc>
        <w:tc>
          <w:tcPr>
            <w:tcW w:w="2661" w:type="dxa"/>
            <w:shd w:val="clear" w:color="auto" w:fill="FFFFFF" w:themeFill="background1"/>
          </w:tcPr>
          <w:p w14:paraId="0EADBDAE" w14:textId="77777777" w:rsidR="00F44AAD" w:rsidRDefault="00F44AAD" w:rsidP="00F44AAD">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3357BAA7" w14:textId="15F34C03" w:rsidR="00BA7F29" w:rsidRDefault="00BA7F29" w:rsidP="00BA7F29">
            <w:pPr>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Appropriate action on the day of the event if necessary</w:t>
            </w:r>
          </w:p>
          <w:p w14:paraId="06F85FB8" w14:textId="77777777" w:rsidR="00F44AAD" w:rsidRPr="00BD56D9" w:rsidRDefault="00F44AAD" w:rsidP="00F44AAD">
            <w:pPr>
              <w:pStyle w:val="NoSpacing"/>
              <w:jc w:val="both"/>
              <w:rPr>
                <w:rFonts w:ascii="Lato Bold" w:hAnsi="Lato Bold" w:cstheme="minorHAnsi"/>
                <w:sz w:val="20"/>
                <w:szCs w:val="20"/>
              </w:rPr>
            </w:pPr>
          </w:p>
        </w:tc>
      </w:tr>
      <w:tr w:rsidR="00BA7F29" w:rsidRPr="00BD56D9" w14:paraId="0B8F98AA" w14:textId="77777777" w:rsidTr="00BA7F29">
        <w:tc>
          <w:tcPr>
            <w:tcW w:w="3256" w:type="dxa"/>
          </w:tcPr>
          <w:p w14:paraId="2994F3DD" w14:textId="76983CED" w:rsidR="00BA7F29" w:rsidRPr="00BD56D9" w:rsidRDefault="00BA7F29" w:rsidP="00BA7F29">
            <w:pPr>
              <w:pStyle w:val="NoSpacing"/>
              <w:jc w:val="both"/>
              <w:rPr>
                <w:rFonts w:ascii="Lato Bold" w:hAnsi="Lato Bold" w:cstheme="minorHAnsi"/>
                <w:sz w:val="20"/>
                <w:szCs w:val="20"/>
              </w:rPr>
            </w:pPr>
            <w:r w:rsidRPr="00BD56D9">
              <w:rPr>
                <w:rFonts w:ascii="Lato Bold" w:hAnsi="Lato Bold" w:cstheme="minorHAnsi"/>
                <w:sz w:val="20"/>
                <w:szCs w:val="20"/>
              </w:rPr>
              <w:t>3.2 Entrants become lost</w:t>
            </w:r>
            <w:r w:rsidRPr="00D41774">
              <w:rPr>
                <w:rFonts w:ascii="Lato Bold" w:hAnsi="Lato Bold" w:cstheme="minorHAnsi"/>
                <w:sz w:val="20"/>
                <w:szCs w:val="20"/>
              </w:rPr>
              <w:t xml:space="preserve"> and/or</w:t>
            </w:r>
            <w:r>
              <w:rPr>
                <w:rFonts w:ascii="Lato Bold" w:hAnsi="Lato Bold" w:cstheme="minorHAnsi"/>
                <w:sz w:val="20"/>
                <w:szCs w:val="20"/>
              </w:rPr>
              <w:t xml:space="preserve"> </w:t>
            </w:r>
            <w:r w:rsidRPr="00BD56D9">
              <w:rPr>
                <w:rFonts w:ascii="Lato Bold" w:hAnsi="Lato Bold" w:cstheme="minorHAnsi"/>
                <w:sz w:val="20"/>
                <w:szCs w:val="20"/>
              </w:rPr>
              <w:t>are unaccounted for</w:t>
            </w:r>
            <w:r>
              <w:rPr>
                <w:rFonts w:ascii="Lato Bold" w:hAnsi="Lato Bold" w:cstheme="minorHAnsi"/>
                <w:sz w:val="20"/>
                <w:szCs w:val="20"/>
              </w:rPr>
              <w:t>.</w:t>
            </w:r>
          </w:p>
        </w:tc>
        <w:tc>
          <w:tcPr>
            <w:tcW w:w="2835" w:type="dxa"/>
            <w:shd w:val="clear" w:color="auto" w:fill="A8D08D" w:themeFill="accent6" w:themeFillTint="99"/>
          </w:tcPr>
          <w:p w14:paraId="525C1CA8" w14:textId="21CA129B" w:rsidR="00BA7F29" w:rsidRPr="00B14015" w:rsidRDefault="00BA7F29" w:rsidP="00BA7F29">
            <w:pPr>
              <w:pStyle w:val="NoSpacing"/>
              <w:rPr>
                <w:rFonts w:ascii="Arial" w:hAnsi="Arial" w:cs="Arial"/>
                <w:sz w:val="20"/>
                <w:szCs w:val="20"/>
              </w:rPr>
            </w:pPr>
            <w:r w:rsidRPr="00B14015">
              <w:rPr>
                <w:rFonts w:ascii="Arial" w:hAnsi="Arial" w:cs="Arial"/>
                <w:sz w:val="20"/>
                <w:szCs w:val="20"/>
              </w:rPr>
              <w:t xml:space="preserve">The event emergency number </w:t>
            </w:r>
            <w:r w:rsidR="00B14015">
              <w:rPr>
                <w:rFonts w:ascii="Arial" w:hAnsi="Arial" w:cs="Arial"/>
                <w:sz w:val="20"/>
                <w:szCs w:val="20"/>
              </w:rPr>
              <w:t xml:space="preserve">is </w:t>
            </w:r>
            <w:r w:rsidRPr="00B14015">
              <w:rPr>
                <w:rFonts w:ascii="Arial" w:hAnsi="Arial" w:cs="Arial"/>
                <w:sz w:val="20"/>
                <w:szCs w:val="20"/>
              </w:rPr>
              <w:t>printed on each route description.</w:t>
            </w:r>
            <w:r w:rsidRPr="00B14015">
              <w:rPr>
                <w:rFonts w:ascii="Arial" w:hAnsi="Arial" w:cs="Arial"/>
                <w:sz w:val="20"/>
                <w:szCs w:val="20"/>
              </w:rPr>
              <w:br/>
              <w:t>Marshals record the passage of each entrant at all checkpoints,</w:t>
            </w:r>
            <w:r w:rsidRPr="00B14015">
              <w:rPr>
                <w:rFonts w:ascii="Arial" w:hAnsi="Arial" w:cs="Arial"/>
                <w:sz w:val="20"/>
                <w:szCs w:val="20"/>
              </w:rPr>
              <w:br/>
              <w:t>There will be a sweeper covering approximately the last 8 miles of the 26 mile route, who will be aware of the number of entrants ahead,</w:t>
            </w:r>
          </w:p>
        </w:tc>
        <w:tc>
          <w:tcPr>
            <w:tcW w:w="1701" w:type="dxa"/>
            <w:shd w:val="clear" w:color="auto" w:fill="FFFFFF" w:themeFill="background1"/>
          </w:tcPr>
          <w:p w14:paraId="32C4474A" w14:textId="77777777" w:rsidR="00BA7F29" w:rsidRPr="00BD56D9" w:rsidRDefault="00BA7F29" w:rsidP="00BA7F29">
            <w:pPr>
              <w:pStyle w:val="NoSpacing"/>
              <w:ind w:left="720"/>
              <w:jc w:val="both"/>
              <w:rPr>
                <w:rFonts w:ascii="Lato Bold" w:hAnsi="Lato Bold" w:cstheme="minorHAnsi"/>
                <w:sz w:val="20"/>
                <w:szCs w:val="20"/>
              </w:rPr>
            </w:pPr>
          </w:p>
        </w:tc>
        <w:tc>
          <w:tcPr>
            <w:tcW w:w="3434" w:type="dxa"/>
            <w:shd w:val="clear" w:color="auto" w:fill="FFFFFF" w:themeFill="background1"/>
          </w:tcPr>
          <w:p w14:paraId="02E8A7B6" w14:textId="10ADAC87" w:rsidR="00BA7F29" w:rsidRPr="00BD56D9" w:rsidRDefault="00BA7F29" w:rsidP="00BA7F29">
            <w:pPr>
              <w:pStyle w:val="NoSpacing"/>
              <w:numPr>
                <w:ilvl w:val="0"/>
                <w:numId w:val="16"/>
              </w:numPr>
              <w:jc w:val="both"/>
              <w:rPr>
                <w:rFonts w:ascii="Lato Bold" w:hAnsi="Lato Bold" w:cstheme="minorHAnsi"/>
                <w:sz w:val="20"/>
                <w:szCs w:val="20"/>
              </w:rPr>
            </w:pPr>
          </w:p>
        </w:tc>
        <w:tc>
          <w:tcPr>
            <w:tcW w:w="2661" w:type="dxa"/>
            <w:shd w:val="clear" w:color="auto" w:fill="FFFFFF" w:themeFill="background1"/>
          </w:tcPr>
          <w:p w14:paraId="40CEA333"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5257B032" w14:textId="77777777" w:rsidR="00BA7F29" w:rsidRDefault="00BA7F29" w:rsidP="00BA7F29">
            <w:pPr>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Appropriate action on the day of the event if necessary</w:t>
            </w:r>
          </w:p>
          <w:p w14:paraId="32769DC7" w14:textId="190D77C3" w:rsidR="00BA7F29" w:rsidRPr="00BD56D9" w:rsidRDefault="00BA7F29" w:rsidP="00BA7F29">
            <w:pPr>
              <w:pStyle w:val="NoSpacing"/>
              <w:jc w:val="both"/>
              <w:rPr>
                <w:rFonts w:ascii="Lato Bold" w:hAnsi="Lato Bold" w:cstheme="minorHAnsi"/>
                <w:sz w:val="20"/>
                <w:szCs w:val="20"/>
              </w:rPr>
            </w:pPr>
          </w:p>
        </w:tc>
      </w:tr>
      <w:tr w:rsidR="00BA7F29" w:rsidRPr="00BD56D9" w14:paraId="5BCCBE08" w14:textId="77777777" w:rsidTr="00BA7F29">
        <w:tc>
          <w:tcPr>
            <w:tcW w:w="3256" w:type="dxa"/>
          </w:tcPr>
          <w:p w14:paraId="1EE0732C" w14:textId="2A471A50" w:rsidR="00BA7F29" w:rsidRPr="00BD56D9" w:rsidRDefault="00BA7F29" w:rsidP="00BA7F29">
            <w:pPr>
              <w:pStyle w:val="NoSpacing"/>
              <w:jc w:val="both"/>
              <w:rPr>
                <w:rFonts w:ascii="Lato Bold" w:hAnsi="Lato Bold" w:cstheme="minorHAnsi"/>
                <w:sz w:val="20"/>
                <w:szCs w:val="20"/>
              </w:rPr>
            </w:pPr>
            <w:r w:rsidRPr="00BD56D9">
              <w:rPr>
                <w:rFonts w:ascii="Lato Bold" w:hAnsi="Lato Bold" w:cstheme="minorHAnsi"/>
                <w:sz w:val="20"/>
                <w:szCs w:val="20"/>
              </w:rPr>
              <w:t xml:space="preserve">3.3 Entrants (or possibly marshals’) require medical treatment beyond the scope of their own medical kit (see </w:t>
            </w:r>
            <w:r>
              <w:rPr>
                <w:rFonts w:ascii="Lato Bold" w:hAnsi="Lato Bold" w:cstheme="minorHAnsi"/>
                <w:sz w:val="20"/>
                <w:szCs w:val="20"/>
              </w:rPr>
              <w:t>guidance and best practice for challenge event organisers</w:t>
            </w:r>
            <w:r w:rsidRPr="00BD56D9">
              <w:rPr>
                <w:rFonts w:ascii="Lato Bold" w:hAnsi="Lato Bold" w:cstheme="minorHAnsi"/>
                <w:sz w:val="20"/>
                <w:szCs w:val="20"/>
              </w:rPr>
              <w:t>)</w:t>
            </w:r>
            <w:r>
              <w:rPr>
                <w:rFonts w:ascii="Lato Bold" w:hAnsi="Lato Bold" w:cstheme="minorHAnsi"/>
                <w:sz w:val="20"/>
                <w:szCs w:val="20"/>
              </w:rPr>
              <w:t>.</w:t>
            </w:r>
          </w:p>
        </w:tc>
        <w:tc>
          <w:tcPr>
            <w:tcW w:w="2835" w:type="dxa"/>
            <w:shd w:val="clear" w:color="auto" w:fill="A8D08D" w:themeFill="accent6" w:themeFillTint="99"/>
          </w:tcPr>
          <w:p w14:paraId="732C13C7" w14:textId="2160ED23" w:rsidR="007B66A4" w:rsidRPr="007B66A4" w:rsidRDefault="007B66A4" w:rsidP="007B66A4">
            <w:pPr>
              <w:rPr>
                <w:rFonts w:ascii="Arial" w:eastAsia="Calibri" w:hAnsi="Arial" w:cs="Arial"/>
                <w:kern w:val="2"/>
                <w:sz w:val="20"/>
                <w:szCs w:val="20"/>
                <w:lang w:eastAsia="en-GB"/>
                <w14:ligatures w14:val="standardContextual"/>
              </w:rPr>
            </w:pPr>
            <w:r w:rsidRPr="007B66A4">
              <w:rPr>
                <w:rFonts w:ascii="Arial" w:eastAsia="Calibri" w:hAnsi="Arial" w:cs="Arial"/>
                <w:kern w:val="2"/>
                <w:sz w:val="20"/>
                <w:szCs w:val="20"/>
                <w:lang w:eastAsia="en-GB"/>
                <w14:ligatures w14:val="standardContextual"/>
              </w:rPr>
              <w:t>Participants are reminded they should carry their own basic first aid supplies</w:t>
            </w:r>
            <w:r>
              <w:rPr>
                <w:rFonts w:ascii="Arial" w:eastAsia="Calibri" w:hAnsi="Arial" w:cs="Arial"/>
                <w:kern w:val="2"/>
                <w:sz w:val="20"/>
                <w:szCs w:val="20"/>
                <w:lang w:eastAsia="en-GB"/>
                <w14:ligatures w14:val="standardContextual"/>
              </w:rPr>
              <w:t xml:space="preserve"> and</w:t>
            </w:r>
            <w:r w:rsidRPr="007B66A4">
              <w:rPr>
                <w:rFonts w:ascii="Arial" w:eastAsia="Calibri" w:hAnsi="Arial" w:cs="Arial"/>
                <w:kern w:val="2"/>
                <w:sz w:val="20"/>
                <w:szCs w:val="20"/>
                <w:lang w:eastAsia="en-GB"/>
                <w14:ligatures w14:val="standardContextual"/>
              </w:rPr>
              <w:t xml:space="preserve"> be prepared for minor injuries (blisters, cuts, strains). </w:t>
            </w:r>
            <w:r w:rsidRPr="007B66A4">
              <w:rPr>
                <w:rFonts w:ascii="Arial" w:eastAsia="Calibri" w:hAnsi="Arial" w:cs="Arial"/>
                <w:kern w:val="2"/>
                <w:sz w:val="20"/>
                <w:szCs w:val="20"/>
                <w:lang w:eastAsia="en-GB"/>
                <w14:ligatures w14:val="standardContextual"/>
              </w:rPr>
              <w:br/>
              <w:t>There will be fully stocked f</w:t>
            </w:r>
            <w:r w:rsidRPr="007B66A4">
              <w:rPr>
                <w:rFonts w:ascii="Arial" w:eastAsia="Calibri" w:hAnsi="Arial" w:cs="Arial"/>
                <w:kern w:val="2"/>
                <w:sz w:val="20"/>
                <w:szCs w:val="20"/>
                <w14:ligatures w14:val="standardContextual"/>
              </w:rPr>
              <w:t>irst aid kits at HQ and all checkpoints.</w:t>
            </w:r>
            <w:r w:rsidRPr="007B66A4">
              <w:rPr>
                <w:rFonts w:ascii="Arial" w:eastAsia="Calibri" w:hAnsi="Arial" w:cs="Arial"/>
                <w:kern w:val="2"/>
                <w:sz w:val="20"/>
                <w:szCs w:val="20"/>
                <w14:ligatures w14:val="standardContextual"/>
              </w:rPr>
              <w:br/>
              <w:t xml:space="preserve">In the event of </w:t>
            </w:r>
            <w:proofErr w:type="gramStart"/>
            <w:r w:rsidRPr="007B66A4">
              <w:rPr>
                <w:rFonts w:ascii="Arial" w:eastAsia="Calibri" w:hAnsi="Arial" w:cs="Arial"/>
                <w:kern w:val="2"/>
                <w:sz w:val="20"/>
                <w:szCs w:val="20"/>
                <w14:ligatures w14:val="standardContextual"/>
              </w:rPr>
              <w:t>an</w:t>
            </w:r>
            <w:proofErr w:type="gramEnd"/>
            <w:r w:rsidRPr="007B66A4">
              <w:rPr>
                <w:rFonts w:ascii="Arial" w:eastAsia="Calibri" w:hAnsi="Arial" w:cs="Arial"/>
                <w:kern w:val="2"/>
                <w:sz w:val="20"/>
                <w:szCs w:val="20"/>
                <w14:ligatures w14:val="standardContextual"/>
              </w:rPr>
              <w:t xml:space="preserve"> medical emergency the emergency services will be called.</w:t>
            </w:r>
          </w:p>
          <w:p w14:paraId="23AF286B" w14:textId="13385546" w:rsidR="00BA7F29" w:rsidRPr="007B66A4" w:rsidRDefault="00BA7F29" w:rsidP="00BA7F29">
            <w:pPr>
              <w:pStyle w:val="NoSpacing"/>
              <w:rPr>
                <w:rFonts w:ascii="Arial" w:hAnsi="Arial" w:cs="Arial"/>
                <w:sz w:val="20"/>
                <w:szCs w:val="20"/>
              </w:rPr>
            </w:pPr>
          </w:p>
        </w:tc>
        <w:tc>
          <w:tcPr>
            <w:tcW w:w="1701" w:type="dxa"/>
            <w:shd w:val="clear" w:color="auto" w:fill="FFFFFF" w:themeFill="background1"/>
          </w:tcPr>
          <w:p w14:paraId="11AE44A6" w14:textId="77777777" w:rsidR="00BA7F29" w:rsidRPr="00BD56D9" w:rsidRDefault="00BA7F29" w:rsidP="00BA7F29">
            <w:pPr>
              <w:pStyle w:val="NoSpacing"/>
              <w:jc w:val="both"/>
              <w:rPr>
                <w:rFonts w:ascii="Lato Bold" w:hAnsi="Lato Bold" w:cstheme="minorHAnsi"/>
                <w:sz w:val="20"/>
                <w:szCs w:val="20"/>
              </w:rPr>
            </w:pPr>
          </w:p>
        </w:tc>
        <w:tc>
          <w:tcPr>
            <w:tcW w:w="3434" w:type="dxa"/>
            <w:shd w:val="clear" w:color="auto" w:fill="FFFFFF" w:themeFill="background1"/>
          </w:tcPr>
          <w:p w14:paraId="2E11F367" w14:textId="71C07B26" w:rsidR="00BA7F29" w:rsidRPr="00BD56D9" w:rsidRDefault="00BA7F29" w:rsidP="00BA7F29">
            <w:pPr>
              <w:pStyle w:val="NoSpacing"/>
              <w:numPr>
                <w:ilvl w:val="0"/>
                <w:numId w:val="19"/>
              </w:numPr>
              <w:jc w:val="both"/>
              <w:rPr>
                <w:rFonts w:ascii="Lato Bold" w:hAnsi="Lato Bold" w:cstheme="minorHAnsi"/>
                <w:sz w:val="20"/>
                <w:szCs w:val="20"/>
              </w:rPr>
            </w:pPr>
          </w:p>
        </w:tc>
        <w:tc>
          <w:tcPr>
            <w:tcW w:w="2661" w:type="dxa"/>
            <w:shd w:val="clear" w:color="auto" w:fill="FFFFFF" w:themeFill="background1"/>
          </w:tcPr>
          <w:p w14:paraId="2BBFCF39"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787D9871" w14:textId="77777777" w:rsidR="00BA7F29" w:rsidRDefault="00BA7F29" w:rsidP="00BA7F29">
            <w:pPr>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Appropriate action on the day of the event if necessary</w:t>
            </w:r>
          </w:p>
          <w:p w14:paraId="01B36F98" w14:textId="090F51BF" w:rsidR="00BA7F29" w:rsidRPr="00BD56D9" w:rsidRDefault="00BA7F29" w:rsidP="00BA7F29">
            <w:pPr>
              <w:pStyle w:val="NoSpacing"/>
              <w:jc w:val="both"/>
              <w:rPr>
                <w:rFonts w:ascii="Lato Bold" w:hAnsi="Lato Bold" w:cstheme="minorHAnsi"/>
                <w:sz w:val="20"/>
                <w:szCs w:val="20"/>
              </w:rPr>
            </w:pPr>
          </w:p>
        </w:tc>
      </w:tr>
      <w:tr w:rsidR="00BA7F29" w:rsidRPr="00BD56D9" w14:paraId="16C0E4B3" w14:textId="77777777" w:rsidTr="00BA7F29">
        <w:tc>
          <w:tcPr>
            <w:tcW w:w="3256" w:type="dxa"/>
          </w:tcPr>
          <w:p w14:paraId="07D01B7D" w14:textId="4FA01A07" w:rsidR="00BA7F29" w:rsidRPr="00BD56D9" w:rsidRDefault="00BA7F29" w:rsidP="00BA7F29">
            <w:pPr>
              <w:pStyle w:val="NoSpacing"/>
              <w:jc w:val="both"/>
              <w:rPr>
                <w:rFonts w:ascii="Lato Bold" w:hAnsi="Lato Bold" w:cstheme="minorHAnsi"/>
                <w:sz w:val="20"/>
                <w:szCs w:val="20"/>
              </w:rPr>
            </w:pPr>
            <w:r w:rsidRPr="00BD56D9">
              <w:rPr>
                <w:rFonts w:ascii="Lato Bold" w:hAnsi="Lato Bold" w:cstheme="minorHAnsi"/>
                <w:sz w:val="20"/>
                <w:szCs w:val="20"/>
              </w:rPr>
              <w:t>3.</w:t>
            </w:r>
            <w:r>
              <w:rPr>
                <w:rFonts w:ascii="Lato Bold" w:hAnsi="Lato Bold" w:cstheme="minorHAnsi"/>
                <w:sz w:val="20"/>
                <w:szCs w:val="20"/>
              </w:rPr>
              <w:t>4</w:t>
            </w:r>
            <w:r w:rsidRPr="00BD56D9">
              <w:rPr>
                <w:rFonts w:ascii="Lato Bold" w:hAnsi="Lato Bold" w:cstheme="minorHAnsi"/>
                <w:sz w:val="20"/>
                <w:szCs w:val="20"/>
              </w:rPr>
              <w:t xml:space="preserve"> Disposal of </w:t>
            </w:r>
            <w:r>
              <w:rPr>
                <w:rFonts w:ascii="Lato Bold" w:hAnsi="Lato Bold" w:cstheme="minorHAnsi"/>
                <w:sz w:val="20"/>
                <w:szCs w:val="20"/>
              </w:rPr>
              <w:t>r</w:t>
            </w:r>
            <w:r w:rsidRPr="00BD56D9">
              <w:rPr>
                <w:rFonts w:ascii="Lato Bold" w:hAnsi="Lato Bold" w:cstheme="minorHAnsi"/>
                <w:sz w:val="20"/>
                <w:szCs w:val="20"/>
              </w:rPr>
              <w:t>ubbish and recycling is not managed leading to reputational damage to LDWA and Local Group</w:t>
            </w:r>
            <w:r>
              <w:rPr>
                <w:rFonts w:ascii="Lato Bold" w:hAnsi="Lato Bold" w:cstheme="minorHAnsi"/>
                <w:sz w:val="20"/>
                <w:szCs w:val="20"/>
              </w:rPr>
              <w:t xml:space="preserve">.  </w:t>
            </w:r>
            <w:r w:rsidRPr="00BD56D9">
              <w:rPr>
                <w:rFonts w:ascii="Lato Bold" w:hAnsi="Lato Bold" w:cstheme="minorHAnsi"/>
                <w:sz w:val="20"/>
                <w:szCs w:val="20"/>
              </w:rPr>
              <w:t>Additionally</w:t>
            </w:r>
            <w:r>
              <w:rPr>
                <w:rFonts w:ascii="Lato Bold" w:hAnsi="Lato Bold" w:cstheme="minorHAnsi"/>
                <w:sz w:val="20"/>
                <w:szCs w:val="20"/>
              </w:rPr>
              <w:t xml:space="preserve">, </w:t>
            </w:r>
            <w:r w:rsidRPr="00BD56D9">
              <w:rPr>
                <w:rFonts w:ascii="Lato Bold" w:hAnsi="Lato Bold" w:cstheme="minorHAnsi"/>
                <w:sz w:val="20"/>
                <w:szCs w:val="20"/>
              </w:rPr>
              <w:t xml:space="preserve">gates are left open on route and items dropped on route </w:t>
            </w:r>
          </w:p>
        </w:tc>
        <w:tc>
          <w:tcPr>
            <w:tcW w:w="2835" w:type="dxa"/>
            <w:shd w:val="clear" w:color="auto" w:fill="A8D08D" w:themeFill="accent6" w:themeFillTint="99"/>
          </w:tcPr>
          <w:p w14:paraId="58AE19F2" w14:textId="77777777" w:rsidR="00BA7F29" w:rsidRPr="00B14015" w:rsidRDefault="00BA7F29" w:rsidP="00BA7F29">
            <w:pPr>
              <w:pStyle w:val="NoSpacing"/>
              <w:rPr>
                <w:rFonts w:ascii="Arial" w:hAnsi="Arial" w:cs="Arial"/>
                <w:sz w:val="20"/>
                <w:szCs w:val="20"/>
              </w:rPr>
            </w:pPr>
            <w:r w:rsidRPr="00B14015">
              <w:rPr>
                <w:rFonts w:ascii="Arial" w:hAnsi="Arial" w:cs="Arial"/>
                <w:sz w:val="20"/>
                <w:szCs w:val="20"/>
              </w:rPr>
              <w:t>All  rubbish and recycling will be taken away by the organiser and marshals.</w:t>
            </w:r>
          </w:p>
          <w:p w14:paraId="55BB4DFF" w14:textId="433B59CA" w:rsidR="00BA7F29" w:rsidRPr="00B14015" w:rsidRDefault="00BA7F29" w:rsidP="00BA7F29">
            <w:pPr>
              <w:pStyle w:val="NoSpacing"/>
              <w:rPr>
                <w:rFonts w:ascii="Arial" w:hAnsi="Arial" w:cs="Arial"/>
                <w:sz w:val="20"/>
                <w:szCs w:val="20"/>
              </w:rPr>
            </w:pPr>
            <w:r w:rsidRPr="00B14015">
              <w:rPr>
                <w:rFonts w:ascii="Arial" w:hAnsi="Arial" w:cs="Arial"/>
                <w:sz w:val="20"/>
                <w:szCs w:val="20"/>
              </w:rPr>
              <w:t>All entrants are advised to follow the Countryside Code</w:t>
            </w:r>
          </w:p>
        </w:tc>
        <w:tc>
          <w:tcPr>
            <w:tcW w:w="1701" w:type="dxa"/>
            <w:shd w:val="clear" w:color="auto" w:fill="FFFFFF" w:themeFill="background1"/>
          </w:tcPr>
          <w:p w14:paraId="0DAC0356" w14:textId="77777777" w:rsidR="00BA7F29" w:rsidRPr="00BD56D9" w:rsidRDefault="00BA7F29" w:rsidP="00BA7F29">
            <w:pPr>
              <w:pStyle w:val="NoSpacing"/>
              <w:ind w:left="720"/>
              <w:jc w:val="both"/>
              <w:rPr>
                <w:rFonts w:ascii="Lato Bold" w:hAnsi="Lato Bold" w:cstheme="minorHAnsi"/>
                <w:sz w:val="20"/>
                <w:szCs w:val="20"/>
              </w:rPr>
            </w:pPr>
          </w:p>
        </w:tc>
        <w:tc>
          <w:tcPr>
            <w:tcW w:w="3434" w:type="dxa"/>
            <w:shd w:val="clear" w:color="auto" w:fill="FFFFFF" w:themeFill="background1"/>
          </w:tcPr>
          <w:p w14:paraId="7B0D0A5A" w14:textId="00416548" w:rsidR="00BA7F29" w:rsidRPr="00BD56D9" w:rsidRDefault="00BA7F29" w:rsidP="00BA7F29">
            <w:pPr>
              <w:pStyle w:val="NoSpacing"/>
              <w:numPr>
                <w:ilvl w:val="0"/>
                <w:numId w:val="20"/>
              </w:numPr>
              <w:jc w:val="both"/>
              <w:rPr>
                <w:rFonts w:ascii="Lato Bold" w:hAnsi="Lato Bold" w:cstheme="minorHAnsi"/>
                <w:sz w:val="20"/>
                <w:szCs w:val="20"/>
              </w:rPr>
            </w:pPr>
          </w:p>
        </w:tc>
        <w:tc>
          <w:tcPr>
            <w:tcW w:w="2661" w:type="dxa"/>
            <w:shd w:val="clear" w:color="auto" w:fill="FFFFFF" w:themeFill="background1"/>
          </w:tcPr>
          <w:p w14:paraId="33D0DAAC" w14:textId="77777777" w:rsidR="00BA7F29" w:rsidRDefault="00BA7F29" w:rsidP="00BA7F29">
            <w:pPr>
              <w:jc w:val="both"/>
              <w:rPr>
                <w:rFonts w:ascii="Lato Bold" w:eastAsia="Times New Roman" w:hAnsi="Lato Bold" w:cstheme="minorHAnsi"/>
                <w:sz w:val="20"/>
                <w:szCs w:val="20"/>
                <w:lang w:eastAsia="en-GB"/>
              </w:rPr>
            </w:pPr>
            <w:r w:rsidRPr="00BD56D9">
              <w:rPr>
                <w:rFonts w:ascii="Lato Bold" w:hAnsi="Lato Bold" w:cstheme="minorHAnsi"/>
                <w:color w:val="FF0000"/>
                <w:sz w:val="20"/>
                <w:szCs w:val="20"/>
              </w:rPr>
              <w:t xml:space="preserve"> </w:t>
            </w:r>
            <w:r>
              <w:rPr>
                <w:rFonts w:ascii="Lato Bold" w:eastAsia="Times New Roman" w:hAnsi="Lato Bold" w:cstheme="minorHAnsi"/>
                <w:sz w:val="20"/>
                <w:szCs w:val="20"/>
                <w:lang w:eastAsia="en-GB"/>
              </w:rPr>
              <w:t>Event Organiser</w:t>
            </w:r>
          </w:p>
          <w:p w14:paraId="3E53250B" w14:textId="6E61C98E" w:rsidR="00BA7F29" w:rsidRPr="00BD56D9" w:rsidRDefault="00BA7F29" w:rsidP="00BA7F29">
            <w:pPr>
              <w:pStyle w:val="NoSpacing"/>
              <w:jc w:val="both"/>
              <w:rPr>
                <w:rFonts w:ascii="Lato Bold" w:hAnsi="Lato Bold" w:cstheme="minorHAnsi"/>
                <w:color w:val="FF0000"/>
                <w:sz w:val="20"/>
                <w:szCs w:val="20"/>
              </w:rPr>
            </w:pPr>
            <w:r>
              <w:rPr>
                <w:rFonts w:ascii="Lato Bold" w:eastAsia="Times New Roman" w:hAnsi="Lato Bold" w:cstheme="minorHAnsi"/>
                <w:sz w:val="20"/>
                <w:szCs w:val="20"/>
                <w:lang w:eastAsia="en-GB"/>
              </w:rPr>
              <w:t>No further action needed</w:t>
            </w:r>
          </w:p>
        </w:tc>
      </w:tr>
      <w:tr w:rsidR="00BA7F29" w:rsidRPr="00BD56D9" w14:paraId="4CA1C72F" w14:textId="77777777" w:rsidTr="00BA7F29">
        <w:tc>
          <w:tcPr>
            <w:tcW w:w="3256" w:type="dxa"/>
          </w:tcPr>
          <w:p w14:paraId="312E10F4" w14:textId="6C08CF8D" w:rsidR="00BA7F29" w:rsidRPr="00C92259" w:rsidRDefault="00BA7F29" w:rsidP="00BA7F29">
            <w:pPr>
              <w:pStyle w:val="NormalWeb"/>
              <w:spacing w:before="0" w:beforeAutospacing="0" w:after="0" w:afterAutospacing="0"/>
              <w:jc w:val="both"/>
              <w:rPr>
                <w:rFonts w:ascii="Lato Bold" w:eastAsiaTheme="minorHAnsi" w:hAnsi="Lato Bold" w:cstheme="minorHAnsi"/>
                <w:sz w:val="20"/>
                <w:szCs w:val="20"/>
                <w:lang w:eastAsia="en-US"/>
              </w:rPr>
            </w:pPr>
            <w:r>
              <w:rPr>
                <w:rFonts w:ascii="Lato Bold" w:hAnsi="Lato Bold" w:cstheme="minorHAnsi"/>
                <w:sz w:val="20"/>
                <w:szCs w:val="20"/>
              </w:rPr>
              <w:t xml:space="preserve">3.5 </w:t>
            </w:r>
            <w:r w:rsidRPr="00972619">
              <w:rPr>
                <w:rFonts w:ascii="Lato Bold" w:eastAsiaTheme="minorHAnsi" w:hAnsi="Lato Bold" w:cstheme="minorHAnsi"/>
                <w:sz w:val="20"/>
                <w:szCs w:val="20"/>
                <w:lang w:eastAsia="en-US"/>
              </w:rPr>
              <w:t xml:space="preserve">That </w:t>
            </w:r>
            <w:r>
              <w:rPr>
                <w:rFonts w:ascii="Lato Bold" w:eastAsiaTheme="minorHAnsi" w:hAnsi="Lato Bold" w:cstheme="minorHAnsi"/>
                <w:sz w:val="20"/>
                <w:szCs w:val="20"/>
                <w:lang w:eastAsia="en-US"/>
              </w:rPr>
              <w:t>s</w:t>
            </w:r>
            <w:r w:rsidRPr="00972619">
              <w:rPr>
                <w:rFonts w:ascii="Lato Bold" w:eastAsiaTheme="minorHAnsi" w:hAnsi="Lato Bold" w:cstheme="minorHAnsi"/>
                <w:sz w:val="20"/>
                <w:szCs w:val="20"/>
                <w:lang w:eastAsia="en-US"/>
              </w:rPr>
              <w:t>upporters crowd a</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 point and/or park</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inappropriately. Operation of</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checkpoint could be affected and</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local residents affected causing</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reputational damage.</w:t>
            </w:r>
          </w:p>
        </w:tc>
        <w:tc>
          <w:tcPr>
            <w:tcW w:w="2835" w:type="dxa"/>
            <w:shd w:val="clear" w:color="auto" w:fill="A8D08D" w:themeFill="accent6" w:themeFillTint="99"/>
          </w:tcPr>
          <w:p w14:paraId="4F4D3CBA" w14:textId="45A63F9F" w:rsidR="00BA7F29" w:rsidRPr="00B14015" w:rsidRDefault="00BA7F29" w:rsidP="00BA7F29">
            <w:pPr>
              <w:autoSpaceDE w:val="0"/>
              <w:autoSpaceDN w:val="0"/>
              <w:adjustRightInd w:val="0"/>
              <w:spacing w:line="259" w:lineRule="exact"/>
              <w:rPr>
                <w:rFonts w:ascii="Arial" w:hAnsi="Arial" w:cs="Arial"/>
                <w:sz w:val="20"/>
                <w:szCs w:val="20"/>
              </w:rPr>
            </w:pPr>
            <w:r w:rsidRPr="00B14015">
              <w:rPr>
                <w:rFonts w:ascii="Arial" w:eastAsia="Times New Roman" w:hAnsi="Arial" w:cs="Arial"/>
                <w:sz w:val="20"/>
                <w:szCs w:val="20"/>
                <w:lang w:eastAsia="en-GB"/>
              </w:rPr>
              <w:t>A few s</w:t>
            </w:r>
            <w:r w:rsidRPr="000364D5">
              <w:rPr>
                <w:rFonts w:ascii="Arial" w:eastAsia="Times New Roman" w:hAnsi="Arial" w:cs="Arial"/>
                <w:sz w:val="20"/>
                <w:szCs w:val="20"/>
                <w:lang w:eastAsia="en-GB"/>
              </w:rPr>
              <w:t xml:space="preserve">upporters drawn from family &amp; friends of </w:t>
            </w:r>
            <w:r w:rsidRPr="00B14015">
              <w:rPr>
                <w:rFonts w:ascii="Arial" w:eastAsia="Times New Roman" w:hAnsi="Arial" w:cs="Arial"/>
                <w:sz w:val="20"/>
                <w:szCs w:val="20"/>
                <w:lang w:eastAsia="en-GB"/>
              </w:rPr>
              <w:t>the entrants</w:t>
            </w:r>
            <w:r w:rsidRPr="000364D5">
              <w:rPr>
                <w:rFonts w:ascii="Arial" w:eastAsia="Times New Roman" w:hAnsi="Arial" w:cs="Arial"/>
                <w:sz w:val="20"/>
                <w:szCs w:val="20"/>
                <w:lang w:eastAsia="en-GB"/>
              </w:rPr>
              <w:t xml:space="preserve"> may be present at the start, finish &amp; at </w:t>
            </w:r>
            <w:r w:rsidRPr="00B14015">
              <w:rPr>
                <w:rFonts w:ascii="Arial" w:eastAsia="Times New Roman" w:hAnsi="Arial" w:cs="Arial"/>
                <w:sz w:val="20"/>
                <w:szCs w:val="20"/>
                <w:lang w:eastAsia="en-GB"/>
              </w:rPr>
              <w:t>checkpoints, The num</w:t>
            </w:r>
            <w:r w:rsidRPr="000364D5">
              <w:rPr>
                <w:rFonts w:ascii="Arial" w:eastAsia="Times New Roman" w:hAnsi="Arial" w:cs="Arial"/>
                <w:sz w:val="20"/>
                <w:szCs w:val="20"/>
                <w:lang w:eastAsia="en-GB"/>
              </w:rPr>
              <w:t xml:space="preserve">bers will not be sufficient to raise </w:t>
            </w:r>
            <w:r w:rsidRPr="00B14015">
              <w:rPr>
                <w:rFonts w:ascii="Arial" w:eastAsia="Times New Roman" w:hAnsi="Arial" w:cs="Arial"/>
                <w:sz w:val="20"/>
                <w:szCs w:val="20"/>
                <w:lang w:eastAsia="en-GB"/>
              </w:rPr>
              <w:t xml:space="preserve">any issue. </w:t>
            </w:r>
            <w:r w:rsidR="00B14015">
              <w:rPr>
                <w:rFonts w:ascii="Arial" w:eastAsia="Times New Roman" w:hAnsi="Arial" w:cs="Arial"/>
                <w:sz w:val="20"/>
                <w:szCs w:val="20"/>
                <w:lang w:eastAsia="en-GB"/>
              </w:rPr>
              <w:t xml:space="preserve"> If an issue arises, the event organiser or checkpoint manager will speak to the supporter(s) to remedy the problem.</w:t>
            </w:r>
          </w:p>
        </w:tc>
        <w:tc>
          <w:tcPr>
            <w:tcW w:w="1701" w:type="dxa"/>
            <w:shd w:val="clear" w:color="auto" w:fill="FFFFFF" w:themeFill="background1"/>
          </w:tcPr>
          <w:p w14:paraId="611F8E79" w14:textId="77777777" w:rsidR="00BA7F29" w:rsidRPr="00BD56D9" w:rsidRDefault="00BA7F29" w:rsidP="00BA7F29">
            <w:pPr>
              <w:pStyle w:val="NoSpacing"/>
              <w:ind w:left="720"/>
              <w:jc w:val="both"/>
              <w:rPr>
                <w:rFonts w:ascii="Lato Bold" w:hAnsi="Lato Bold" w:cstheme="minorHAnsi"/>
                <w:sz w:val="20"/>
                <w:szCs w:val="20"/>
              </w:rPr>
            </w:pPr>
          </w:p>
        </w:tc>
        <w:tc>
          <w:tcPr>
            <w:tcW w:w="3434" w:type="dxa"/>
            <w:shd w:val="clear" w:color="auto" w:fill="FFFFFF" w:themeFill="background1"/>
          </w:tcPr>
          <w:p w14:paraId="12A9AF2C" w14:textId="77777777" w:rsidR="00BA7F29" w:rsidRPr="00BD56D9" w:rsidRDefault="00BA7F29" w:rsidP="00BA7F29">
            <w:pPr>
              <w:pStyle w:val="NoSpacing"/>
              <w:numPr>
                <w:ilvl w:val="0"/>
                <w:numId w:val="20"/>
              </w:numPr>
              <w:jc w:val="both"/>
              <w:rPr>
                <w:rFonts w:ascii="Lato Bold" w:hAnsi="Lato Bold" w:cstheme="minorHAnsi"/>
                <w:sz w:val="20"/>
                <w:szCs w:val="20"/>
              </w:rPr>
            </w:pPr>
          </w:p>
        </w:tc>
        <w:tc>
          <w:tcPr>
            <w:tcW w:w="2661" w:type="dxa"/>
            <w:shd w:val="clear" w:color="auto" w:fill="FFFFFF" w:themeFill="background1"/>
          </w:tcPr>
          <w:p w14:paraId="387E3AF5" w14:textId="77777777" w:rsidR="00BA7F29" w:rsidRDefault="00BA7F29" w:rsidP="00BA7F29">
            <w:pPr>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Event Organiser</w:t>
            </w:r>
          </w:p>
          <w:p w14:paraId="12B1DE17" w14:textId="5DA891E8" w:rsidR="00BA7F29" w:rsidRPr="00BD56D9" w:rsidRDefault="00BA7F29" w:rsidP="00BA7F29">
            <w:pPr>
              <w:pStyle w:val="NoSpacing"/>
              <w:jc w:val="both"/>
              <w:rPr>
                <w:rFonts w:ascii="Lato Bold" w:hAnsi="Lato Bold" w:cstheme="minorHAnsi"/>
                <w:color w:val="FF0000"/>
                <w:sz w:val="20"/>
                <w:szCs w:val="20"/>
              </w:rPr>
            </w:pPr>
            <w:r>
              <w:rPr>
                <w:rFonts w:ascii="Lato Bold" w:eastAsia="Times New Roman" w:hAnsi="Lato Bold" w:cstheme="minorHAnsi"/>
                <w:sz w:val="20"/>
                <w:szCs w:val="20"/>
                <w:lang w:eastAsia="en-GB"/>
              </w:rPr>
              <w:t>No further action needed</w:t>
            </w:r>
          </w:p>
        </w:tc>
      </w:tr>
    </w:tbl>
    <w:p w14:paraId="3EECB7A0" w14:textId="64EFE3B3" w:rsidR="00BD56D9" w:rsidRDefault="00BD56D9" w:rsidP="00BD56D9">
      <w:pPr>
        <w:pStyle w:val="NoSpacing"/>
        <w:jc w:val="both"/>
        <w:rPr>
          <w:rFonts w:ascii="Lato Bold" w:hAnsi="Lato Bold" w:cstheme="minorHAnsi"/>
          <w:sz w:val="20"/>
          <w:szCs w:val="20"/>
        </w:rPr>
      </w:pPr>
    </w:p>
    <w:p w14:paraId="4376A3CD" w14:textId="77777777" w:rsidR="00966D53" w:rsidRDefault="00966D53">
      <w:bookmarkStart w:id="11" w:name="_Toc46861395"/>
      <w:r>
        <w:br w:type="page"/>
      </w:r>
    </w:p>
    <w:tbl>
      <w:tblPr>
        <w:tblStyle w:val="TableGrid"/>
        <w:tblW w:w="0" w:type="auto"/>
        <w:tblLook w:val="04A0" w:firstRow="1" w:lastRow="0" w:firstColumn="1" w:lastColumn="0" w:noHBand="0" w:noVBand="1"/>
      </w:tblPr>
      <w:tblGrid>
        <w:gridCol w:w="13948"/>
      </w:tblGrid>
      <w:tr w:rsidR="00BD56D9" w:rsidRPr="00BD56D9" w14:paraId="73A61F9A" w14:textId="77777777" w:rsidTr="00BD56D9">
        <w:tc>
          <w:tcPr>
            <w:tcW w:w="13948" w:type="dxa"/>
          </w:tcPr>
          <w:tbl>
            <w:tblPr>
              <w:tblStyle w:val="TableGrid"/>
              <w:tblW w:w="0" w:type="auto"/>
              <w:tblLook w:val="04A0" w:firstRow="1" w:lastRow="0" w:firstColumn="1" w:lastColumn="0" w:noHBand="0" w:noVBand="1"/>
            </w:tblPr>
            <w:tblGrid>
              <w:gridCol w:w="977"/>
              <w:gridCol w:w="1297"/>
              <w:gridCol w:w="3205"/>
              <w:gridCol w:w="1159"/>
              <w:gridCol w:w="1422"/>
              <w:gridCol w:w="4871"/>
            </w:tblGrid>
            <w:tr w:rsidR="00EA6861" w:rsidRPr="00116505" w14:paraId="7581795B" w14:textId="77777777" w:rsidTr="00CF3C25">
              <w:tc>
                <w:tcPr>
                  <w:tcW w:w="0" w:type="auto"/>
                </w:tcPr>
                <w:bookmarkEnd w:id="11"/>
                <w:p w14:paraId="655F869C" w14:textId="77777777" w:rsidR="00EA6861" w:rsidRPr="00116505" w:rsidRDefault="00EA6861" w:rsidP="00EA6861">
                  <w:pPr>
                    <w:jc w:val="center"/>
                    <w:rPr>
                      <w:rFonts w:ascii="Arial" w:hAnsi="Arial" w:cs="Arial"/>
                      <w:sz w:val="20"/>
                      <w:szCs w:val="20"/>
                    </w:rPr>
                  </w:pPr>
                  <w:r w:rsidRPr="00116505">
                    <w:rPr>
                      <w:rFonts w:ascii="Arial" w:hAnsi="Arial" w:cs="Arial"/>
                      <w:sz w:val="20"/>
                      <w:szCs w:val="20"/>
                    </w:rPr>
                    <w:t>P</w:t>
                  </w:r>
                  <w:r>
                    <w:rPr>
                      <w:rFonts w:ascii="Arial" w:hAnsi="Arial" w:cs="Arial"/>
                      <w:sz w:val="20"/>
                      <w:szCs w:val="20"/>
                    </w:rPr>
                    <w:t>ara No</w:t>
                  </w:r>
                </w:p>
              </w:tc>
              <w:tc>
                <w:tcPr>
                  <w:tcW w:w="0" w:type="auto"/>
                </w:tcPr>
                <w:p w14:paraId="1CBBEA76" w14:textId="77777777" w:rsidR="00EA6861" w:rsidRPr="00116505" w:rsidRDefault="00EA6861" w:rsidP="00EA6861">
                  <w:pPr>
                    <w:rPr>
                      <w:rFonts w:ascii="Arial" w:hAnsi="Arial" w:cs="Arial"/>
                      <w:sz w:val="20"/>
                      <w:szCs w:val="20"/>
                    </w:rPr>
                  </w:pPr>
                  <w:r>
                    <w:rPr>
                      <w:rFonts w:ascii="Arial" w:hAnsi="Arial" w:cs="Arial"/>
                      <w:sz w:val="20"/>
                      <w:szCs w:val="20"/>
                    </w:rPr>
                    <w:t xml:space="preserve">Grid Ref </w:t>
                  </w:r>
                </w:p>
              </w:tc>
              <w:tc>
                <w:tcPr>
                  <w:tcW w:w="0" w:type="auto"/>
                </w:tcPr>
                <w:p w14:paraId="701E77E6" w14:textId="77777777" w:rsidR="00EA6861" w:rsidRPr="00116505" w:rsidRDefault="00EA6861" w:rsidP="00EA6861">
                  <w:pPr>
                    <w:rPr>
                      <w:rFonts w:ascii="Arial" w:hAnsi="Arial" w:cs="Arial"/>
                      <w:sz w:val="20"/>
                      <w:szCs w:val="20"/>
                    </w:rPr>
                  </w:pPr>
                  <w:r>
                    <w:rPr>
                      <w:rFonts w:ascii="Arial" w:hAnsi="Arial" w:cs="Arial"/>
                      <w:sz w:val="20"/>
                      <w:szCs w:val="20"/>
                    </w:rPr>
                    <w:t>Hazard/Risk</w:t>
                  </w:r>
                </w:p>
              </w:tc>
              <w:tc>
                <w:tcPr>
                  <w:tcW w:w="0" w:type="auto"/>
                </w:tcPr>
                <w:p w14:paraId="5BEA93E3" w14:textId="77777777" w:rsidR="00EA6861" w:rsidRDefault="00EA6861" w:rsidP="00EA6861">
                  <w:pPr>
                    <w:jc w:val="center"/>
                    <w:rPr>
                      <w:rFonts w:ascii="Arial" w:hAnsi="Arial" w:cs="Arial"/>
                      <w:sz w:val="20"/>
                      <w:szCs w:val="20"/>
                    </w:rPr>
                  </w:pPr>
                  <w:r>
                    <w:rPr>
                      <w:rFonts w:ascii="Arial" w:hAnsi="Arial" w:cs="Arial"/>
                      <w:sz w:val="20"/>
                      <w:szCs w:val="20"/>
                    </w:rPr>
                    <w:t>Initial Risk</w:t>
                  </w:r>
                </w:p>
                <w:p w14:paraId="51384381" w14:textId="77777777" w:rsidR="00EA6861" w:rsidRDefault="00EA6861" w:rsidP="00EA6861">
                  <w:pPr>
                    <w:jc w:val="center"/>
                    <w:rPr>
                      <w:rFonts w:ascii="Arial" w:hAnsi="Arial" w:cs="Arial"/>
                      <w:sz w:val="20"/>
                      <w:szCs w:val="20"/>
                    </w:rPr>
                  </w:pPr>
                  <w:r>
                    <w:rPr>
                      <w:rFonts w:ascii="Arial" w:hAnsi="Arial" w:cs="Arial"/>
                      <w:sz w:val="20"/>
                      <w:szCs w:val="20"/>
                    </w:rPr>
                    <w:t>Level</w:t>
                  </w:r>
                </w:p>
                <w:p w14:paraId="7682961C" w14:textId="77777777" w:rsidR="00EA6861" w:rsidRPr="00116505" w:rsidRDefault="00EA6861" w:rsidP="00EA6861">
                  <w:pPr>
                    <w:jc w:val="center"/>
                    <w:rPr>
                      <w:rFonts w:ascii="Arial" w:hAnsi="Arial" w:cs="Arial"/>
                      <w:sz w:val="20"/>
                      <w:szCs w:val="20"/>
                    </w:rPr>
                  </w:pPr>
                  <w:r w:rsidRPr="00A76911">
                    <w:rPr>
                      <w:rFonts w:ascii="Arial" w:hAnsi="Arial" w:cs="Arial"/>
                      <w:sz w:val="20"/>
                      <w:szCs w:val="20"/>
                      <w:highlight w:val="red"/>
                    </w:rPr>
                    <w:t>H</w:t>
                  </w:r>
                  <w:r>
                    <w:rPr>
                      <w:rFonts w:ascii="Arial" w:hAnsi="Arial" w:cs="Arial"/>
                      <w:sz w:val="20"/>
                      <w:szCs w:val="20"/>
                    </w:rPr>
                    <w:t>/</w:t>
                  </w:r>
                  <w:r w:rsidRPr="00A76911">
                    <w:rPr>
                      <w:rFonts w:ascii="Arial" w:hAnsi="Arial" w:cs="Arial"/>
                      <w:sz w:val="20"/>
                      <w:szCs w:val="20"/>
                      <w:highlight w:val="yellow"/>
                    </w:rPr>
                    <w:t>M</w:t>
                  </w:r>
                  <w:r w:rsidRPr="00A76911">
                    <w:rPr>
                      <w:rFonts w:ascii="Arial" w:hAnsi="Arial" w:cs="Arial"/>
                      <w:sz w:val="20"/>
                      <w:szCs w:val="20"/>
                      <w:highlight w:val="green"/>
                    </w:rPr>
                    <w:t>/L</w:t>
                  </w:r>
                </w:p>
              </w:tc>
              <w:tc>
                <w:tcPr>
                  <w:tcW w:w="0" w:type="auto"/>
                </w:tcPr>
                <w:p w14:paraId="0AC59FBE" w14:textId="77777777" w:rsidR="00EA6861" w:rsidRDefault="00EA6861" w:rsidP="00EA6861">
                  <w:pPr>
                    <w:jc w:val="center"/>
                    <w:rPr>
                      <w:rFonts w:ascii="Arial" w:hAnsi="Arial" w:cs="Arial"/>
                      <w:sz w:val="20"/>
                      <w:szCs w:val="20"/>
                    </w:rPr>
                  </w:pPr>
                  <w:r>
                    <w:rPr>
                      <w:rFonts w:ascii="Arial" w:hAnsi="Arial" w:cs="Arial"/>
                      <w:sz w:val="20"/>
                      <w:szCs w:val="20"/>
                    </w:rPr>
                    <w:t>Revised Risk</w:t>
                  </w:r>
                </w:p>
                <w:p w14:paraId="5A8E0155" w14:textId="77777777" w:rsidR="00EA6861" w:rsidRDefault="00EA6861" w:rsidP="00EA6861">
                  <w:pPr>
                    <w:jc w:val="center"/>
                    <w:rPr>
                      <w:rFonts w:ascii="Arial" w:hAnsi="Arial" w:cs="Arial"/>
                      <w:sz w:val="20"/>
                      <w:szCs w:val="20"/>
                    </w:rPr>
                  </w:pPr>
                  <w:r>
                    <w:rPr>
                      <w:rFonts w:ascii="Arial" w:hAnsi="Arial" w:cs="Arial"/>
                      <w:sz w:val="20"/>
                      <w:szCs w:val="20"/>
                    </w:rPr>
                    <w:t>Level</w:t>
                  </w:r>
                </w:p>
                <w:p w14:paraId="14D5F465" w14:textId="77777777" w:rsidR="00EA6861" w:rsidRPr="00116505" w:rsidRDefault="00EA6861" w:rsidP="00EA6861">
                  <w:pPr>
                    <w:jc w:val="center"/>
                    <w:rPr>
                      <w:rFonts w:ascii="Arial" w:hAnsi="Arial" w:cs="Arial"/>
                      <w:sz w:val="20"/>
                      <w:szCs w:val="20"/>
                    </w:rPr>
                  </w:pPr>
                  <w:r w:rsidRPr="00A76911">
                    <w:rPr>
                      <w:rFonts w:ascii="Arial" w:hAnsi="Arial" w:cs="Arial"/>
                      <w:sz w:val="20"/>
                      <w:szCs w:val="20"/>
                      <w:highlight w:val="red"/>
                    </w:rPr>
                    <w:t>H</w:t>
                  </w:r>
                  <w:r>
                    <w:rPr>
                      <w:rFonts w:ascii="Arial" w:hAnsi="Arial" w:cs="Arial"/>
                      <w:sz w:val="20"/>
                      <w:szCs w:val="20"/>
                    </w:rPr>
                    <w:t>/</w:t>
                  </w:r>
                  <w:r w:rsidRPr="00A76911">
                    <w:rPr>
                      <w:rFonts w:ascii="Arial" w:hAnsi="Arial" w:cs="Arial"/>
                      <w:sz w:val="20"/>
                      <w:szCs w:val="20"/>
                      <w:highlight w:val="yellow"/>
                    </w:rPr>
                    <w:t>M</w:t>
                  </w:r>
                  <w:r w:rsidRPr="00A76911">
                    <w:rPr>
                      <w:rFonts w:ascii="Arial" w:hAnsi="Arial" w:cs="Arial"/>
                      <w:sz w:val="20"/>
                      <w:szCs w:val="20"/>
                      <w:highlight w:val="green"/>
                    </w:rPr>
                    <w:t>/L</w:t>
                  </w:r>
                </w:p>
              </w:tc>
              <w:tc>
                <w:tcPr>
                  <w:tcW w:w="0" w:type="auto"/>
                </w:tcPr>
                <w:p w14:paraId="6F0D8A59" w14:textId="77777777" w:rsidR="00EA6861" w:rsidRPr="00116505" w:rsidRDefault="00EA6861" w:rsidP="00EA6861">
                  <w:pPr>
                    <w:rPr>
                      <w:rFonts w:ascii="Arial" w:hAnsi="Arial" w:cs="Arial"/>
                      <w:sz w:val="20"/>
                      <w:szCs w:val="20"/>
                    </w:rPr>
                  </w:pPr>
                  <w:r>
                    <w:rPr>
                      <w:rFonts w:ascii="Arial" w:hAnsi="Arial" w:cs="Arial"/>
                      <w:sz w:val="20"/>
                      <w:szCs w:val="20"/>
                    </w:rPr>
                    <w:t>Control Measures</w:t>
                  </w:r>
                </w:p>
              </w:tc>
            </w:tr>
            <w:tr w:rsidR="00EA6861" w:rsidRPr="00116505" w14:paraId="18AABDDA" w14:textId="77777777" w:rsidTr="00EA6861">
              <w:tc>
                <w:tcPr>
                  <w:tcW w:w="0" w:type="auto"/>
                </w:tcPr>
                <w:p w14:paraId="0319902C" w14:textId="77777777" w:rsidR="00EA6861" w:rsidRDefault="00EA6861" w:rsidP="00EA6861">
                  <w:pPr>
                    <w:jc w:val="center"/>
                    <w:rPr>
                      <w:rFonts w:ascii="Arial" w:hAnsi="Arial" w:cs="Arial"/>
                      <w:sz w:val="20"/>
                      <w:szCs w:val="20"/>
                    </w:rPr>
                  </w:pPr>
                  <w:r>
                    <w:rPr>
                      <w:rFonts w:ascii="Arial" w:hAnsi="Arial" w:cs="Arial"/>
                      <w:sz w:val="20"/>
                      <w:szCs w:val="20"/>
                    </w:rPr>
                    <w:t>1</w:t>
                  </w:r>
                </w:p>
                <w:p w14:paraId="06BCA20F" w14:textId="77777777" w:rsidR="00EA6861" w:rsidRDefault="00EA6861" w:rsidP="00EA6861">
                  <w:pPr>
                    <w:jc w:val="center"/>
                    <w:rPr>
                      <w:rFonts w:ascii="Arial" w:hAnsi="Arial" w:cs="Arial"/>
                      <w:sz w:val="20"/>
                      <w:szCs w:val="20"/>
                    </w:rPr>
                  </w:pPr>
                  <w:r>
                    <w:rPr>
                      <w:rFonts w:ascii="Arial" w:hAnsi="Arial" w:cs="Arial"/>
                      <w:sz w:val="20"/>
                      <w:szCs w:val="20"/>
                    </w:rPr>
                    <w:t>And</w:t>
                  </w:r>
                </w:p>
                <w:p w14:paraId="0DA1C42A" w14:textId="77777777" w:rsidR="00EA6861" w:rsidRPr="00A76911" w:rsidRDefault="00EA6861" w:rsidP="00EA6861">
                  <w:pPr>
                    <w:jc w:val="center"/>
                    <w:rPr>
                      <w:rFonts w:ascii="Arial" w:hAnsi="Arial" w:cs="Arial"/>
                      <w:sz w:val="20"/>
                      <w:szCs w:val="20"/>
                    </w:rPr>
                  </w:pPr>
                  <w:r>
                    <w:rPr>
                      <w:rFonts w:ascii="Arial" w:hAnsi="Arial" w:cs="Arial"/>
                      <w:sz w:val="20"/>
                      <w:szCs w:val="20"/>
                    </w:rPr>
                    <w:t>2</w:t>
                  </w:r>
                </w:p>
              </w:tc>
              <w:tc>
                <w:tcPr>
                  <w:tcW w:w="0" w:type="auto"/>
                </w:tcPr>
                <w:p w14:paraId="11EF37E6" w14:textId="77777777" w:rsidR="00EA6861" w:rsidRPr="00A76911" w:rsidRDefault="00EA6861" w:rsidP="00EA6861">
                  <w:pPr>
                    <w:jc w:val="center"/>
                    <w:rPr>
                      <w:rFonts w:ascii="Arial" w:hAnsi="Arial" w:cs="Arial"/>
                      <w:sz w:val="20"/>
                      <w:szCs w:val="20"/>
                    </w:rPr>
                  </w:pPr>
                  <w:r w:rsidRPr="00A76911">
                    <w:rPr>
                      <w:rFonts w:ascii="Arial" w:hAnsi="Arial" w:cs="Arial"/>
                      <w:sz w:val="20"/>
                      <w:szCs w:val="20"/>
                    </w:rPr>
                    <w:t>SP 859 697</w:t>
                  </w:r>
                </w:p>
                <w:p w14:paraId="21402313" w14:textId="77777777" w:rsidR="00EA6861" w:rsidRPr="00A76911" w:rsidRDefault="00EA6861" w:rsidP="00EA6861">
                  <w:pPr>
                    <w:jc w:val="center"/>
                    <w:rPr>
                      <w:rFonts w:ascii="Arial" w:hAnsi="Arial" w:cs="Arial"/>
                      <w:sz w:val="20"/>
                      <w:szCs w:val="20"/>
                    </w:rPr>
                  </w:pPr>
                  <w:r w:rsidRPr="00A76911">
                    <w:rPr>
                      <w:rFonts w:ascii="Arial" w:hAnsi="Arial" w:cs="Arial"/>
                      <w:sz w:val="20"/>
                      <w:szCs w:val="20"/>
                    </w:rPr>
                    <w:t>To</w:t>
                  </w:r>
                </w:p>
                <w:p w14:paraId="348E47B0" w14:textId="77777777" w:rsidR="00EA6861" w:rsidRPr="00A76911" w:rsidRDefault="00EA6861" w:rsidP="00EA6861">
                  <w:pPr>
                    <w:jc w:val="center"/>
                    <w:rPr>
                      <w:rFonts w:ascii="Arial" w:hAnsi="Arial" w:cs="Arial"/>
                      <w:sz w:val="20"/>
                      <w:szCs w:val="20"/>
                    </w:rPr>
                  </w:pPr>
                  <w:r w:rsidRPr="00A76911">
                    <w:rPr>
                      <w:rFonts w:ascii="Arial" w:hAnsi="Arial" w:cs="Arial"/>
                      <w:sz w:val="20"/>
                      <w:szCs w:val="20"/>
                    </w:rPr>
                    <w:t>SP 854 700</w:t>
                  </w:r>
                </w:p>
              </w:tc>
              <w:tc>
                <w:tcPr>
                  <w:tcW w:w="0" w:type="auto"/>
                </w:tcPr>
                <w:p w14:paraId="5160FA79"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1075D9C0"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142F5832"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7757278A" w14:textId="77777777" w:rsidR="00EA6861" w:rsidRPr="00A76911" w:rsidRDefault="00EA6861" w:rsidP="00EA6861">
                  <w:pPr>
                    <w:rPr>
                      <w:rFonts w:ascii="Arial" w:hAnsi="Arial" w:cs="Arial"/>
                      <w:sz w:val="20"/>
                      <w:szCs w:val="20"/>
                    </w:rPr>
                  </w:pPr>
                </w:p>
              </w:tc>
              <w:tc>
                <w:tcPr>
                  <w:tcW w:w="0" w:type="auto"/>
                </w:tcPr>
                <w:p w14:paraId="6594CDDE"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7496A93A" w14:textId="77777777" w:rsidTr="00EA6861">
              <w:tc>
                <w:tcPr>
                  <w:tcW w:w="0" w:type="auto"/>
                </w:tcPr>
                <w:p w14:paraId="694225DD" w14:textId="77777777" w:rsidR="00EA6861" w:rsidRDefault="00EA6861" w:rsidP="00EA6861">
                  <w:pPr>
                    <w:jc w:val="center"/>
                    <w:rPr>
                      <w:rFonts w:ascii="Arial" w:hAnsi="Arial" w:cs="Arial"/>
                      <w:sz w:val="20"/>
                      <w:szCs w:val="20"/>
                    </w:rPr>
                  </w:pPr>
                  <w:r>
                    <w:rPr>
                      <w:rFonts w:ascii="Arial" w:hAnsi="Arial" w:cs="Arial"/>
                      <w:sz w:val="20"/>
                      <w:szCs w:val="20"/>
                    </w:rPr>
                    <w:t>3</w:t>
                  </w:r>
                </w:p>
                <w:p w14:paraId="29B38F0A" w14:textId="77777777" w:rsidR="00EA6861" w:rsidRPr="00A76911" w:rsidRDefault="00EA6861" w:rsidP="00EA6861">
                  <w:pPr>
                    <w:jc w:val="center"/>
                    <w:rPr>
                      <w:rFonts w:ascii="Arial" w:hAnsi="Arial" w:cs="Arial"/>
                      <w:sz w:val="20"/>
                      <w:szCs w:val="20"/>
                    </w:rPr>
                  </w:pPr>
                </w:p>
              </w:tc>
              <w:tc>
                <w:tcPr>
                  <w:tcW w:w="0" w:type="auto"/>
                </w:tcPr>
                <w:p w14:paraId="688340DB" w14:textId="77777777" w:rsidR="00EA6861" w:rsidRDefault="00EA6861" w:rsidP="00EA6861">
                  <w:pPr>
                    <w:jc w:val="center"/>
                    <w:rPr>
                      <w:rFonts w:ascii="Arial" w:hAnsi="Arial" w:cs="Arial"/>
                      <w:sz w:val="20"/>
                      <w:szCs w:val="20"/>
                    </w:rPr>
                  </w:pPr>
                  <w:r w:rsidRPr="00A76911">
                    <w:rPr>
                      <w:rFonts w:ascii="Arial" w:hAnsi="Arial" w:cs="Arial"/>
                      <w:sz w:val="20"/>
                      <w:szCs w:val="20"/>
                    </w:rPr>
                    <w:t xml:space="preserve">SP </w:t>
                  </w:r>
                  <w:r>
                    <w:rPr>
                      <w:rFonts w:ascii="Arial" w:hAnsi="Arial" w:cs="Arial"/>
                      <w:sz w:val="20"/>
                      <w:szCs w:val="20"/>
                    </w:rPr>
                    <w:t>867 712</w:t>
                  </w:r>
                </w:p>
                <w:p w14:paraId="0E5C03AE" w14:textId="77777777" w:rsidR="00EA6861" w:rsidRDefault="00EA6861" w:rsidP="00EA6861">
                  <w:pPr>
                    <w:jc w:val="center"/>
                    <w:rPr>
                      <w:rFonts w:ascii="Arial" w:hAnsi="Arial" w:cs="Arial"/>
                      <w:sz w:val="20"/>
                      <w:szCs w:val="20"/>
                    </w:rPr>
                  </w:pPr>
                  <w:r>
                    <w:rPr>
                      <w:rFonts w:ascii="Arial" w:hAnsi="Arial" w:cs="Arial"/>
                      <w:sz w:val="20"/>
                      <w:szCs w:val="20"/>
                    </w:rPr>
                    <w:t>To</w:t>
                  </w:r>
                </w:p>
                <w:p w14:paraId="7B05CFD2" w14:textId="77777777" w:rsidR="00EA6861" w:rsidRPr="00A76911" w:rsidRDefault="00EA6861" w:rsidP="00EA6861">
                  <w:pPr>
                    <w:jc w:val="center"/>
                    <w:rPr>
                      <w:rFonts w:ascii="Arial" w:hAnsi="Arial" w:cs="Arial"/>
                      <w:sz w:val="20"/>
                      <w:szCs w:val="20"/>
                    </w:rPr>
                  </w:pPr>
                  <w:r>
                    <w:rPr>
                      <w:rFonts w:ascii="Arial" w:hAnsi="Arial" w:cs="Arial"/>
                      <w:sz w:val="20"/>
                      <w:szCs w:val="20"/>
                    </w:rPr>
                    <w:t>SP 872 717</w:t>
                  </w:r>
                </w:p>
              </w:tc>
              <w:tc>
                <w:tcPr>
                  <w:tcW w:w="0" w:type="auto"/>
                </w:tcPr>
                <w:p w14:paraId="2902B289"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6788065D"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6868FA65"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1E5AE204" w14:textId="77777777" w:rsidR="00EA6861" w:rsidRPr="00A76911" w:rsidRDefault="00EA6861" w:rsidP="00EA6861">
                  <w:pPr>
                    <w:rPr>
                      <w:rFonts w:ascii="Arial" w:hAnsi="Arial" w:cs="Arial"/>
                      <w:sz w:val="20"/>
                      <w:szCs w:val="20"/>
                    </w:rPr>
                  </w:pPr>
                </w:p>
              </w:tc>
              <w:tc>
                <w:tcPr>
                  <w:tcW w:w="0" w:type="auto"/>
                </w:tcPr>
                <w:p w14:paraId="1F9D6775"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2B9CB340" w14:textId="77777777" w:rsidTr="00EA6861">
              <w:tc>
                <w:tcPr>
                  <w:tcW w:w="0" w:type="auto"/>
                </w:tcPr>
                <w:p w14:paraId="52E6F8FA" w14:textId="77777777" w:rsidR="00EA6861" w:rsidRPr="00A76911" w:rsidRDefault="00EA6861" w:rsidP="00EA6861">
                  <w:pPr>
                    <w:jc w:val="center"/>
                    <w:rPr>
                      <w:rFonts w:ascii="Arial" w:hAnsi="Arial" w:cs="Arial"/>
                      <w:sz w:val="20"/>
                      <w:szCs w:val="20"/>
                    </w:rPr>
                  </w:pPr>
                  <w:r>
                    <w:rPr>
                      <w:rFonts w:ascii="Arial" w:hAnsi="Arial" w:cs="Arial"/>
                      <w:sz w:val="20"/>
                      <w:szCs w:val="20"/>
                    </w:rPr>
                    <w:t>4</w:t>
                  </w:r>
                </w:p>
              </w:tc>
              <w:tc>
                <w:tcPr>
                  <w:tcW w:w="0" w:type="auto"/>
                </w:tcPr>
                <w:p w14:paraId="01EA5FAC" w14:textId="77777777" w:rsidR="00EA6861" w:rsidRDefault="00EA6861" w:rsidP="00EA6861">
                  <w:pPr>
                    <w:jc w:val="center"/>
                    <w:rPr>
                      <w:rFonts w:ascii="Arial" w:hAnsi="Arial" w:cs="Arial"/>
                      <w:sz w:val="20"/>
                      <w:szCs w:val="20"/>
                    </w:rPr>
                  </w:pPr>
                  <w:r>
                    <w:rPr>
                      <w:rFonts w:ascii="Arial" w:hAnsi="Arial" w:cs="Arial"/>
                      <w:sz w:val="20"/>
                      <w:szCs w:val="20"/>
                    </w:rPr>
                    <w:t>SP 863 723</w:t>
                  </w:r>
                </w:p>
                <w:p w14:paraId="1764FC97" w14:textId="77777777" w:rsidR="00EA6861" w:rsidRDefault="00EA6861" w:rsidP="00EA6861">
                  <w:pPr>
                    <w:jc w:val="center"/>
                    <w:rPr>
                      <w:rFonts w:ascii="Arial" w:hAnsi="Arial" w:cs="Arial"/>
                      <w:sz w:val="20"/>
                      <w:szCs w:val="20"/>
                    </w:rPr>
                  </w:pPr>
                  <w:r>
                    <w:rPr>
                      <w:rFonts w:ascii="Arial" w:hAnsi="Arial" w:cs="Arial"/>
                      <w:sz w:val="20"/>
                      <w:szCs w:val="20"/>
                    </w:rPr>
                    <w:t>To</w:t>
                  </w:r>
                </w:p>
                <w:p w14:paraId="183ADBB1" w14:textId="77777777" w:rsidR="00EA6861" w:rsidRPr="00A76911" w:rsidRDefault="00EA6861" w:rsidP="00EA6861">
                  <w:pPr>
                    <w:jc w:val="center"/>
                    <w:rPr>
                      <w:rFonts w:ascii="Arial" w:hAnsi="Arial" w:cs="Arial"/>
                      <w:sz w:val="20"/>
                      <w:szCs w:val="20"/>
                    </w:rPr>
                  </w:pPr>
                  <w:r>
                    <w:rPr>
                      <w:rFonts w:ascii="Arial" w:hAnsi="Arial" w:cs="Arial"/>
                      <w:sz w:val="20"/>
                      <w:szCs w:val="20"/>
                    </w:rPr>
                    <w:t>SP 862 727</w:t>
                  </w:r>
                </w:p>
              </w:tc>
              <w:tc>
                <w:tcPr>
                  <w:tcW w:w="0" w:type="auto"/>
                </w:tcPr>
                <w:p w14:paraId="250ACD93"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2A7D43B1"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229A9520"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1F57AC77" w14:textId="77777777" w:rsidR="00EA6861" w:rsidRPr="00A76911" w:rsidRDefault="00EA6861" w:rsidP="00EA6861">
                  <w:pPr>
                    <w:rPr>
                      <w:rFonts w:ascii="Arial" w:hAnsi="Arial" w:cs="Arial"/>
                      <w:sz w:val="20"/>
                      <w:szCs w:val="20"/>
                    </w:rPr>
                  </w:pPr>
                </w:p>
              </w:tc>
              <w:tc>
                <w:tcPr>
                  <w:tcW w:w="0" w:type="auto"/>
                </w:tcPr>
                <w:p w14:paraId="018021C8"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10DFD31F" w14:textId="77777777" w:rsidTr="00EA6861">
              <w:tc>
                <w:tcPr>
                  <w:tcW w:w="0" w:type="auto"/>
                </w:tcPr>
                <w:p w14:paraId="35955D91" w14:textId="77777777" w:rsidR="00EA6861" w:rsidRPr="00A76911" w:rsidRDefault="00EA6861" w:rsidP="00EA6861">
                  <w:pPr>
                    <w:jc w:val="center"/>
                    <w:rPr>
                      <w:rFonts w:ascii="Arial" w:hAnsi="Arial" w:cs="Arial"/>
                      <w:sz w:val="20"/>
                      <w:szCs w:val="20"/>
                    </w:rPr>
                  </w:pPr>
                  <w:r>
                    <w:rPr>
                      <w:rFonts w:ascii="Arial" w:hAnsi="Arial" w:cs="Arial"/>
                      <w:sz w:val="20"/>
                      <w:szCs w:val="20"/>
                    </w:rPr>
                    <w:t>5</w:t>
                  </w:r>
                </w:p>
              </w:tc>
              <w:tc>
                <w:tcPr>
                  <w:tcW w:w="0" w:type="auto"/>
                </w:tcPr>
                <w:p w14:paraId="3E335550" w14:textId="77777777" w:rsidR="00EA6861" w:rsidRDefault="00EA6861" w:rsidP="00EA6861">
                  <w:pPr>
                    <w:jc w:val="center"/>
                    <w:rPr>
                      <w:rFonts w:ascii="Arial" w:hAnsi="Arial" w:cs="Arial"/>
                      <w:sz w:val="20"/>
                      <w:szCs w:val="20"/>
                    </w:rPr>
                  </w:pPr>
                  <w:r>
                    <w:rPr>
                      <w:rFonts w:ascii="Arial" w:hAnsi="Arial" w:cs="Arial"/>
                      <w:sz w:val="20"/>
                      <w:szCs w:val="20"/>
                    </w:rPr>
                    <w:t>SP 859 738</w:t>
                  </w:r>
                </w:p>
                <w:p w14:paraId="525CA0BF" w14:textId="77777777" w:rsidR="00EA6861" w:rsidRDefault="00EA6861" w:rsidP="00EA6861">
                  <w:pPr>
                    <w:jc w:val="center"/>
                    <w:rPr>
                      <w:rFonts w:ascii="Arial" w:hAnsi="Arial" w:cs="Arial"/>
                      <w:sz w:val="20"/>
                      <w:szCs w:val="20"/>
                    </w:rPr>
                  </w:pPr>
                  <w:r>
                    <w:rPr>
                      <w:rFonts w:ascii="Arial" w:hAnsi="Arial" w:cs="Arial"/>
                      <w:sz w:val="20"/>
                      <w:szCs w:val="20"/>
                    </w:rPr>
                    <w:t>To</w:t>
                  </w:r>
                </w:p>
                <w:p w14:paraId="468FB28D" w14:textId="77777777" w:rsidR="00EA6861" w:rsidRPr="00A76911" w:rsidRDefault="00EA6861" w:rsidP="00EA6861">
                  <w:pPr>
                    <w:jc w:val="center"/>
                    <w:rPr>
                      <w:rFonts w:ascii="Arial" w:hAnsi="Arial" w:cs="Arial"/>
                      <w:sz w:val="20"/>
                      <w:szCs w:val="20"/>
                    </w:rPr>
                  </w:pPr>
                  <w:r>
                    <w:rPr>
                      <w:rFonts w:ascii="Arial" w:hAnsi="Arial" w:cs="Arial"/>
                      <w:sz w:val="20"/>
                      <w:szCs w:val="20"/>
                    </w:rPr>
                    <w:t>SP 856 748</w:t>
                  </w:r>
                </w:p>
              </w:tc>
              <w:tc>
                <w:tcPr>
                  <w:tcW w:w="0" w:type="auto"/>
                </w:tcPr>
                <w:p w14:paraId="11C1AC08"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4DF17C75"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44406E45"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76D317C4" w14:textId="77777777" w:rsidR="00EA6861" w:rsidRPr="00A76911" w:rsidRDefault="00EA6861" w:rsidP="00EA6861">
                  <w:pPr>
                    <w:rPr>
                      <w:rFonts w:ascii="Arial" w:hAnsi="Arial" w:cs="Arial"/>
                      <w:sz w:val="20"/>
                      <w:szCs w:val="20"/>
                    </w:rPr>
                  </w:pPr>
                </w:p>
              </w:tc>
              <w:tc>
                <w:tcPr>
                  <w:tcW w:w="0" w:type="auto"/>
                </w:tcPr>
                <w:p w14:paraId="1B43BE14"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52C7E37F" w14:textId="77777777" w:rsidTr="00EA6861">
              <w:tc>
                <w:tcPr>
                  <w:tcW w:w="0" w:type="auto"/>
                </w:tcPr>
                <w:p w14:paraId="75B2F52B" w14:textId="77777777" w:rsidR="00EA6861" w:rsidRPr="00A76911" w:rsidRDefault="00EA6861" w:rsidP="00EA6861">
                  <w:pPr>
                    <w:jc w:val="center"/>
                    <w:rPr>
                      <w:rFonts w:ascii="Arial" w:hAnsi="Arial" w:cs="Arial"/>
                      <w:sz w:val="20"/>
                      <w:szCs w:val="20"/>
                    </w:rPr>
                  </w:pPr>
                  <w:r>
                    <w:rPr>
                      <w:rFonts w:ascii="Arial" w:hAnsi="Arial" w:cs="Arial"/>
                      <w:sz w:val="20"/>
                      <w:szCs w:val="20"/>
                    </w:rPr>
                    <w:t>6</w:t>
                  </w:r>
                </w:p>
              </w:tc>
              <w:tc>
                <w:tcPr>
                  <w:tcW w:w="0" w:type="auto"/>
                </w:tcPr>
                <w:p w14:paraId="6D747991" w14:textId="77777777" w:rsidR="00EA6861" w:rsidRPr="00A76911" w:rsidRDefault="00EA6861" w:rsidP="00EA6861">
                  <w:pPr>
                    <w:jc w:val="center"/>
                    <w:rPr>
                      <w:rFonts w:ascii="Arial" w:hAnsi="Arial" w:cs="Arial"/>
                      <w:sz w:val="20"/>
                      <w:szCs w:val="20"/>
                    </w:rPr>
                  </w:pPr>
                  <w:r>
                    <w:rPr>
                      <w:rFonts w:ascii="Arial" w:hAnsi="Arial" w:cs="Arial"/>
                      <w:sz w:val="20"/>
                      <w:szCs w:val="20"/>
                    </w:rPr>
                    <w:t>SP 838 758</w:t>
                  </w:r>
                </w:p>
              </w:tc>
              <w:tc>
                <w:tcPr>
                  <w:tcW w:w="0" w:type="auto"/>
                </w:tcPr>
                <w:p w14:paraId="28688EC3"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w:t>
                  </w:r>
                </w:p>
              </w:tc>
              <w:tc>
                <w:tcPr>
                  <w:tcW w:w="0" w:type="auto"/>
                  <w:shd w:val="clear" w:color="auto" w:fill="A8D08D" w:themeFill="accent6" w:themeFillTint="99"/>
                </w:tcPr>
                <w:p w14:paraId="4E3995A6"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122ECDBC" w14:textId="77777777" w:rsidR="00EA6861" w:rsidRPr="00A76911" w:rsidRDefault="00EA6861" w:rsidP="00EA6861">
                  <w:pPr>
                    <w:rPr>
                      <w:rFonts w:ascii="Arial" w:hAnsi="Arial" w:cs="Arial"/>
                      <w:sz w:val="20"/>
                      <w:szCs w:val="20"/>
                    </w:rPr>
                  </w:pPr>
                </w:p>
              </w:tc>
              <w:tc>
                <w:tcPr>
                  <w:tcW w:w="0" w:type="auto"/>
                </w:tcPr>
                <w:p w14:paraId="28976344"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0A3C7277" w14:textId="77777777" w:rsidTr="00EA6861">
              <w:tc>
                <w:tcPr>
                  <w:tcW w:w="0" w:type="auto"/>
                </w:tcPr>
                <w:p w14:paraId="596F5707" w14:textId="77777777" w:rsidR="00EA6861" w:rsidRPr="00A76911" w:rsidRDefault="00EA6861" w:rsidP="00EA6861">
                  <w:pPr>
                    <w:jc w:val="center"/>
                    <w:rPr>
                      <w:rFonts w:ascii="Arial" w:hAnsi="Arial" w:cs="Arial"/>
                      <w:sz w:val="20"/>
                      <w:szCs w:val="20"/>
                    </w:rPr>
                  </w:pPr>
                  <w:r>
                    <w:rPr>
                      <w:rFonts w:ascii="Arial" w:hAnsi="Arial" w:cs="Arial"/>
                      <w:sz w:val="20"/>
                      <w:szCs w:val="20"/>
                    </w:rPr>
                    <w:t>7</w:t>
                  </w:r>
                </w:p>
              </w:tc>
              <w:tc>
                <w:tcPr>
                  <w:tcW w:w="0" w:type="auto"/>
                </w:tcPr>
                <w:p w14:paraId="1F6A83DB" w14:textId="77777777" w:rsidR="00EA6861" w:rsidRDefault="00EA6861" w:rsidP="00EA6861">
                  <w:pPr>
                    <w:jc w:val="center"/>
                    <w:rPr>
                      <w:rFonts w:ascii="Arial" w:hAnsi="Arial" w:cs="Arial"/>
                      <w:sz w:val="20"/>
                      <w:szCs w:val="20"/>
                    </w:rPr>
                  </w:pPr>
                  <w:r>
                    <w:rPr>
                      <w:rFonts w:ascii="Arial" w:hAnsi="Arial" w:cs="Arial"/>
                      <w:sz w:val="20"/>
                      <w:szCs w:val="20"/>
                    </w:rPr>
                    <w:t>SP 838 758</w:t>
                  </w:r>
                </w:p>
                <w:p w14:paraId="54513A01" w14:textId="77777777" w:rsidR="00EA6861" w:rsidRDefault="00EA6861" w:rsidP="00EA6861">
                  <w:pPr>
                    <w:jc w:val="center"/>
                    <w:rPr>
                      <w:rFonts w:ascii="Arial" w:hAnsi="Arial" w:cs="Arial"/>
                      <w:sz w:val="20"/>
                      <w:szCs w:val="20"/>
                    </w:rPr>
                  </w:pPr>
                  <w:r>
                    <w:rPr>
                      <w:rFonts w:ascii="Arial" w:hAnsi="Arial" w:cs="Arial"/>
                      <w:sz w:val="20"/>
                      <w:szCs w:val="20"/>
                    </w:rPr>
                    <w:t>To</w:t>
                  </w:r>
                </w:p>
                <w:p w14:paraId="4B2B2336" w14:textId="77777777" w:rsidR="00EA6861" w:rsidRPr="00A76911" w:rsidRDefault="00EA6861" w:rsidP="00EA6861">
                  <w:pPr>
                    <w:jc w:val="center"/>
                    <w:rPr>
                      <w:rFonts w:ascii="Arial" w:hAnsi="Arial" w:cs="Arial"/>
                      <w:sz w:val="20"/>
                      <w:szCs w:val="20"/>
                    </w:rPr>
                  </w:pPr>
                  <w:r>
                    <w:rPr>
                      <w:rFonts w:ascii="Arial" w:hAnsi="Arial" w:cs="Arial"/>
                      <w:sz w:val="20"/>
                      <w:szCs w:val="20"/>
                    </w:rPr>
                    <w:t>SP 831 751</w:t>
                  </w:r>
                </w:p>
              </w:tc>
              <w:tc>
                <w:tcPr>
                  <w:tcW w:w="0" w:type="auto"/>
                </w:tcPr>
                <w:p w14:paraId="50F2A934"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085220E3"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51C454A5"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73F00FE9" w14:textId="77777777" w:rsidR="00EA6861" w:rsidRPr="00A76911" w:rsidRDefault="00EA6861" w:rsidP="00EA6861">
                  <w:pPr>
                    <w:rPr>
                      <w:rFonts w:ascii="Arial" w:hAnsi="Arial" w:cs="Arial"/>
                      <w:sz w:val="20"/>
                      <w:szCs w:val="20"/>
                    </w:rPr>
                  </w:pPr>
                </w:p>
              </w:tc>
              <w:tc>
                <w:tcPr>
                  <w:tcW w:w="0" w:type="auto"/>
                </w:tcPr>
                <w:p w14:paraId="5B9F52E8"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51F98056" w14:textId="77777777" w:rsidTr="00EA6861">
              <w:tc>
                <w:tcPr>
                  <w:tcW w:w="0" w:type="auto"/>
                </w:tcPr>
                <w:p w14:paraId="4BFFED16" w14:textId="77777777" w:rsidR="00EA6861" w:rsidRPr="00A76911" w:rsidRDefault="00EA6861" w:rsidP="00EA6861">
                  <w:pPr>
                    <w:jc w:val="center"/>
                    <w:rPr>
                      <w:rFonts w:ascii="Arial" w:hAnsi="Arial" w:cs="Arial"/>
                      <w:sz w:val="20"/>
                      <w:szCs w:val="20"/>
                    </w:rPr>
                  </w:pPr>
                  <w:r>
                    <w:rPr>
                      <w:rFonts w:ascii="Arial" w:hAnsi="Arial" w:cs="Arial"/>
                      <w:sz w:val="20"/>
                      <w:szCs w:val="20"/>
                    </w:rPr>
                    <w:t>8</w:t>
                  </w:r>
                </w:p>
              </w:tc>
              <w:tc>
                <w:tcPr>
                  <w:tcW w:w="0" w:type="auto"/>
                </w:tcPr>
                <w:p w14:paraId="34374520" w14:textId="77777777" w:rsidR="00EA6861" w:rsidRPr="00A76911" w:rsidRDefault="00EA6861" w:rsidP="00EA6861">
                  <w:pPr>
                    <w:jc w:val="center"/>
                    <w:rPr>
                      <w:rFonts w:ascii="Arial" w:hAnsi="Arial" w:cs="Arial"/>
                      <w:sz w:val="20"/>
                      <w:szCs w:val="20"/>
                    </w:rPr>
                  </w:pPr>
                  <w:r>
                    <w:rPr>
                      <w:rFonts w:ascii="Arial" w:hAnsi="Arial" w:cs="Arial"/>
                      <w:sz w:val="20"/>
                      <w:szCs w:val="20"/>
                    </w:rPr>
                    <w:t>SP 833 740</w:t>
                  </w:r>
                </w:p>
              </w:tc>
              <w:tc>
                <w:tcPr>
                  <w:tcW w:w="0" w:type="auto"/>
                </w:tcPr>
                <w:p w14:paraId="4763B830"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w:t>
                  </w:r>
                </w:p>
              </w:tc>
              <w:tc>
                <w:tcPr>
                  <w:tcW w:w="0" w:type="auto"/>
                  <w:shd w:val="clear" w:color="auto" w:fill="A8D08D" w:themeFill="accent6" w:themeFillTint="99"/>
                </w:tcPr>
                <w:p w14:paraId="579DE1ED"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5EF12ECB" w14:textId="77777777" w:rsidR="00EA6861" w:rsidRPr="00A76911" w:rsidRDefault="00EA6861" w:rsidP="00EA6861">
                  <w:pPr>
                    <w:rPr>
                      <w:rFonts w:ascii="Arial" w:hAnsi="Arial" w:cs="Arial"/>
                      <w:sz w:val="20"/>
                      <w:szCs w:val="20"/>
                    </w:rPr>
                  </w:pPr>
                </w:p>
              </w:tc>
              <w:tc>
                <w:tcPr>
                  <w:tcW w:w="0" w:type="auto"/>
                </w:tcPr>
                <w:p w14:paraId="659CF896"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20201E25" w14:textId="77777777" w:rsidTr="00EA6861">
              <w:tc>
                <w:tcPr>
                  <w:tcW w:w="0" w:type="auto"/>
                </w:tcPr>
                <w:p w14:paraId="6BBD4805" w14:textId="77777777" w:rsidR="00EA6861" w:rsidRPr="00A76911" w:rsidRDefault="00EA6861" w:rsidP="00EA6861">
                  <w:pPr>
                    <w:jc w:val="center"/>
                    <w:rPr>
                      <w:rFonts w:ascii="Arial" w:hAnsi="Arial" w:cs="Arial"/>
                      <w:sz w:val="20"/>
                      <w:szCs w:val="20"/>
                    </w:rPr>
                  </w:pPr>
                  <w:r>
                    <w:rPr>
                      <w:rFonts w:ascii="Arial" w:hAnsi="Arial" w:cs="Arial"/>
                      <w:sz w:val="20"/>
                      <w:szCs w:val="20"/>
                    </w:rPr>
                    <w:t>9</w:t>
                  </w:r>
                </w:p>
              </w:tc>
              <w:tc>
                <w:tcPr>
                  <w:tcW w:w="0" w:type="auto"/>
                </w:tcPr>
                <w:p w14:paraId="5780CD6B" w14:textId="77777777" w:rsidR="00EA6861" w:rsidRPr="00A76911" w:rsidRDefault="00EA6861" w:rsidP="00EA6861">
                  <w:pPr>
                    <w:jc w:val="center"/>
                    <w:rPr>
                      <w:rFonts w:ascii="Arial" w:hAnsi="Arial" w:cs="Arial"/>
                      <w:sz w:val="20"/>
                      <w:szCs w:val="20"/>
                    </w:rPr>
                  </w:pPr>
                  <w:r>
                    <w:rPr>
                      <w:rFonts w:ascii="Arial" w:hAnsi="Arial" w:cs="Arial"/>
                      <w:sz w:val="20"/>
                      <w:szCs w:val="20"/>
                    </w:rPr>
                    <w:t>SP 827 726</w:t>
                  </w:r>
                </w:p>
              </w:tc>
              <w:tc>
                <w:tcPr>
                  <w:tcW w:w="0" w:type="auto"/>
                </w:tcPr>
                <w:p w14:paraId="03556767" w14:textId="77777777" w:rsidR="00EA6861" w:rsidRPr="00A76911" w:rsidRDefault="00EA6861" w:rsidP="00EA6861">
                  <w:pPr>
                    <w:rPr>
                      <w:rFonts w:ascii="Arial" w:hAnsi="Arial" w:cs="Arial"/>
                      <w:sz w:val="20"/>
                      <w:szCs w:val="20"/>
                    </w:rPr>
                  </w:pPr>
                  <w:r>
                    <w:rPr>
                      <w:rFonts w:ascii="Arial" w:hAnsi="Arial" w:cs="Arial"/>
                      <w:sz w:val="20"/>
                      <w:szCs w:val="20"/>
                    </w:rPr>
                    <w:t xml:space="preserve">Road crossing </w:t>
                  </w:r>
                  <w:proofErr w:type="spellStart"/>
                  <w:r>
                    <w:rPr>
                      <w:rFonts w:ascii="Arial" w:hAnsi="Arial" w:cs="Arial"/>
                      <w:sz w:val="20"/>
                      <w:szCs w:val="20"/>
                    </w:rPr>
                    <w:t>A43</w:t>
                  </w:r>
                  <w:proofErr w:type="spellEnd"/>
                </w:p>
              </w:tc>
              <w:tc>
                <w:tcPr>
                  <w:tcW w:w="0" w:type="auto"/>
                  <w:shd w:val="clear" w:color="auto" w:fill="FFC000" w:themeFill="accent4"/>
                </w:tcPr>
                <w:p w14:paraId="7E6C929C"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264173B8" w14:textId="77777777" w:rsidR="00EA6861" w:rsidRPr="00A76911" w:rsidRDefault="00EA6861" w:rsidP="00EA6861">
                  <w:pPr>
                    <w:rPr>
                      <w:rFonts w:ascii="Arial" w:hAnsi="Arial" w:cs="Arial"/>
                      <w:sz w:val="20"/>
                      <w:szCs w:val="20"/>
                    </w:rPr>
                  </w:pPr>
                </w:p>
              </w:tc>
              <w:tc>
                <w:tcPr>
                  <w:tcW w:w="0" w:type="auto"/>
                </w:tcPr>
                <w:p w14:paraId="38012CCA"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6064DF9C" w14:textId="77777777" w:rsidTr="00EA6861">
              <w:tc>
                <w:tcPr>
                  <w:tcW w:w="0" w:type="auto"/>
                </w:tcPr>
                <w:p w14:paraId="0B314657" w14:textId="77777777" w:rsidR="00EA6861" w:rsidRPr="00A76911" w:rsidRDefault="00EA6861" w:rsidP="00EA6861">
                  <w:pPr>
                    <w:jc w:val="center"/>
                    <w:rPr>
                      <w:rFonts w:ascii="Arial" w:hAnsi="Arial" w:cs="Arial"/>
                      <w:sz w:val="20"/>
                      <w:szCs w:val="20"/>
                    </w:rPr>
                  </w:pPr>
                  <w:r>
                    <w:rPr>
                      <w:rFonts w:ascii="Arial" w:hAnsi="Arial" w:cs="Arial"/>
                      <w:sz w:val="20"/>
                      <w:szCs w:val="20"/>
                    </w:rPr>
                    <w:t>10</w:t>
                  </w:r>
                </w:p>
              </w:tc>
              <w:tc>
                <w:tcPr>
                  <w:tcW w:w="0" w:type="auto"/>
                </w:tcPr>
                <w:p w14:paraId="7C64235C" w14:textId="77777777" w:rsidR="00EA6861" w:rsidRDefault="00EA6861" w:rsidP="00EA6861">
                  <w:pPr>
                    <w:jc w:val="center"/>
                    <w:rPr>
                      <w:rFonts w:ascii="Arial" w:hAnsi="Arial" w:cs="Arial"/>
                      <w:sz w:val="20"/>
                      <w:szCs w:val="20"/>
                    </w:rPr>
                  </w:pPr>
                  <w:r>
                    <w:rPr>
                      <w:rFonts w:ascii="Arial" w:hAnsi="Arial" w:cs="Arial"/>
                      <w:sz w:val="20"/>
                      <w:szCs w:val="20"/>
                    </w:rPr>
                    <w:t>SP 809 715</w:t>
                  </w:r>
                </w:p>
                <w:p w14:paraId="28AD83A0" w14:textId="77777777" w:rsidR="00EA6861" w:rsidRDefault="00EA6861" w:rsidP="00EA6861">
                  <w:pPr>
                    <w:jc w:val="center"/>
                    <w:rPr>
                      <w:rFonts w:ascii="Arial" w:hAnsi="Arial" w:cs="Arial"/>
                      <w:sz w:val="20"/>
                      <w:szCs w:val="20"/>
                    </w:rPr>
                  </w:pPr>
                  <w:r>
                    <w:rPr>
                      <w:rFonts w:ascii="Arial" w:hAnsi="Arial" w:cs="Arial"/>
                      <w:sz w:val="20"/>
                      <w:szCs w:val="20"/>
                    </w:rPr>
                    <w:t>To</w:t>
                  </w:r>
                </w:p>
                <w:p w14:paraId="239F46B3" w14:textId="77777777" w:rsidR="00EA6861" w:rsidRPr="00A76911" w:rsidRDefault="00EA6861" w:rsidP="00EA6861">
                  <w:pPr>
                    <w:jc w:val="center"/>
                    <w:rPr>
                      <w:rFonts w:ascii="Arial" w:hAnsi="Arial" w:cs="Arial"/>
                      <w:sz w:val="20"/>
                      <w:szCs w:val="20"/>
                    </w:rPr>
                  </w:pPr>
                  <w:r>
                    <w:rPr>
                      <w:rFonts w:ascii="Arial" w:hAnsi="Arial" w:cs="Arial"/>
                      <w:sz w:val="20"/>
                      <w:szCs w:val="20"/>
                    </w:rPr>
                    <w:t>SP 810 710</w:t>
                  </w:r>
                </w:p>
              </w:tc>
              <w:tc>
                <w:tcPr>
                  <w:tcW w:w="0" w:type="auto"/>
                </w:tcPr>
                <w:p w14:paraId="306815FF"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2420B0BA"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1528A84A"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53CCD4C1" w14:textId="77777777" w:rsidR="00EA6861" w:rsidRPr="00A76911" w:rsidRDefault="00EA6861" w:rsidP="00EA6861">
                  <w:pPr>
                    <w:rPr>
                      <w:rFonts w:ascii="Arial" w:hAnsi="Arial" w:cs="Arial"/>
                      <w:sz w:val="20"/>
                      <w:szCs w:val="20"/>
                    </w:rPr>
                  </w:pPr>
                </w:p>
              </w:tc>
              <w:tc>
                <w:tcPr>
                  <w:tcW w:w="0" w:type="auto"/>
                </w:tcPr>
                <w:p w14:paraId="740AE0F4"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60CCDB7C" w14:textId="77777777" w:rsidTr="00CF3C25">
              <w:tc>
                <w:tcPr>
                  <w:tcW w:w="0" w:type="auto"/>
                  <w:gridSpan w:val="6"/>
                </w:tcPr>
                <w:p w14:paraId="18E33DF7" w14:textId="77777777" w:rsidR="00EA6861" w:rsidRPr="00A76911" w:rsidRDefault="00EA6861" w:rsidP="00EA6861">
                  <w:pPr>
                    <w:jc w:val="center"/>
                    <w:rPr>
                      <w:rFonts w:ascii="Arial" w:hAnsi="Arial" w:cs="Arial"/>
                      <w:b/>
                      <w:bCs/>
                      <w:sz w:val="20"/>
                      <w:szCs w:val="20"/>
                    </w:rPr>
                  </w:pPr>
                  <w:r>
                    <w:rPr>
                      <w:rFonts w:ascii="Arial" w:hAnsi="Arial" w:cs="Arial"/>
                      <w:b/>
                      <w:bCs/>
                      <w:sz w:val="20"/>
                      <w:szCs w:val="20"/>
                    </w:rPr>
                    <w:t>LONG ROUTE</w:t>
                  </w:r>
                </w:p>
              </w:tc>
            </w:tr>
            <w:tr w:rsidR="00EA6861" w:rsidRPr="00116505" w14:paraId="22935EC0" w14:textId="77777777" w:rsidTr="00EA6861">
              <w:tc>
                <w:tcPr>
                  <w:tcW w:w="0" w:type="auto"/>
                </w:tcPr>
                <w:p w14:paraId="2E0D0B13" w14:textId="77777777" w:rsidR="00EA6861" w:rsidRPr="00A76911" w:rsidRDefault="00EA6861" w:rsidP="00EA6861">
                  <w:pPr>
                    <w:jc w:val="center"/>
                    <w:rPr>
                      <w:rFonts w:ascii="Arial" w:hAnsi="Arial" w:cs="Arial"/>
                      <w:sz w:val="20"/>
                      <w:szCs w:val="20"/>
                    </w:rPr>
                  </w:pPr>
                  <w:r>
                    <w:rPr>
                      <w:rFonts w:ascii="Arial" w:hAnsi="Arial" w:cs="Arial"/>
                      <w:sz w:val="20"/>
                      <w:szCs w:val="20"/>
                    </w:rPr>
                    <w:t>11</w:t>
                  </w:r>
                </w:p>
              </w:tc>
              <w:tc>
                <w:tcPr>
                  <w:tcW w:w="0" w:type="auto"/>
                </w:tcPr>
                <w:p w14:paraId="456EA860" w14:textId="77777777" w:rsidR="00EA6861" w:rsidRPr="00A76911" w:rsidRDefault="00EA6861" w:rsidP="00EA6861">
                  <w:pPr>
                    <w:jc w:val="center"/>
                    <w:rPr>
                      <w:rFonts w:ascii="Arial" w:hAnsi="Arial" w:cs="Arial"/>
                      <w:sz w:val="20"/>
                      <w:szCs w:val="20"/>
                    </w:rPr>
                  </w:pPr>
                  <w:r>
                    <w:rPr>
                      <w:rFonts w:ascii="Arial" w:hAnsi="Arial" w:cs="Arial"/>
                      <w:sz w:val="20"/>
                      <w:szCs w:val="20"/>
                    </w:rPr>
                    <w:t>SP 810 711</w:t>
                  </w:r>
                </w:p>
              </w:tc>
              <w:tc>
                <w:tcPr>
                  <w:tcW w:w="0" w:type="auto"/>
                </w:tcPr>
                <w:p w14:paraId="413E47DC" w14:textId="77777777" w:rsidR="00EA6861" w:rsidRPr="00A76911" w:rsidRDefault="00EA6861" w:rsidP="00EA6861">
                  <w:pPr>
                    <w:rPr>
                      <w:rFonts w:ascii="Arial" w:hAnsi="Arial" w:cs="Arial"/>
                      <w:sz w:val="20"/>
                      <w:szCs w:val="20"/>
                    </w:rPr>
                  </w:pPr>
                  <w:r>
                    <w:rPr>
                      <w:rFonts w:ascii="Arial" w:hAnsi="Arial" w:cs="Arial"/>
                      <w:sz w:val="20"/>
                      <w:szCs w:val="20"/>
                    </w:rPr>
                    <w:t>Electric fence</w:t>
                  </w:r>
                </w:p>
              </w:tc>
              <w:tc>
                <w:tcPr>
                  <w:tcW w:w="0" w:type="auto"/>
                  <w:shd w:val="clear" w:color="auto" w:fill="A8D08D" w:themeFill="accent6" w:themeFillTint="99"/>
                </w:tcPr>
                <w:p w14:paraId="0D57ACB9"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7789FAF6" w14:textId="77777777" w:rsidR="00EA6861" w:rsidRPr="00A76911" w:rsidRDefault="00EA6861" w:rsidP="00EA6861">
                  <w:pPr>
                    <w:rPr>
                      <w:rFonts w:ascii="Arial" w:hAnsi="Arial" w:cs="Arial"/>
                      <w:sz w:val="20"/>
                      <w:szCs w:val="20"/>
                    </w:rPr>
                  </w:pPr>
                </w:p>
              </w:tc>
              <w:tc>
                <w:tcPr>
                  <w:tcW w:w="0" w:type="auto"/>
                </w:tcPr>
                <w:p w14:paraId="036DB3B2"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Warning</w:t>
                  </w:r>
                  <w:r>
                    <w:rPr>
                      <w:rFonts w:ascii="Arial" w:hAnsi="Arial" w:cs="Arial"/>
                      <w:b/>
                      <w:bCs/>
                      <w:sz w:val="20"/>
                      <w:szCs w:val="20"/>
                    </w:rPr>
                    <w:t xml:space="preserve"> highlighted</w:t>
                  </w:r>
                  <w:r w:rsidRPr="00A76911">
                    <w:rPr>
                      <w:rFonts w:ascii="Arial" w:hAnsi="Arial" w:cs="Arial"/>
                      <w:b/>
                      <w:bCs/>
                      <w:sz w:val="20"/>
                      <w:szCs w:val="20"/>
                    </w:rPr>
                    <w:t xml:space="preserve"> in red in Route description</w:t>
                  </w:r>
                </w:p>
              </w:tc>
            </w:tr>
            <w:tr w:rsidR="00EA6861" w:rsidRPr="00116505" w14:paraId="114F16D3" w14:textId="77777777" w:rsidTr="00EA6861">
              <w:tc>
                <w:tcPr>
                  <w:tcW w:w="0" w:type="auto"/>
                </w:tcPr>
                <w:p w14:paraId="0AA6B03D" w14:textId="77777777" w:rsidR="00EA6861" w:rsidRPr="00A76911" w:rsidRDefault="00EA6861" w:rsidP="00EA6861">
                  <w:pPr>
                    <w:jc w:val="center"/>
                    <w:rPr>
                      <w:rFonts w:ascii="Arial" w:hAnsi="Arial" w:cs="Arial"/>
                      <w:sz w:val="20"/>
                      <w:szCs w:val="20"/>
                    </w:rPr>
                  </w:pPr>
                  <w:r>
                    <w:rPr>
                      <w:rFonts w:ascii="Arial" w:hAnsi="Arial" w:cs="Arial"/>
                      <w:sz w:val="20"/>
                      <w:szCs w:val="20"/>
                    </w:rPr>
                    <w:t>11</w:t>
                  </w:r>
                </w:p>
              </w:tc>
              <w:tc>
                <w:tcPr>
                  <w:tcW w:w="0" w:type="auto"/>
                </w:tcPr>
                <w:p w14:paraId="37C3C863" w14:textId="77777777" w:rsidR="00EA6861" w:rsidRDefault="00EA6861" w:rsidP="00EA6861">
                  <w:pPr>
                    <w:jc w:val="center"/>
                    <w:rPr>
                      <w:rFonts w:ascii="Arial" w:hAnsi="Arial" w:cs="Arial"/>
                      <w:sz w:val="20"/>
                      <w:szCs w:val="20"/>
                    </w:rPr>
                  </w:pPr>
                  <w:r>
                    <w:rPr>
                      <w:rFonts w:ascii="Arial" w:hAnsi="Arial" w:cs="Arial"/>
                      <w:sz w:val="20"/>
                      <w:szCs w:val="20"/>
                    </w:rPr>
                    <w:t>SP 801 712</w:t>
                  </w:r>
                </w:p>
                <w:p w14:paraId="6CEB4897" w14:textId="77777777" w:rsidR="00EA6861" w:rsidRDefault="00EA6861" w:rsidP="00EA6861">
                  <w:pPr>
                    <w:jc w:val="center"/>
                    <w:rPr>
                      <w:rFonts w:ascii="Arial" w:hAnsi="Arial" w:cs="Arial"/>
                      <w:sz w:val="20"/>
                      <w:szCs w:val="20"/>
                    </w:rPr>
                  </w:pPr>
                  <w:r>
                    <w:rPr>
                      <w:rFonts w:ascii="Arial" w:hAnsi="Arial" w:cs="Arial"/>
                      <w:sz w:val="20"/>
                      <w:szCs w:val="20"/>
                    </w:rPr>
                    <w:t>To</w:t>
                  </w:r>
                </w:p>
                <w:p w14:paraId="194CC5C3" w14:textId="77777777" w:rsidR="00EA6861" w:rsidRPr="00A76911" w:rsidRDefault="00EA6861" w:rsidP="00EA6861">
                  <w:pPr>
                    <w:jc w:val="center"/>
                    <w:rPr>
                      <w:rFonts w:ascii="Arial" w:hAnsi="Arial" w:cs="Arial"/>
                      <w:sz w:val="20"/>
                      <w:szCs w:val="20"/>
                    </w:rPr>
                  </w:pPr>
                  <w:r>
                    <w:rPr>
                      <w:rFonts w:ascii="Arial" w:hAnsi="Arial" w:cs="Arial"/>
                      <w:sz w:val="20"/>
                      <w:szCs w:val="20"/>
                    </w:rPr>
                    <w:t>SP 798 719</w:t>
                  </w:r>
                </w:p>
              </w:tc>
              <w:tc>
                <w:tcPr>
                  <w:tcW w:w="0" w:type="auto"/>
                </w:tcPr>
                <w:p w14:paraId="314B9BE3"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3CA82955"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1A4681DD"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1DF0C8EA" w14:textId="77777777" w:rsidR="00EA6861" w:rsidRPr="00A76911" w:rsidRDefault="00EA6861" w:rsidP="00EA6861">
                  <w:pPr>
                    <w:rPr>
                      <w:rFonts w:ascii="Arial" w:hAnsi="Arial" w:cs="Arial"/>
                      <w:sz w:val="20"/>
                      <w:szCs w:val="20"/>
                    </w:rPr>
                  </w:pPr>
                </w:p>
              </w:tc>
              <w:tc>
                <w:tcPr>
                  <w:tcW w:w="0" w:type="auto"/>
                </w:tcPr>
                <w:p w14:paraId="39587361"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0374EE9F" w14:textId="77777777" w:rsidTr="00EA6861">
              <w:tc>
                <w:tcPr>
                  <w:tcW w:w="0" w:type="auto"/>
                </w:tcPr>
                <w:p w14:paraId="222B542D" w14:textId="77777777" w:rsidR="00EA6861" w:rsidRPr="00A76911" w:rsidRDefault="00EA6861" w:rsidP="00EA6861">
                  <w:pPr>
                    <w:jc w:val="center"/>
                    <w:rPr>
                      <w:rFonts w:ascii="Arial" w:hAnsi="Arial" w:cs="Arial"/>
                      <w:sz w:val="20"/>
                      <w:szCs w:val="20"/>
                    </w:rPr>
                  </w:pPr>
                  <w:r>
                    <w:rPr>
                      <w:rFonts w:ascii="Arial" w:hAnsi="Arial" w:cs="Arial"/>
                      <w:sz w:val="20"/>
                      <w:szCs w:val="20"/>
                    </w:rPr>
                    <w:t>13</w:t>
                  </w:r>
                </w:p>
              </w:tc>
              <w:tc>
                <w:tcPr>
                  <w:tcW w:w="0" w:type="auto"/>
                </w:tcPr>
                <w:p w14:paraId="73490CAC" w14:textId="77777777" w:rsidR="00EA6861" w:rsidRDefault="00EA6861" w:rsidP="00EA6861">
                  <w:pPr>
                    <w:jc w:val="center"/>
                    <w:rPr>
                      <w:rFonts w:ascii="Arial" w:hAnsi="Arial" w:cs="Arial"/>
                      <w:sz w:val="20"/>
                      <w:szCs w:val="20"/>
                    </w:rPr>
                  </w:pPr>
                  <w:r>
                    <w:rPr>
                      <w:rFonts w:ascii="Arial" w:hAnsi="Arial" w:cs="Arial"/>
                      <w:sz w:val="20"/>
                      <w:szCs w:val="20"/>
                    </w:rPr>
                    <w:t>SP 786 731</w:t>
                  </w:r>
                </w:p>
                <w:p w14:paraId="547829E1" w14:textId="77777777" w:rsidR="00EA6861" w:rsidRDefault="00EA6861" w:rsidP="00EA6861">
                  <w:pPr>
                    <w:jc w:val="center"/>
                    <w:rPr>
                      <w:rFonts w:ascii="Arial" w:hAnsi="Arial" w:cs="Arial"/>
                      <w:sz w:val="20"/>
                      <w:szCs w:val="20"/>
                    </w:rPr>
                  </w:pPr>
                  <w:r>
                    <w:rPr>
                      <w:rFonts w:ascii="Arial" w:hAnsi="Arial" w:cs="Arial"/>
                      <w:sz w:val="20"/>
                      <w:szCs w:val="20"/>
                    </w:rPr>
                    <w:t>To</w:t>
                  </w:r>
                </w:p>
                <w:p w14:paraId="20EB7F45" w14:textId="77777777" w:rsidR="00EA6861" w:rsidRPr="00A76911" w:rsidRDefault="00EA6861" w:rsidP="00EA6861">
                  <w:pPr>
                    <w:jc w:val="center"/>
                    <w:rPr>
                      <w:rFonts w:ascii="Arial" w:hAnsi="Arial" w:cs="Arial"/>
                      <w:sz w:val="20"/>
                      <w:szCs w:val="20"/>
                    </w:rPr>
                  </w:pPr>
                  <w:r>
                    <w:rPr>
                      <w:rFonts w:ascii="Arial" w:hAnsi="Arial" w:cs="Arial"/>
                      <w:sz w:val="20"/>
                      <w:szCs w:val="20"/>
                    </w:rPr>
                    <w:t>SP 783 732</w:t>
                  </w:r>
                </w:p>
              </w:tc>
              <w:tc>
                <w:tcPr>
                  <w:tcW w:w="0" w:type="auto"/>
                </w:tcPr>
                <w:p w14:paraId="057E4E71"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5993E665"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19FA8404"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3AA74055" w14:textId="77777777" w:rsidR="00EA6861" w:rsidRPr="00A76911" w:rsidRDefault="00EA6861" w:rsidP="00EA6861">
                  <w:pPr>
                    <w:rPr>
                      <w:rFonts w:ascii="Arial" w:hAnsi="Arial" w:cs="Arial"/>
                      <w:sz w:val="20"/>
                      <w:szCs w:val="20"/>
                    </w:rPr>
                  </w:pPr>
                </w:p>
              </w:tc>
              <w:tc>
                <w:tcPr>
                  <w:tcW w:w="0" w:type="auto"/>
                </w:tcPr>
                <w:p w14:paraId="3D5BBD2B"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7CF37064" w14:textId="77777777" w:rsidTr="00EA6861">
              <w:tc>
                <w:tcPr>
                  <w:tcW w:w="0" w:type="auto"/>
                </w:tcPr>
                <w:p w14:paraId="37F2EEA1" w14:textId="77777777" w:rsidR="00EA6861" w:rsidRPr="00A76911" w:rsidRDefault="00EA6861" w:rsidP="00EA6861">
                  <w:pPr>
                    <w:jc w:val="center"/>
                    <w:rPr>
                      <w:rFonts w:ascii="Arial" w:hAnsi="Arial" w:cs="Arial"/>
                      <w:sz w:val="20"/>
                      <w:szCs w:val="20"/>
                    </w:rPr>
                  </w:pPr>
                  <w:r>
                    <w:rPr>
                      <w:rFonts w:ascii="Arial" w:hAnsi="Arial" w:cs="Arial"/>
                      <w:sz w:val="20"/>
                      <w:szCs w:val="20"/>
                    </w:rPr>
                    <w:t>14 &amp; 15</w:t>
                  </w:r>
                </w:p>
              </w:tc>
              <w:tc>
                <w:tcPr>
                  <w:tcW w:w="0" w:type="auto"/>
                </w:tcPr>
                <w:p w14:paraId="7DB9580C" w14:textId="77777777" w:rsidR="00EA6861" w:rsidRDefault="00EA6861" w:rsidP="00EA6861">
                  <w:pPr>
                    <w:jc w:val="center"/>
                    <w:rPr>
                      <w:rFonts w:ascii="Arial" w:hAnsi="Arial" w:cs="Arial"/>
                      <w:sz w:val="20"/>
                      <w:szCs w:val="20"/>
                    </w:rPr>
                  </w:pPr>
                  <w:r>
                    <w:rPr>
                      <w:rFonts w:ascii="Arial" w:hAnsi="Arial" w:cs="Arial"/>
                      <w:sz w:val="20"/>
                      <w:szCs w:val="20"/>
                    </w:rPr>
                    <w:t>SP 770 726</w:t>
                  </w:r>
                </w:p>
                <w:p w14:paraId="4A73C217" w14:textId="77777777" w:rsidR="00EA6861" w:rsidRDefault="00EA6861" w:rsidP="00EA6861">
                  <w:pPr>
                    <w:jc w:val="center"/>
                    <w:rPr>
                      <w:rFonts w:ascii="Arial" w:hAnsi="Arial" w:cs="Arial"/>
                      <w:sz w:val="20"/>
                      <w:szCs w:val="20"/>
                    </w:rPr>
                  </w:pPr>
                  <w:r>
                    <w:rPr>
                      <w:rFonts w:ascii="Arial" w:hAnsi="Arial" w:cs="Arial"/>
                      <w:sz w:val="20"/>
                      <w:szCs w:val="20"/>
                    </w:rPr>
                    <w:t>To</w:t>
                  </w:r>
                </w:p>
                <w:p w14:paraId="55E9BE67" w14:textId="77777777" w:rsidR="00EA6861" w:rsidRPr="00A76911" w:rsidRDefault="00EA6861" w:rsidP="00EA6861">
                  <w:pPr>
                    <w:jc w:val="center"/>
                    <w:rPr>
                      <w:rFonts w:ascii="Arial" w:hAnsi="Arial" w:cs="Arial"/>
                      <w:sz w:val="20"/>
                      <w:szCs w:val="20"/>
                    </w:rPr>
                  </w:pPr>
                  <w:r>
                    <w:rPr>
                      <w:rFonts w:ascii="Arial" w:hAnsi="Arial" w:cs="Arial"/>
                      <w:sz w:val="20"/>
                      <w:szCs w:val="20"/>
                    </w:rPr>
                    <w:t>SP 769 722</w:t>
                  </w:r>
                </w:p>
              </w:tc>
              <w:tc>
                <w:tcPr>
                  <w:tcW w:w="0" w:type="auto"/>
                </w:tcPr>
                <w:p w14:paraId="033A4B4A"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6E670F80"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02CA957F"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30D5D439" w14:textId="77777777" w:rsidR="00EA6861" w:rsidRPr="00A76911" w:rsidRDefault="00EA6861" w:rsidP="00EA6861">
                  <w:pPr>
                    <w:rPr>
                      <w:rFonts w:ascii="Arial" w:hAnsi="Arial" w:cs="Arial"/>
                      <w:sz w:val="20"/>
                      <w:szCs w:val="20"/>
                    </w:rPr>
                  </w:pPr>
                </w:p>
              </w:tc>
              <w:tc>
                <w:tcPr>
                  <w:tcW w:w="0" w:type="auto"/>
                </w:tcPr>
                <w:p w14:paraId="163B5332"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09AED28A" w14:textId="77777777" w:rsidTr="00EA6861">
              <w:tc>
                <w:tcPr>
                  <w:tcW w:w="0" w:type="auto"/>
                </w:tcPr>
                <w:p w14:paraId="222B9441" w14:textId="77777777" w:rsidR="00EA6861" w:rsidRPr="00A76911" w:rsidRDefault="00EA6861" w:rsidP="00EA6861">
                  <w:pPr>
                    <w:jc w:val="center"/>
                    <w:rPr>
                      <w:rFonts w:ascii="Arial" w:hAnsi="Arial" w:cs="Arial"/>
                      <w:sz w:val="20"/>
                      <w:szCs w:val="20"/>
                    </w:rPr>
                  </w:pPr>
                  <w:r>
                    <w:rPr>
                      <w:rFonts w:ascii="Arial" w:hAnsi="Arial" w:cs="Arial"/>
                      <w:sz w:val="20"/>
                      <w:szCs w:val="20"/>
                    </w:rPr>
                    <w:t>16</w:t>
                  </w:r>
                </w:p>
              </w:tc>
              <w:tc>
                <w:tcPr>
                  <w:tcW w:w="0" w:type="auto"/>
                </w:tcPr>
                <w:p w14:paraId="7CE3590D" w14:textId="77777777" w:rsidR="00EA6861" w:rsidRPr="00A76911" w:rsidRDefault="00EA6861" w:rsidP="00EA6861">
                  <w:pPr>
                    <w:jc w:val="center"/>
                    <w:rPr>
                      <w:rFonts w:ascii="Arial" w:hAnsi="Arial" w:cs="Arial"/>
                      <w:sz w:val="20"/>
                      <w:szCs w:val="20"/>
                    </w:rPr>
                  </w:pPr>
                  <w:r>
                    <w:rPr>
                      <w:rFonts w:ascii="Arial" w:hAnsi="Arial" w:cs="Arial"/>
                      <w:sz w:val="20"/>
                      <w:szCs w:val="20"/>
                    </w:rPr>
                    <w:t>SP 776 704</w:t>
                  </w:r>
                </w:p>
              </w:tc>
              <w:tc>
                <w:tcPr>
                  <w:tcW w:w="0" w:type="auto"/>
                </w:tcPr>
                <w:p w14:paraId="38DC46F4"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w:t>
                  </w:r>
                </w:p>
              </w:tc>
              <w:tc>
                <w:tcPr>
                  <w:tcW w:w="0" w:type="auto"/>
                  <w:shd w:val="clear" w:color="auto" w:fill="A8D08D" w:themeFill="accent6" w:themeFillTint="99"/>
                </w:tcPr>
                <w:p w14:paraId="759AC299"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4D285E1E" w14:textId="77777777" w:rsidR="00EA6861" w:rsidRPr="00A76911" w:rsidRDefault="00EA6861" w:rsidP="00EA6861">
                  <w:pPr>
                    <w:rPr>
                      <w:rFonts w:ascii="Arial" w:hAnsi="Arial" w:cs="Arial"/>
                      <w:sz w:val="20"/>
                      <w:szCs w:val="20"/>
                    </w:rPr>
                  </w:pPr>
                </w:p>
              </w:tc>
              <w:tc>
                <w:tcPr>
                  <w:tcW w:w="0" w:type="auto"/>
                </w:tcPr>
                <w:p w14:paraId="20AF8C87"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31E96670" w14:textId="77777777" w:rsidTr="00EA6861">
              <w:tc>
                <w:tcPr>
                  <w:tcW w:w="0" w:type="auto"/>
                </w:tcPr>
                <w:p w14:paraId="12CFB427" w14:textId="77777777" w:rsidR="00EA6861" w:rsidRPr="00A76911" w:rsidRDefault="00EA6861" w:rsidP="00EA6861">
                  <w:pPr>
                    <w:jc w:val="center"/>
                    <w:rPr>
                      <w:rFonts w:ascii="Arial" w:hAnsi="Arial" w:cs="Arial"/>
                      <w:sz w:val="20"/>
                      <w:szCs w:val="20"/>
                    </w:rPr>
                  </w:pPr>
                  <w:r>
                    <w:rPr>
                      <w:rFonts w:ascii="Arial" w:hAnsi="Arial" w:cs="Arial"/>
                      <w:sz w:val="20"/>
                      <w:szCs w:val="20"/>
                    </w:rPr>
                    <w:t>16</w:t>
                  </w:r>
                </w:p>
              </w:tc>
              <w:tc>
                <w:tcPr>
                  <w:tcW w:w="0" w:type="auto"/>
                </w:tcPr>
                <w:p w14:paraId="453F029A" w14:textId="77777777" w:rsidR="00EA6861" w:rsidRDefault="00EA6861" w:rsidP="00EA6861">
                  <w:pPr>
                    <w:jc w:val="center"/>
                    <w:rPr>
                      <w:rFonts w:ascii="Arial" w:hAnsi="Arial" w:cs="Arial"/>
                      <w:sz w:val="20"/>
                      <w:szCs w:val="20"/>
                    </w:rPr>
                  </w:pPr>
                  <w:r>
                    <w:rPr>
                      <w:rFonts w:ascii="Arial" w:hAnsi="Arial" w:cs="Arial"/>
                      <w:sz w:val="20"/>
                      <w:szCs w:val="20"/>
                    </w:rPr>
                    <w:t>SP 773 703</w:t>
                  </w:r>
                </w:p>
                <w:p w14:paraId="1D539DE5" w14:textId="77777777" w:rsidR="00EA6861" w:rsidRPr="00A76911" w:rsidRDefault="00EA6861" w:rsidP="00EA6861">
                  <w:pPr>
                    <w:jc w:val="center"/>
                    <w:rPr>
                      <w:rFonts w:ascii="Arial" w:hAnsi="Arial" w:cs="Arial"/>
                      <w:sz w:val="20"/>
                      <w:szCs w:val="20"/>
                    </w:rPr>
                  </w:pPr>
                  <w:r>
                    <w:rPr>
                      <w:rFonts w:ascii="Arial" w:hAnsi="Arial" w:cs="Arial"/>
                      <w:sz w:val="20"/>
                      <w:szCs w:val="20"/>
                    </w:rPr>
                    <w:t xml:space="preserve">SP 773 700 </w:t>
                  </w:r>
                </w:p>
              </w:tc>
              <w:tc>
                <w:tcPr>
                  <w:tcW w:w="0" w:type="auto"/>
                </w:tcPr>
                <w:p w14:paraId="2BDD2CC4" w14:textId="77777777" w:rsidR="00EA6861" w:rsidRPr="00A76911" w:rsidRDefault="00EA6861" w:rsidP="00EA6861">
                  <w:pPr>
                    <w:rPr>
                      <w:rFonts w:ascii="Arial" w:hAnsi="Arial" w:cs="Arial"/>
                      <w:sz w:val="20"/>
                      <w:szCs w:val="20"/>
                    </w:rPr>
                  </w:pPr>
                  <w:r>
                    <w:rPr>
                      <w:rFonts w:ascii="Arial" w:hAnsi="Arial" w:cs="Arial"/>
                      <w:sz w:val="20"/>
                      <w:szCs w:val="20"/>
                    </w:rPr>
                    <w:t>Holes along field edge</w:t>
                  </w:r>
                </w:p>
              </w:tc>
              <w:tc>
                <w:tcPr>
                  <w:tcW w:w="0" w:type="auto"/>
                  <w:shd w:val="clear" w:color="auto" w:fill="A8D08D" w:themeFill="accent6" w:themeFillTint="99"/>
                </w:tcPr>
                <w:p w14:paraId="5F0B151F"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47362FC3" w14:textId="77777777" w:rsidR="00EA6861" w:rsidRPr="00A76911" w:rsidRDefault="00EA6861" w:rsidP="00EA6861">
                  <w:pPr>
                    <w:rPr>
                      <w:rFonts w:ascii="Arial" w:hAnsi="Arial" w:cs="Arial"/>
                      <w:sz w:val="20"/>
                      <w:szCs w:val="20"/>
                    </w:rPr>
                  </w:pPr>
                </w:p>
              </w:tc>
              <w:tc>
                <w:tcPr>
                  <w:tcW w:w="0" w:type="auto"/>
                </w:tcPr>
                <w:p w14:paraId="04D31C18"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Warning</w:t>
                  </w:r>
                  <w:r>
                    <w:rPr>
                      <w:rFonts w:ascii="Arial" w:hAnsi="Arial" w:cs="Arial"/>
                      <w:b/>
                      <w:bCs/>
                      <w:sz w:val="20"/>
                      <w:szCs w:val="20"/>
                    </w:rPr>
                    <w:t xml:space="preserve"> highlighted</w:t>
                  </w:r>
                  <w:r w:rsidRPr="00A76911">
                    <w:rPr>
                      <w:rFonts w:ascii="Arial" w:hAnsi="Arial" w:cs="Arial"/>
                      <w:b/>
                      <w:bCs/>
                      <w:sz w:val="20"/>
                      <w:szCs w:val="20"/>
                    </w:rPr>
                    <w:t xml:space="preserve"> in red in Route description</w:t>
                  </w:r>
                </w:p>
              </w:tc>
            </w:tr>
            <w:tr w:rsidR="00EA6861" w:rsidRPr="00116505" w14:paraId="4F6C8E27" w14:textId="77777777" w:rsidTr="00EA6861">
              <w:tc>
                <w:tcPr>
                  <w:tcW w:w="0" w:type="auto"/>
                </w:tcPr>
                <w:p w14:paraId="620BA67C" w14:textId="77777777" w:rsidR="00EA6861" w:rsidRPr="00A76911" w:rsidRDefault="00EA6861" w:rsidP="00EA6861">
                  <w:pPr>
                    <w:jc w:val="center"/>
                    <w:rPr>
                      <w:rFonts w:ascii="Arial" w:hAnsi="Arial" w:cs="Arial"/>
                      <w:sz w:val="20"/>
                      <w:szCs w:val="20"/>
                    </w:rPr>
                  </w:pPr>
                  <w:r>
                    <w:rPr>
                      <w:rFonts w:ascii="Arial" w:hAnsi="Arial" w:cs="Arial"/>
                      <w:sz w:val="20"/>
                      <w:szCs w:val="20"/>
                    </w:rPr>
                    <w:t>16</w:t>
                  </w:r>
                </w:p>
              </w:tc>
              <w:tc>
                <w:tcPr>
                  <w:tcW w:w="0" w:type="auto"/>
                </w:tcPr>
                <w:p w14:paraId="73FECE0B" w14:textId="77777777" w:rsidR="00EA6861" w:rsidRDefault="00EA6861" w:rsidP="00EA6861">
                  <w:pPr>
                    <w:jc w:val="center"/>
                    <w:rPr>
                      <w:rFonts w:ascii="Arial" w:hAnsi="Arial" w:cs="Arial"/>
                      <w:sz w:val="20"/>
                      <w:szCs w:val="20"/>
                    </w:rPr>
                  </w:pPr>
                  <w:r>
                    <w:rPr>
                      <w:rFonts w:ascii="Arial" w:hAnsi="Arial" w:cs="Arial"/>
                      <w:sz w:val="20"/>
                      <w:szCs w:val="20"/>
                    </w:rPr>
                    <w:t>SP 780 702</w:t>
                  </w:r>
                </w:p>
                <w:p w14:paraId="11336486" w14:textId="77777777" w:rsidR="00EA6861" w:rsidRDefault="00EA6861" w:rsidP="00EA6861">
                  <w:pPr>
                    <w:jc w:val="center"/>
                    <w:rPr>
                      <w:rFonts w:ascii="Arial" w:hAnsi="Arial" w:cs="Arial"/>
                      <w:sz w:val="20"/>
                      <w:szCs w:val="20"/>
                    </w:rPr>
                  </w:pPr>
                  <w:r>
                    <w:rPr>
                      <w:rFonts w:ascii="Arial" w:hAnsi="Arial" w:cs="Arial"/>
                      <w:sz w:val="20"/>
                      <w:szCs w:val="20"/>
                    </w:rPr>
                    <w:t>To</w:t>
                  </w:r>
                </w:p>
                <w:p w14:paraId="7BA42B23" w14:textId="77777777" w:rsidR="00EA6861" w:rsidRPr="00A76911" w:rsidRDefault="00EA6861" w:rsidP="00EA6861">
                  <w:pPr>
                    <w:jc w:val="center"/>
                    <w:rPr>
                      <w:rFonts w:ascii="Arial" w:hAnsi="Arial" w:cs="Arial"/>
                      <w:sz w:val="20"/>
                      <w:szCs w:val="20"/>
                    </w:rPr>
                  </w:pPr>
                  <w:r>
                    <w:rPr>
                      <w:rFonts w:ascii="Arial" w:hAnsi="Arial" w:cs="Arial"/>
                      <w:sz w:val="20"/>
                      <w:szCs w:val="20"/>
                    </w:rPr>
                    <w:t>SP 793 696</w:t>
                  </w:r>
                </w:p>
              </w:tc>
              <w:tc>
                <w:tcPr>
                  <w:tcW w:w="0" w:type="auto"/>
                </w:tcPr>
                <w:p w14:paraId="6417E256"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0352EA91"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1EFD70AE"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7BD878EF" w14:textId="77777777" w:rsidR="00EA6861" w:rsidRPr="00A76911" w:rsidRDefault="00EA6861" w:rsidP="00EA6861">
                  <w:pPr>
                    <w:rPr>
                      <w:rFonts w:ascii="Arial" w:hAnsi="Arial" w:cs="Arial"/>
                      <w:sz w:val="20"/>
                      <w:szCs w:val="20"/>
                    </w:rPr>
                  </w:pPr>
                </w:p>
              </w:tc>
              <w:tc>
                <w:tcPr>
                  <w:tcW w:w="0" w:type="auto"/>
                </w:tcPr>
                <w:p w14:paraId="3AA462BC"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3111FFBC" w14:textId="77777777" w:rsidTr="00EA6861">
              <w:tc>
                <w:tcPr>
                  <w:tcW w:w="0" w:type="auto"/>
                </w:tcPr>
                <w:p w14:paraId="12964F6E" w14:textId="77777777" w:rsidR="00EA6861" w:rsidRPr="00A76911" w:rsidRDefault="00EA6861" w:rsidP="00EA6861">
                  <w:pPr>
                    <w:jc w:val="center"/>
                    <w:rPr>
                      <w:rFonts w:ascii="Arial" w:hAnsi="Arial" w:cs="Arial"/>
                      <w:sz w:val="20"/>
                      <w:szCs w:val="20"/>
                    </w:rPr>
                  </w:pPr>
                  <w:r>
                    <w:rPr>
                      <w:rFonts w:ascii="Arial" w:hAnsi="Arial" w:cs="Arial"/>
                      <w:sz w:val="20"/>
                      <w:szCs w:val="20"/>
                    </w:rPr>
                    <w:t>18</w:t>
                  </w:r>
                </w:p>
              </w:tc>
              <w:tc>
                <w:tcPr>
                  <w:tcW w:w="0" w:type="auto"/>
                </w:tcPr>
                <w:p w14:paraId="2B71D999" w14:textId="77777777" w:rsidR="00EA6861" w:rsidRPr="00A76911" w:rsidRDefault="00EA6861" w:rsidP="00EA6861">
                  <w:pPr>
                    <w:jc w:val="center"/>
                    <w:rPr>
                      <w:rFonts w:ascii="Arial" w:hAnsi="Arial" w:cs="Arial"/>
                      <w:sz w:val="20"/>
                      <w:szCs w:val="20"/>
                    </w:rPr>
                  </w:pPr>
                  <w:r>
                    <w:rPr>
                      <w:rFonts w:ascii="Arial" w:hAnsi="Arial" w:cs="Arial"/>
                      <w:sz w:val="20"/>
                      <w:szCs w:val="20"/>
                    </w:rPr>
                    <w:t>SP 803 679</w:t>
                  </w:r>
                </w:p>
              </w:tc>
              <w:tc>
                <w:tcPr>
                  <w:tcW w:w="0" w:type="auto"/>
                </w:tcPr>
                <w:p w14:paraId="49B5839F" w14:textId="77777777" w:rsidR="00EA6861" w:rsidRPr="00A76911" w:rsidRDefault="00EA6861" w:rsidP="00EA6861">
                  <w:pPr>
                    <w:rPr>
                      <w:rFonts w:ascii="Arial" w:hAnsi="Arial" w:cs="Arial"/>
                      <w:sz w:val="20"/>
                      <w:szCs w:val="20"/>
                    </w:rPr>
                  </w:pPr>
                  <w:r>
                    <w:rPr>
                      <w:rFonts w:ascii="Arial" w:hAnsi="Arial" w:cs="Arial"/>
                      <w:sz w:val="20"/>
                      <w:szCs w:val="20"/>
                    </w:rPr>
                    <w:t xml:space="preserve">Road crossing </w:t>
                  </w:r>
                  <w:proofErr w:type="spellStart"/>
                  <w:r>
                    <w:rPr>
                      <w:rFonts w:ascii="Arial" w:hAnsi="Arial" w:cs="Arial"/>
                      <w:sz w:val="20"/>
                      <w:szCs w:val="20"/>
                    </w:rPr>
                    <w:t>A43</w:t>
                  </w:r>
                  <w:proofErr w:type="spellEnd"/>
                </w:p>
              </w:tc>
              <w:tc>
                <w:tcPr>
                  <w:tcW w:w="0" w:type="auto"/>
                  <w:shd w:val="clear" w:color="auto" w:fill="FFC000" w:themeFill="accent4"/>
                </w:tcPr>
                <w:p w14:paraId="538737B6"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05712FDD" w14:textId="77777777" w:rsidR="00EA6861" w:rsidRPr="00A76911" w:rsidRDefault="00EA6861" w:rsidP="00EA6861">
                  <w:pPr>
                    <w:rPr>
                      <w:rFonts w:ascii="Arial" w:hAnsi="Arial" w:cs="Arial"/>
                      <w:sz w:val="20"/>
                      <w:szCs w:val="20"/>
                    </w:rPr>
                  </w:pPr>
                </w:p>
              </w:tc>
              <w:tc>
                <w:tcPr>
                  <w:tcW w:w="0" w:type="auto"/>
                </w:tcPr>
                <w:p w14:paraId="6245F698"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23772BCD" w14:textId="77777777" w:rsidTr="00EA6861">
              <w:tc>
                <w:tcPr>
                  <w:tcW w:w="0" w:type="auto"/>
                </w:tcPr>
                <w:p w14:paraId="1A8C92F6" w14:textId="77777777" w:rsidR="00EA6861" w:rsidRPr="00A76911" w:rsidRDefault="00EA6861" w:rsidP="00EA6861">
                  <w:pPr>
                    <w:jc w:val="center"/>
                    <w:rPr>
                      <w:rFonts w:ascii="Arial" w:hAnsi="Arial" w:cs="Arial"/>
                      <w:sz w:val="20"/>
                      <w:szCs w:val="20"/>
                    </w:rPr>
                  </w:pPr>
                  <w:r>
                    <w:rPr>
                      <w:rFonts w:ascii="Arial" w:hAnsi="Arial" w:cs="Arial"/>
                      <w:sz w:val="20"/>
                      <w:szCs w:val="20"/>
                    </w:rPr>
                    <w:t xml:space="preserve">19 </w:t>
                  </w:r>
                </w:p>
              </w:tc>
              <w:tc>
                <w:tcPr>
                  <w:tcW w:w="0" w:type="auto"/>
                </w:tcPr>
                <w:p w14:paraId="1DEE9BAB" w14:textId="77777777" w:rsidR="00EA6861" w:rsidRDefault="00EA6861" w:rsidP="00EA6861">
                  <w:pPr>
                    <w:jc w:val="center"/>
                    <w:rPr>
                      <w:rFonts w:ascii="Arial" w:hAnsi="Arial" w:cs="Arial"/>
                      <w:sz w:val="20"/>
                      <w:szCs w:val="20"/>
                    </w:rPr>
                  </w:pPr>
                  <w:r>
                    <w:rPr>
                      <w:rFonts w:ascii="Arial" w:hAnsi="Arial" w:cs="Arial"/>
                      <w:sz w:val="20"/>
                      <w:szCs w:val="20"/>
                    </w:rPr>
                    <w:t>SP 807 664</w:t>
                  </w:r>
                </w:p>
                <w:p w14:paraId="65D6C0B7" w14:textId="77777777" w:rsidR="00EA6861" w:rsidRDefault="00EA6861" w:rsidP="00EA6861">
                  <w:pPr>
                    <w:jc w:val="center"/>
                    <w:rPr>
                      <w:rFonts w:ascii="Arial" w:hAnsi="Arial" w:cs="Arial"/>
                      <w:sz w:val="20"/>
                      <w:szCs w:val="20"/>
                    </w:rPr>
                  </w:pPr>
                  <w:r>
                    <w:rPr>
                      <w:rFonts w:ascii="Arial" w:hAnsi="Arial" w:cs="Arial"/>
                      <w:sz w:val="20"/>
                      <w:szCs w:val="20"/>
                    </w:rPr>
                    <w:t>To</w:t>
                  </w:r>
                </w:p>
                <w:p w14:paraId="7AAC2543" w14:textId="77777777" w:rsidR="00EA6861" w:rsidRPr="00A76911" w:rsidRDefault="00EA6861" w:rsidP="00EA6861">
                  <w:pPr>
                    <w:jc w:val="center"/>
                    <w:rPr>
                      <w:rFonts w:ascii="Arial" w:hAnsi="Arial" w:cs="Arial"/>
                      <w:sz w:val="20"/>
                      <w:szCs w:val="20"/>
                    </w:rPr>
                  </w:pPr>
                  <w:r>
                    <w:rPr>
                      <w:rFonts w:ascii="Arial" w:hAnsi="Arial" w:cs="Arial"/>
                      <w:sz w:val="20"/>
                      <w:szCs w:val="20"/>
                    </w:rPr>
                    <w:t>SP 825 671</w:t>
                  </w:r>
                </w:p>
              </w:tc>
              <w:tc>
                <w:tcPr>
                  <w:tcW w:w="0" w:type="auto"/>
                </w:tcPr>
                <w:p w14:paraId="391E740D"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6056E22C"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002FAED2"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405252EE" w14:textId="77777777" w:rsidR="00EA6861" w:rsidRPr="00A76911" w:rsidRDefault="00EA6861" w:rsidP="00EA6861">
                  <w:pPr>
                    <w:rPr>
                      <w:rFonts w:ascii="Arial" w:hAnsi="Arial" w:cs="Arial"/>
                      <w:sz w:val="20"/>
                      <w:szCs w:val="20"/>
                    </w:rPr>
                  </w:pPr>
                </w:p>
              </w:tc>
              <w:tc>
                <w:tcPr>
                  <w:tcW w:w="0" w:type="auto"/>
                </w:tcPr>
                <w:p w14:paraId="3144477C"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6E8F24C9" w14:textId="77777777" w:rsidTr="00EA6861">
              <w:tc>
                <w:tcPr>
                  <w:tcW w:w="0" w:type="auto"/>
                </w:tcPr>
                <w:p w14:paraId="2DD82374" w14:textId="77777777" w:rsidR="00EA6861" w:rsidRPr="00A76911" w:rsidRDefault="00EA6861" w:rsidP="00EA6861">
                  <w:pPr>
                    <w:jc w:val="center"/>
                    <w:rPr>
                      <w:rFonts w:ascii="Arial" w:hAnsi="Arial" w:cs="Arial"/>
                      <w:sz w:val="20"/>
                      <w:szCs w:val="20"/>
                    </w:rPr>
                  </w:pPr>
                  <w:r>
                    <w:rPr>
                      <w:rFonts w:ascii="Arial" w:hAnsi="Arial" w:cs="Arial"/>
                      <w:sz w:val="20"/>
                      <w:szCs w:val="20"/>
                    </w:rPr>
                    <w:t>20</w:t>
                  </w:r>
                </w:p>
              </w:tc>
              <w:tc>
                <w:tcPr>
                  <w:tcW w:w="0" w:type="auto"/>
                </w:tcPr>
                <w:p w14:paraId="57D4D3A9" w14:textId="77777777" w:rsidR="00EA6861" w:rsidRDefault="00EA6861" w:rsidP="00EA6861">
                  <w:pPr>
                    <w:jc w:val="center"/>
                    <w:rPr>
                      <w:rFonts w:ascii="Arial" w:hAnsi="Arial" w:cs="Arial"/>
                      <w:sz w:val="20"/>
                      <w:szCs w:val="20"/>
                    </w:rPr>
                  </w:pPr>
                  <w:r>
                    <w:rPr>
                      <w:rFonts w:ascii="Arial" w:hAnsi="Arial" w:cs="Arial"/>
                      <w:sz w:val="20"/>
                      <w:szCs w:val="20"/>
                    </w:rPr>
                    <w:t xml:space="preserve">SP 836 668 </w:t>
                  </w:r>
                </w:p>
                <w:p w14:paraId="1AC8CEEB" w14:textId="77777777" w:rsidR="00EA6861" w:rsidRDefault="00EA6861" w:rsidP="00EA6861">
                  <w:pPr>
                    <w:jc w:val="center"/>
                    <w:rPr>
                      <w:rFonts w:ascii="Arial" w:hAnsi="Arial" w:cs="Arial"/>
                      <w:sz w:val="20"/>
                      <w:szCs w:val="20"/>
                    </w:rPr>
                  </w:pPr>
                  <w:r>
                    <w:rPr>
                      <w:rFonts w:ascii="Arial" w:hAnsi="Arial" w:cs="Arial"/>
                      <w:sz w:val="20"/>
                      <w:szCs w:val="20"/>
                    </w:rPr>
                    <w:t>To</w:t>
                  </w:r>
                </w:p>
                <w:p w14:paraId="24B6BCA7" w14:textId="77777777" w:rsidR="00EA6861" w:rsidRPr="00A76911" w:rsidRDefault="00EA6861" w:rsidP="00EA6861">
                  <w:pPr>
                    <w:jc w:val="center"/>
                    <w:rPr>
                      <w:rFonts w:ascii="Arial" w:hAnsi="Arial" w:cs="Arial"/>
                      <w:sz w:val="20"/>
                      <w:szCs w:val="20"/>
                    </w:rPr>
                  </w:pPr>
                  <w:r>
                    <w:rPr>
                      <w:rFonts w:ascii="Arial" w:hAnsi="Arial" w:cs="Arial"/>
                      <w:sz w:val="20"/>
                      <w:szCs w:val="20"/>
                    </w:rPr>
                    <w:t>SP 840 670</w:t>
                  </w:r>
                </w:p>
              </w:tc>
              <w:tc>
                <w:tcPr>
                  <w:tcW w:w="0" w:type="auto"/>
                </w:tcPr>
                <w:p w14:paraId="11701DC0"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15320261"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3A91FC7C"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0D8FF233" w14:textId="77777777" w:rsidR="00EA6861" w:rsidRPr="00A76911" w:rsidRDefault="00EA6861" w:rsidP="00EA6861">
                  <w:pPr>
                    <w:rPr>
                      <w:rFonts w:ascii="Arial" w:hAnsi="Arial" w:cs="Arial"/>
                      <w:sz w:val="20"/>
                      <w:szCs w:val="20"/>
                    </w:rPr>
                  </w:pPr>
                </w:p>
              </w:tc>
              <w:tc>
                <w:tcPr>
                  <w:tcW w:w="0" w:type="auto"/>
                </w:tcPr>
                <w:p w14:paraId="664B3723"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0B404E8A" w14:textId="77777777" w:rsidTr="00EA6861">
              <w:tc>
                <w:tcPr>
                  <w:tcW w:w="0" w:type="auto"/>
                </w:tcPr>
                <w:p w14:paraId="04832284" w14:textId="77777777" w:rsidR="00EA6861" w:rsidRPr="00A76911" w:rsidRDefault="00EA6861" w:rsidP="00EA6861">
                  <w:pPr>
                    <w:jc w:val="center"/>
                    <w:rPr>
                      <w:rFonts w:ascii="Arial" w:hAnsi="Arial" w:cs="Arial"/>
                      <w:sz w:val="20"/>
                      <w:szCs w:val="20"/>
                    </w:rPr>
                  </w:pPr>
                  <w:r>
                    <w:rPr>
                      <w:rFonts w:ascii="Arial" w:hAnsi="Arial" w:cs="Arial"/>
                      <w:sz w:val="20"/>
                      <w:szCs w:val="20"/>
                    </w:rPr>
                    <w:t>20</w:t>
                  </w:r>
                </w:p>
              </w:tc>
              <w:tc>
                <w:tcPr>
                  <w:tcW w:w="0" w:type="auto"/>
                </w:tcPr>
                <w:p w14:paraId="35CFE038" w14:textId="77777777" w:rsidR="00EA6861" w:rsidRPr="00A76911" w:rsidRDefault="00EA6861" w:rsidP="00EA6861">
                  <w:pPr>
                    <w:jc w:val="center"/>
                    <w:rPr>
                      <w:rFonts w:ascii="Arial" w:hAnsi="Arial" w:cs="Arial"/>
                      <w:sz w:val="20"/>
                      <w:szCs w:val="20"/>
                    </w:rPr>
                  </w:pPr>
                  <w:r>
                    <w:rPr>
                      <w:rFonts w:ascii="Arial" w:hAnsi="Arial" w:cs="Arial"/>
                      <w:sz w:val="20"/>
                      <w:szCs w:val="20"/>
                    </w:rPr>
                    <w:t>SP 843 685</w:t>
                  </w:r>
                </w:p>
              </w:tc>
              <w:tc>
                <w:tcPr>
                  <w:tcW w:w="0" w:type="auto"/>
                </w:tcPr>
                <w:p w14:paraId="02D99C04"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w:t>
                  </w:r>
                </w:p>
              </w:tc>
              <w:tc>
                <w:tcPr>
                  <w:tcW w:w="0" w:type="auto"/>
                  <w:shd w:val="clear" w:color="auto" w:fill="A8D08D" w:themeFill="accent6" w:themeFillTint="99"/>
                </w:tcPr>
                <w:p w14:paraId="7142E67E"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2E9173F3" w14:textId="77777777" w:rsidR="00EA6861" w:rsidRPr="00A76911" w:rsidRDefault="00EA6861" w:rsidP="00EA6861">
                  <w:pPr>
                    <w:rPr>
                      <w:rFonts w:ascii="Arial" w:hAnsi="Arial" w:cs="Arial"/>
                      <w:sz w:val="20"/>
                      <w:szCs w:val="20"/>
                    </w:rPr>
                  </w:pPr>
                </w:p>
              </w:tc>
              <w:tc>
                <w:tcPr>
                  <w:tcW w:w="0" w:type="auto"/>
                </w:tcPr>
                <w:p w14:paraId="1D1A0BB8"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7A6E90E0" w14:textId="77777777" w:rsidTr="00EA6861">
              <w:tc>
                <w:tcPr>
                  <w:tcW w:w="0" w:type="auto"/>
                </w:tcPr>
                <w:p w14:paraId="3D11BC8E" w14:textId="77777777" w:rsidR="00EA6861" w:rsidRPr="00A76911" w:rsidRDefault="00EA6861" w:rsidP="00EA6861">
                  <w:pPr>
                    <w:jc w:val="center"/>
                    <w:rPr>
                      <w:rFonts w:ascii="Arial" w:hAnsi="Arial" w:cs="Arial"/>
                      <w:sz w:val="20"/>
                      <w:szCs w:val="20"/>
                    </w:rPr>
                  </w:pPr>
                  <w:r>
                    <w:rPr>
                      <w:rFonts w:ascii="Arial" w:hAnsi="Arial" w:cs="Arial"/>
                      <w:sz w:val="20"/>
                      <w:szCs w:val="20"/>
                    </w:rPr>
                    <w:t>21</w:t>
                  </w:r>
                </w:p>
              </w:tc>
              <w:tc>
                <w:tcPr>
                  <w:tcW w:w="0" w:type="auto"/>
                </w:tcPr>
                <w:p w14:paraId="6C7B64CE" w14:textId="77777777" w:rsidR="00EA6861" w:rsidRPr="00A76911" w:rsidRDefault="00EA6861" w:rsidP="00EA6861">
                  <w:pPr>
                    <w:jc w:val="center"/>
                    <w:rPr>
                      <w:rFonts w:ascii="Arial" w:hAnsi="Arial" w:cs="Arial"/>
                      <w:sz w:val="20"/>
                      <w:szCs w:val="20"/>
                    </w:rPr>
                  </w:pPr>
                  <w:r>
                    <w:rPr>
                      <w:rFonts w:ascii="Arial" w:hAnsi="Arial" w:cs="Arial"/>
                      <w:sz w:val="20"/>
                      <w:szCs w:val="20"/>
                    </w:rPr>
                    <w:t>SP 852 690</w:t>
                  </w:r>
                </w:p>
              </w:tc>
              <w:tc>
                <w:tcPr>
                  <w:tcW w:w="0" w:type="auto"/>
                </w:tcPr>
                <w:p w14:paraId="54D72F24"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w:t>
                  </w:r>
                </w:p>
              </w:tc>
              <w:tc>
                <w:tcPr>
                  <w:tcW w:w="0" w:type="auto"/>
                  <w:shd w:val="clear" w:color="auto" w:fill="A8D08D" w:themeFill="accent6" w:themeFillTint="99"/>
                </w:tcPr>
                <w:p w14:paraId="5E385F1A"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33A55F48" w14:textId="77777777" w:rsidR="00EA6861" w:rsidRPr="00A76911" w:rsidRDefault="00EA6861" w:rsidP="00EA6861">
                  <w:pPr>
                    <w:rPr>
                      <w:rFonts w:ascii="Arial" w:hAnsi="Arial" w:cs="Arial"/>
                      <w:sz w:val="20"/>
                      <w:szCs w:val="20"/>
                    </w:rPr>
                  </w:pPr>
                </w:p>
              </w:tc>
              <w:tc>
                <w:tcPr>
                  <w:tcW w:w="0" w:type="auto"/>
                </w:tcPr>
                <w:p w14:paraId="6A452A24"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5A5B4094" w14:textId="77777777" w:rsidTr="00EA6861">
              <w:tc>
                <w:tcPr>
                  <w:tcW w:w="0" w:type="auto"/>
                </w:tcPr>
                <w:p w14:paraId="7EB8CD7E" w14:textId="77777777" w:rsidR="00EA6861" w:rsidRPr="00A76911" w:rsidRDefault="00EA6861" w:rsidP="00EA6861">
                  <w:pPr>
                    <w:jc w:val="center"/>
                    <w:rPr>
                      <w:rFonts w:ascii="Arial" w:hAnsi="Arial" w:cs="Arial"/>
                      <w:sz w:val="20"/>
                      <w:szCs w:val="20"/>
                    </w:rPr>
                  </w:pPr>
                </w:p>
              </w:tc>
              <w:tc>
                <w:tcPr>
                  <w:tcW w:w="0" w:type="auto"/>
                </w:tcPr>
                <w:p w14:paraId="12B05F2D" w14:textId="77777777" w:rsidR="00EA6861" w:rsidRPr="00A76911" w:rsidRDefault="00EA6861" w:rsidP="00EA6861">
                  <w:pPr>
                    <w:jc w:val="center"/>
                    <w:rPr>
                      <w:rFonts w:ascii="Arial" w:hAnsi="Arial" w:cs="Arial"/>
                      <w:sz w:val="20"/>
                      <w:szCs w:val="20"/>
                    </w:rPr>
                  </w:pPr>
                </w:p>
              </w:tc>
              <w:tc>
                <w:tcPr>
                  <w:tcW w:w="0" w:type="auto"/>
                </w:tcPr>
                <w:p w14:paraId="133FF354"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176696EA"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55B847BA" w14:textId="77777777" w:rsidR="00EA6861" w:rsidRPr="00A76911" w:rsidRDefault="00EA6861" w:rsidP="00EA6861">
                  <w:pPr>
                    <w:rPr>
                      <w:rFonts w:ascii="Arial" w:hAnsi="Arial" w:cs="Arial"/>
                      <w:sz w:val="20"/>
                      <w:szCs w:val="20"/>
                    </w:rPr>
                  </w:pPr>
                </w:p>
              </w:tc>
              <w:tc>
                <w:tcPr>
                  <w:tcW w:w="0" w:type="auto"/>
                </w:tcPr>
                <w:p w14:paraId="19A497AB" w14:textId="77777777" w:rsidR="00EA6861" w:rsidRPr="00A76911" w:rsidRDefault="00EA6861" w:rsidP="00EA6861">
                  <w:pPr>
                    <w:rPr>
                      <w:rFonts w:ascii="Arial" w:hAnsi="Arial" w:cs="Arial"/>
                      <w:b/>
                      <w:bCs/>
                      <w:sz w:val="20"/>
                      <w:szCs w:val="20"/>
                    </w:rPr>
                  </w:pPr>
                </w:p>
              </w:tc>
            </w:tr>
            <w:tr w:rsidR="00EA6861" w:rsidRPr="00116505" w14:paraId="3BFD5DC3" w14:textId="77777777" w:rsidTr="00CF3C25">
              <w:tc>
                <w:tcPr>
                  <w:tcW w:w="0" w:type="auto"/>
                  <w:gridSpan w:val="6"/>
                </w:tcPr>
                <w:p w14:paraId="79C95636" w14:textId="77777777" w:rsidR="00EA6861" w:rsidRPr="00A76911" w:rsidRDefault="00EA6861" w:rsidP="00EA6861">
                  <w:pPr>
                    <w:jc w:val="center"/>
                    <w:rPr>
                      <w:rFonts w:ascii="Arial" w:hAnsi="Arial" w:cs="Arial"/>
                      <w:b/>
                      <w:bCs/>
                      <w:sz w:val="20"/>
                      <w:szCs w:val="20"/>
                    </w:rPr>
                  </w:pPr>
                  <w:r>
                    <w:rPr>
                      <w:rFonts w:ascii="Arial" w:hAnsi="Arial" w:cs="Arial"/>
                      <w:b/>
                      <w:bCs/>
                      <w:sz w:val="20"/>
                      <w:szCs w:val="20"/>
                    </w:rPr>
                    <w:t>SHORT ROUTE</w:t>
                  </w:r>
                </w:p>
              </w:tc>
            </w:tr>
            <w:tr w:rsidR="00EA6861" w:rsidRPr="00116505" w14:paraId="7BB30182" w14:textId="77777777" w:rsidTr="000B1234">
              <w:tc>
                <w:tcPr>
                  <w:tcW w:w="0" w:type="auto"/>
                </w:tcPr>
                <w:p w14:paraId="0202DD55" w14:textId="77777777" w:rsidR="00EA6861" w:rsidRPr="00A76911" w:rsidRDefault="00EA6861" w:rsidP="00EA6861">
                  <w:pPr>
                    <w:jc w:val="center"/>
                    <w:rPr>
                      <w:rFonts w:ascii="Arial" w:hAnsi="Arial" w:cs="Arial"/>
                      <w:sz w:val="20"/>
                      <w:szCs w:val="20"/>
                    </w:rPr>
                  </w:pPr>
                  <w:r>
                    <w:rPr>
                      <w:rFonts w:ascii="Arial" w:hAnsi="Arial" w:cs="Arial"/>
                      <w:sz w:val="20"/>
                      <w:szCs w:val="20"/>
                    </w:rPr>
                    <w:t>11</w:t>
                  </w:r>
                </w:p>
              </w:tc>
              <w:tc>
                <w:tcPr>
                  <w:tcW w:w="0" w:type="auto"/>
                </w:tcPr>
                <w:p w14:paraId="42F1B10A" w14:textId="77777777" w:rsidR="00EA6861" w:rsidRDefault="00EA6861" w:rsidP="00EA6861">
                  <w:pPr>
                    <w:jc w:val="center"/>
                    <w:rPr>
                      <w:rFonts w:ascii="Arial" w:hAnsi="Arial" w:cs="Arial"/>
                      <w:sz w:val="20"/>
                      <w:szCs w:val="20"/>
                    </w:rPr>
                  </w:pPr>
                  <w:r>
                    <w:rPr>
                      <w:rFonts w:ascii="Arial" w:hAnsi="Arial" w:cs="Arial"/>
                      <w:sz w:val="20"/>
                      <w:szCs w:val="20"/>
                    </w:rPr>
                    <w:t>SP 810 710</w:t>
                  </w:r>
                </w:p>
                <w:p w14:paraId="4D219816" w14:textId="77777777" w:rsidR="00EA6861" w:rsidRDefault="00EA6861" w:rsidP="00EA6861">
                  <w:pPr>
                    <w:jc w:val="center"/>
                    <w:rPr>
                      <w:rFonts w:ascii="Arial" w:hAnsi="Arial" w:cs="Arial"/>
                      <w:sz w:val="20"/>
                      <w:szCs w:val="20"/>
                    </w:rPr>
                  </w:pPr>
                  <w:r>
                    <w:rPr>
                      <w:rFonts w:ascii="Arial" w:hAnsi="Arial" w:cs="Arial"/>
                      <w:sz w:val="20"/>
                      <w:szCs w:val="20"/>
                    </w:rPr>
                    <w:t>To</w:t>
                  </w:r>
                </w:p>
                <w:p w14:paraId="1CD47177" w14:textId="77777777" w:rsidR="00EA6861" w:rsidRPr="00A76911" w:rsidRDefault="00EA6861" w:rsidP="00EA6861">
                  <w:pPr>
                    <w:jc w:val="center"/>
                    <w:rPr>
                      <w:rFonts w:ascii="Arial" w:hAnsi="Arial" w:cs="Arial"/>
                      <w:sz w:val="20"/>
                      <w:szCs w:val="20"/>
                    </w:rPr>
                  </w:pPr>
                  <w:r>
                    <w:rPr>
                      <w:rFonts w:ascii="Arial" w:hAnsi="Arial" w:cs="Arial"/>
                      <w:sz w:val="20"/>
                      <w:szCs w:val="20"/>
                    </w:rPr>
                    <w:t>SP 815 710</w:t>
                  </w:r>
                </w:p>
              </w:tc>
              <w:tc>
                <w:tcPr>
                  <w:tcW w:w="0" w:type="auto"/>
                </w:tcPr>
                <w:p w14:paraId="1D11A42B"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 or walking</w:t>
                  </w:r>
                </w:p>
                <w:p w14:paraId="48D3D977" w14:textId="77777777" w:rsidR="00EA6861" w:rsidRPr="00A76911" w:rsidRDefault="00EA6861" w:rsidP="00EA6861">
                  <w:pPr>
                    <w:rPr>
                      <w:rFonts w:ascii="Arial" w:hAnsi="Arial" w:cs="Arial"/>
                      <w:sz w:val="20"/>
                      <w:szCs w:val="20"/>
                    </w:rPr>
                  </w:pPr>
                  <w:r w:rsidRPr="00A76911">
                    <w:rPr>
                      <w:rFonts w:ascii="Arial" w:hAnsi="Arial" w:cs="Arial"/>
                      <w:sz w:val="20"/>
                      <w:szCs w:val="20"/>
                    </w:rPr>
                    <w:t>alongside road for short distance</w:t>
                  </w:r>
                </w:p>
              </w:tc>
              <w:tc>
                <w:tcPr>
                  <w:tcW w:w="0" w:type="auto"/>
                  <w:shd w:val="clear" w:color="auto" w:fill="A8D08D" w:themeFill="accent6" w:themeFillTint="99"/>
                </w:tcPr>
                <w:p w14:paraId="024A8DE4"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01320746" w14:textId="77777777" w:rsidR="00EA6861" w:rsidRPr="00A76911" w:rsidRDefault="00EA6861" w:rsidP="00EA6861">
                  <w:pPr>
                    <w:rPr>
                      <w:rFonts w:ascii="Arial" w:hAnsi="Arial" w:cs="Arial"/>
                      <w:sz w:val="20"/>
                      <w:szCs w:val="20"/>
                    </w:rPr>
                  </w:pPr>
                </w:p>
              </w:tc>
              <w:tc>
                <w:tcPr>
                  <w:tcW w:w="0" w:type="auto"/>
                </w:tcPr>
                <w:p w14:paraId="774DB8AF"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64A2C402" w14:textId="77777777" w:rsidTr="000B1234">
              <w:tc>
                <w:tcPr>
                  <w:tcW w:w="0" w:type="auto"/>
                </w:tcPr>
                <w:p w14:paraId="1D4DD3A3" w14:textId="77777777" w:rsidR="00EA6861" w:rsidRPr="00A76911" w:rsidRDefault="00EA6861" w:rsidP="00EA6861">
                  <w:pPr>
                    <w:jc w:val="center"/>
                    <w:rPr>
                      <w:rFonts w:ascii="Arial" w:hAnsi="Arial" w:cs="Arial"/>
                      <w:sz w:val="20"/>
                      <w:szCs w:val="20"/>
                    </w:rPr>
                  </w:pPr>
                  <w:r>
                    <w:rPr>
                      <w:rFonts w:ascii="Arial" w:hAnsi="Arial" w:cs="Arial"/>
                      <w:sz w:val="20"/>
                      <w:szCs w:val="20"/>
                    </w:rPr>
                    <w:t>11</w:t>
                  </w:r>
                </w:p>
              </w:tc>
              <w:tc>
                <w:tcPr>
                  <w:tcW w:w="0" w:type="auto"/>
                </w:tcPr>
                <w:p w14:paraId="4DBCCDFC" w14:textId="77777777" w:rsidR="00EA6861" w:rsidRPr="00A76911" w:rsidRDefault="00EA6861" w:rsidP="00EA6861">
                  <w:pPr>
                    <w:jc w:val="center"/>
                    <w:rPr>
                      <w:rFonts w:ascii="Arial" w:hAnsi="Arial" w:cs="Arial"/>
                      <w:sz w:val="20"/>
                      <w:szCs w:val="20"/>
                    </w:rPr>
                  </w:pPr>
                  <w:r>
                    <w:rPr>
                      <w:rFonts w:ascii="Arial" w:hAnsi="Arial" w:cs="Arial"/>
                      <w:sz w:val="20"/>
                      <w:szCs w:val="20"/>
                    </w:rPr>
                    <w:t>SP 822 702</w:t>
                  </w:r>
                </w:p>
              </w:tc>
              <w:tc>
                <w:tcPr>
                  <w:tcW w:w="0" w:type="auto"/>
                </w:tcPr>
                <w:p w14:paraId="5F37181C" w14:textId="77777777" w:rsidR="00EA6861" w:rsidRPr="00A76911" w:rsidRDefault="00EA6861" w:rsidP="00EA6861">
                  <w:pPr>
                    <w:rPr>
                      <w:rFonts w:ascii="Arial" w:hAnsi="Arial" w:cs="Arial"/>
                      <w:sz w:val="20"/>
                      <w:szCs w:val="20"/>
                    </w:rPr>
                  </w:pPr>
                  <w:r>
                    <w:rPr>
                      <w:rFonts w:ascii="Arial" w:hAnsi="Arial" w:cs="Arial"/>
                      <w:sz w:val="20"/>
                      <w:szCs w:val="20"/>
                    </w:rPr>
                    <w:t xml:space="preserve">Road crossing </w:t>
                  </w:r>
                  <w:proofErr w:type="spellStart"/>
                  <w:r>
                    <w:rPr>
                      <w:rFonts w:ascii="Arial" w:hAnsi="Arial" w:cs="Arial"/>
                      <w:sz w:val="20"/>
                      <w:szCs w:val="20"/>
                    </w:rPr>
                    <w:t>A43</w:t>
                  </w:r>
                  <w:proofErr w:type="spellEnd"/>
                </w:p>
              </w:tc>
              <w:tc>
                <w:tcPr>
                  <w:tcW w:w="0" w:type="auto"/>
                  <w:shd w:val="clear" w:color="auto" w:fill="FFC000" w:themeFill="accent4"/>
                </w:tcPr>
                <w:p w14:paraId="5FA4C2A9"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4ECCBB17" w14:textId="77777777" w:rsidR="00EA6861" w:rsidRPr="00A76911" w:rsidRDefault="00EA6861" w:rsidP="00EA6861">
                  <w:pPr>
                    <w:rPr>
                      <w:rFonts w:ascii="Arial" w:hAnsi="Arial" w:cs="Arial"/>
                      <w:sz w:val="20"/>
                      <w:szCs w:val="20"/>
                    </w:rPr>
                  </w:pPr>
                </w:p>
              </w:tc>
              <w:tc>
                <w:tcPr>
                  <w:tcW w:w="0" w:type="auto"/>
                </w:tcPr>
                <w:p w14:paraId="1F323833"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1EFF1ABD" w14:textId="77777777" w:rsidTr="000B1234">
              <w:tc>
                <w:tcPr>
                  <w:tcW w:w="0" w:type="auto"/>
                </w:tcPr>
                <w:p w14:paraId="53466581" w14:textId="77777777" w:rsidR="00EA6861" w:rsidRPr="00A76911" w:rsidRDefault="00EA6861" w:rsidP="00EA6861">
                  <w:pPr>
                    <w:jc w:val="center"/>
                    <w:rPr>
                      <w:rFonts w:ascii="Arial" w:hAnsi="Arial" w:cs="Arial"/>
                      <w:sz w:val="20"/>
                      <w:szCs w:val="20"/>
                    </w:rPr>
                  </w:pPr>
                  <w:r>
                    <w:rPr>
                      <w:rFonts w:ascii="Arial" w:hAnsi="Arial" w:cs="Arial"/>
                      <w:sz w:val="20"/>
                      <w:szCs w:val="20"/>
                    </w:rPr>
                    <w:t>14</w:t>
                  </w:r>
                </w:p>
              </w:tc>
              <w:tc>
                <w:tcPr>
                  <w:tcW w:w="0" w:type="auto"/>
                </w:tcPr>
                <w:p w14:paraId="4EB0EB77" w14:textId="77777777" w:rsidR="00EA6861" w:rsidRPr="00A76911" w:rsidRDefault="00EA6861" w:rsidP="00EA6861">
                  <w:pPr>
                    <w:jc w:val="center"/>
                    <w:rPr>
                      <w:rFonts w:ascii="Arial" w:hAnsi="Arial" w:cs="Arial"/>
                      <w:sz w:val="20"/>
                      <w:szCs w:val="20"/>
                    </w:rPr>
                  </w:pPr>
                  <w:r>
                    <w:rPr>
                      <w:rFonts w:ascii="Arial" w:hAnsi="Arial" w:cs="Arial"/>
                      <w:sz w:val="20"/>
                      <w:szCs w:val="20"/>
                    </w:rPr>
                    <w:t>SP 852 690</w:t>
                  </w:r>
                </w:p>
              </w:tc>
              <w:tc>
                <w:tcPr>
                  <w:tcW w:w="0" w:type="auto"/>
                </w:tcPr>
                <w:p w14:paraId="744619C1" w14:textId="77777777" w:rsidR="00EA6861" w:rsidRPr="00A76911" w:rsidRDefault="00EA6861" w:rsidP="00EA6861">
                  <w:pPr>
                    <w:rPr>
                      <w:rFonts w:ascii="Arial" w:hAnsi="Arial" w:cs="Arial"/>
                      <w:sz w:val="20"/>
                      <w:szCs w:val="20"/>
                    </w:rPr>
                  </w:pPr>
                  <w:r w:rsidRPr="00A76911">
                    <w:rPr>
                      <w:rFonts w:ascii="Arial" w:hAnsi="Arial" w:cs="Arial"/>
                      <w:sz w:val="20"/>
                      <w:szCs w:val="20"/>
                    </w:rPr>
                    <w:t>Road crossing</w:t>
                  </w:r>
                </w:p>
              </w:tc>
              <w:tc>
                <w:tcPr>
                  <w:tcW w:w="0" w:type="auto"/>
                  <w:shd w:val="clear" w:color="auto" w:fill="A8D08D" w:themeFill="accent6" w:themeFillTint="99"/>
                </w:tcPr>
                <w:p w14:paraId="40570609" w14:textId="77777777" w:rsidR="00EA6861" w:rsidRPr="00A76911" w:rsidRDefault="00EA6861" w:rsidP="00EA6861">
                  <w:pPr>
                    <w:rPr>
                      <w:rFonts w:ascii="Arial" w:hAnsi="Arial" w:cs="Arial"/>
                      <w:sz w:val="20"/>
                      <w:szCs w:val="20"/>
                    </w:rPr>
                  </w:pPr>
                </w:p>
              </w:tc>
              <w:tc>
                <w:tcPr>
                  <w:tcW w:w="0" w:type="auto"/>
                  <w:shd w:val="clear" w:color="auto" w:fill="A8D08D" w:themeFill="accent6" w:themeFillTint="99"/>
                </w:tcPr>
                <w:p w14:paraId="658F6A19" w14:textId="77777777" w:rsidR="00EA6861" w:rsidRPr="00A76911" w:rsidRDefault="00EA6861" w:rsidP="00EA6861">
                  <w:pPr>
                    <w:rPr>
                      <w:rFonts w:ascii="Arial" w:hAnsi="Arial" w:cs="Arial"/>
                      <w:sz w:val="20"/>
                      <w:szCs w:val="20"/>
                    </w:rPr>
                  </w:pPr>
                </w:p>
              </w:tc>
              <w:tc>
                <w:tcPr>
                  <w:tcW w:w="0" w:type="auto"/>
                </w:tcPr>
                <w:p w14:paraId="49E63153" w14:textId="77777777" w:rsidR="00EA6861" w:rsidRPr="00A76911" w:rsidRDefault="00EA6861" w:rsidP="00EA6861">
                  <w:pPr>
                    <w:rPr>
                      <w:rFonts w:ascii="Arial" w:hAnsi="Arial" w:cs="Arial"/>
                      <w:b/>
                      <w:bCs/>
                      <w:sz w:val="20"/>
                      <w:szCs w:val="20"/>
                    </w:rPr>
                  </w:pPr>
                  <w:r w:rsidRPr="00A76911">
                    <w:rPr>
                      <w:rFonts w:ascii="Arial" w:hAnsi="Arial" w:cs="Arial"/>
                      <w:b/>
                      <w:bCs/>
                      <w:sz w:val="20"/>
                      <w:szCs w:val="20"/>
                    </w:rPr>
                    <w:t>Take Care warning in red in Route description</w:t>
                  </w:r>
                </w:p>
              </w:tc>
            </w:tr>
            <w:tr w:rsidR="00EA6861" w:rsidRPr="00116505" w14:paraId="73053865" w14:textId="77777777" w:rsidTr="00CF3C25">
              <w:tc>
                <w:tcPr>
                  <w:tcW w:w="0" w:type="auto"/>
                </w:tcPr>
                <w:p w14:paraId="3BB1997B" w14:textId="77777777" w:rsidR="00EA6861" w:rsidRPr="00A76911" w:rsidRDefault="00EA6861" w:rsidP="00EA6861">
                  <w:pPr>
                    <w:jc w:val="center"/>
                    <w:rPr>
                      <w:rFonts w:ascii="Arial" w:hAnsi="Arial" w:cs="Arial"/>
                      <w:sz w:val="20"/>
                      <w:szCs w:val="20"/>
                    </w:rPr>
                  </w:pPr>
                </w:p>
              </w:tc>
              <w:tc>
                <w:tcPr>
                  <w:tcW w:w="0" w:type="auto"/>
                </w:tcPr>
                <w:p w14:paraId="2759CED7" w14:textId="77777777" w:rsidR="00EA6861" w:rsidRPr="00A76911" w:rsidRDefault="00EA6861" w:rsidP="00EA6861">
                  <w:pPr>
                    <w:jc w:val="center"/>
                    <w:rPr>
                      <w:rFonts w:ascii="Arial" w:hAnsi="Arial" w:cs="Arial"/>
                      <w:sz w:val="20"/>
                      <w:szCs w:val="20"/>
                    </w:rPr>
                  </w:pPr>
                </w:p>
              </w:tc>
              <w:tc>
                <w:tcPr>
                  <w:tcW w:w="0" w:type="auto"/>
                </w:tcPr>
                <w:p w14:paraId="3B60C8B3" w14:textId="77777777" w:rsidR="00EA6861" w:rsidRPr="00A76911" w:rsidRDefault="00EA6861" w:rsidP="00EA6861">
                  <w:pPr>
                    <w:rPr>
                      <w:rFonts w:ascii="Arial" w:hAnsi="Arial" w:cs="Arial"/>
                      <w:sz w:val="20"/>
                      <w:szCs w:val="20"/>
                    </w:rPr>
                  </w:pPr>
                </w:p>
              </w:tc>
              <w:tc>
                <w:tcPr>
                  <w:tcW w:w="0" w:type="auto"/>
                </w:tcPr>
                <w:p w14:paraId="0B005685" w14:textId="77777777" w:rsidR="00EA6861" w:rsidRPr="00A76911" w:rsidRDefault="00EA6861" w:rsidP="00EA6861">
                  <w:pPr>
                    <w:rPr>
                      <w:rFonts w:ascii="Arial" w:hAnsi="Arial" w:cs="Arial"/>
                      <w:sz w:val="20"/>
                      <w:szCs w:val="20"/>
                    </w:rPr>
                  </w:pPr>
                </w:p>
              </w:tc>
              <w:tc>
                <w:tcPr>
                  <w:tcW w:w="0" w:type="auto"/>
                </w:tcPr>
                <w:p w14:paraId="2703D77A" w14:textId="77777777" w:rsidR="00EA6861" w:rsidRPr="00A76911" w:rsidRDefault="00EA6861" w:rsidP="00EA6861">
                  <w:pPr>
                    <w:rPr>
                      <w:rFonts w:ascii="Arial" w:hAnsi="Arial" w:cs="Arial"/>
                      <w:sz w:val="20"/>
                      <w:szCs w:val="20"/>
                    </w:rPr>
                  </w:pPr>
                </w:p>
              </w:tc>
              <w:tc>
                <w:tcPr>
                  <w:tcW w:w="0" w:type="auto"/>
                </w:tcPr>
                <w:p w14:paraId="596E2EC6" w14:textId="77777777" w:rsidR="00EA6861" w:rsidRPr="00A76911" w:rsidRDefault="00EA6861" w:rsidP="00EA6861">
                  <w:pPr>
                    <w:rPr>
                      <w:rFonts w:ascii="Arial" w:hAnsi="Arial" w:cs="Arial"/>
                      <w:b/>
                      <w:bCs/>
                      <w:sz w:val="20"/>
                      <w:szCs w:val="20"/>
                    </w:rPr>
                  </w:pPr>
                </w:p>
              </w:tc>
            </w:tr>
            <w:tr w:rsidR="00EA6861" w:rsidRPr="00116505" w14:paraId="1F5183CC" w14:textId="77777777" w:rsidTr="00CF3C25">
              <w:trPr>
                <w:trHeight w:val="470"/>
              </w:trPr>
              <w:tc>
                <w:tcPr>
                  <w:tcW w:w="0" w:type="auto"/>
                  <w:gridSpan w:val="6"/>
                </w:tcPr>
                <w:p w14:paraId="2A516C0F" w14:textId="77777777" w:rsidR="00EA6861" w:rsidRPr="00321A7D" w:rsidRDefault="00EA6861" w:rsidP="00EA6861">
                  <w:pPr>
                    <w:rPr>
                      <w:rFonts w:ascii="Arial" w:hAnsi="Arial" w:cs="Arial"/>
                      <w:b/>
                      <w:bCs/>
                      <w:sz w:val="20"/>
                      <w:szCs w:val="20"/>
                    </w:rPr>
                  </w:pPr>
                  <w:r w:rsidRPr="00321A7D">
                    <w:rPr>
                      <w:rFonts w:ascii="Arial" w:hAnsi="Arial" w:cs="Arial"/>
                      <w:b/>
                      <w:bCs/>
                      <w:sz w:val="20"/>
                      <w:szCs w:val="20"/>
                    </w:rPr>
                    <w:t xml:space="preserve">Short distances of the route use minor roads </w:t>
                  </w:r>
                  <w:r>
                    <w:rPr>
                      <w:rFonts w:ascii="Arial" w:hAnsi="Arial" w:cs="Arial"/>
                      <w:b/>
                      <w:bCs/>
                      <w:sz w:val="20"/>
                      <w:szCs w:val="20"/>
                    </w:rPr>
                    <w:t xml:space="preserve">and </w:t>
                  </w:r>
                  <w:r w:rsidRPr="00321A7D">
                    <w:rPr>
                      <w:rFonts w:ascii="Arial" w:hAnsi="Arial" w:cs="Arial"/>
                      <w:b/>
                      <w:bCs/>
                      <w:sz w:val="20"/>
                      <w:szCs w:val="20"/>
                    </w:rPr>
                    <w:t>there are a number of road crossings some of which are across major roads. Our</w:t>
                  </w:r>
                </w:p>
                <w:p w14:paraId="10AB4E8C" w14:textId="77777777" w:rsidR="00EA6861" w:rsidRPr="00321A7D" w:rsidRDefault="00EA6861" w:rsidP="00EA6861">
                  <w:pPr>
                    <w:rPr>
                      <w:rFonts w:ascii="Arial" w:hAnsi="Arial" w:cs="Arial"/>
                      <w:b/>
                      <w:bCs/>
                      <w:sz w:val="20"/>
                      <w:szCs w:val="20"/>
                    </w:rPr>
                  </w:pPr>
                  <w:r w:rsidRPr="00321A7D">
                    <w:rPr>
                      <w:rFonts w:ascii="Arial" w:hAnsi="Arial" w:cs="Arial"/>
                      <w:b/>
                      <w:bCs/>
                      <w:sz w:val="20"/>
                      <w:szCs w:val="20"/>
                    </w:rPr>
                    <w:t>marshals have no powers to control traffic neither should they control walkers at road crossings. Crossing a road is a normal</w:t>
                  </w:r>
                </w:p>
                <w:p w14:paraId="16F11532" w14:textId="77777777" w:rsidR="00EA6861" w:rsidRPr="00321A7D" w:rsidRDefault="00EA6861" w:rsidP="00EA6861">
                  <w:pPr>
                    <w:rPr>
                      <w:rFonts w:ascii="Arial" w:hAnsi="Arial" w:cs="Arial"/>
                      <w:b/>
                      <w:bCs/>
                      <w:sz w:val="20"/>
                      <w:szCs w:val="20"/>
                    </w:rPr>
                  </w:pPr>
                  <w:r w:rsidRPr="00321A7D">
                    <w:rPr>
                      <w:rFonts w:ascii="Arial" w:hAnsi="Arial" w:cs="Arial"/>
                      <w:b/>
                      <w:bCs/>
                      <w:sz w:val="20"/>
                      <w:szCs w:val="20"/>
                    </w:rPr>
                    <w:t xml:space="preserve">experience for all of us </w:t>
                  </w:r>
                  <w:r>
                    <w:rPr>
                      <w:rFonts w:ascii="Arial" w:hAnsi="Arial" w:cs="Arial"/>
                      <w:b/>
                      <w:bCs/>
                      <w:sz w:val="20"/>
                      <w:szCs w:val="20"/>
                    </w:rPr>
                    <w:t>and</w:t>
                  </w:r>
                  <w:r w:rsidRPr="00321A7D">
                    <w:rPr>
                      <w:rFonts w:ascii="Arial" w:hAnsi="Arial" w:cs="Arial"/>
                      <w:b/>
                      <w:bCs/>
                      <w:sz w:val="20"/>
                      <w:szCs w:val="20"/>
                    </w:rPr>
                    <w:t xml:space="preserve"> we do so in safety. We will therefore advise entrants to take personal responsibility for so doing &amp; use the</w:t>
                  </w:r>
                </w:p>
                <w:p w14:paraId="39C6EBD1" w14:textId="77777777" w:rsidR="00EA6861" w:rsidRPr="00A76911" w:rsidRDefault="00EA6861" w:rsidP="00EA6861">
                  <w:pPr>
                    <w:rPr>
                      <w:rFonts w:ascii="Arial" w:hAnsi="Arial" w:cs="Arial"/>
                      <w:b/>
                      <w:bCs/>
                      <w:sz w:val="20"/>
                      <w:szCs w:val="20"/>
                    </w:rPr>
                  </w:pPr>
                  <w:r w:rsidRPr="00321A7D">
                    <w:rPr>
                      <w:rFonts w:ascii="Arial" w:hAnsi="Arial" w:cs="Arial"/>
                      <w:b/>
                      <w:bCs/>
                      <w:sz w:val="20"/>
                      <w:szCs w:val="20"/>
                    </w:rPr>
                    <w:t>same care in crossing roads as they use in everyday life.</w:t>
                  </w:r>
                </w:p>
              </w:tc>
            </w:tr>
          </w:tbl>
          <w:p w14:paraId="534E086D" w14:textId="4388778F" w:rsidR="00BD56D9" w:rsidRPr="00BD56D9" w:rsidRDefault="00BD56D9" w:rsidP="00BD56D9">
            <w:pPr>
              <w:rPr>
                <w:rFonts w:ascii="Lato Bold" w:hAnsi="Lato Bold"/>
                <w:sz w:val="26"/>
                <w:szCs w:val="26"/>
              </w:rPr>
            </w:pPr>
          </w:p>
        </w:tc>
      </w:tr>
    </w:tbl>
    <w:p w14:paraId="47174743" w14:textId="77777777" w:rsidR="00BD56D9" w:rsidRPr="00BD56D9" w:rsidRDefault="00BD56D9" w:rsidP="00BD56D9">
      <w:pPr>
        <w:jc w:val="both"/>
        <w:rPr>
          <w:rFonts w:ascii="Lato Bold" w:hAnsi="Lato Bold" w:cstheme="minorHAnsi"/>
          <w:sz w:val="20"/>
          <w:szCs w:val="20"/>
        </w:rPr>
      </w:pPr>
    </w:p>
    <w:p w14:paraId="29B17D6D" w14:textId="77777777" w:rsidR="00BD56D9" w:rsidRPr="00BD56D9" w:rsidRDefault="00BD56D9" w:rsidP="00BD56D9">
      <w:pPr>
        <w:spacing w:after="0" w:line="240" w:lineRule="auto"/>
        <w:jc w:val="both"/>
        <w:rPr>
          <w:rFonts w:ascii="Lato Bold" w:eastAsia="Times New Roman" w:hAnsi="Lato Bold" w:cstheme="minorHAnsi"/>
          <w:sz w:val="20"/>
          <w:szCs w:val="20"/>
        </w:rPr>
        <w:sectPr w:rsidR="00BD56D9" w:rsidRPr="00BD56D9" w:rsidSect="00BD56D9">
          <w:pgSz w:w="16838" w:h="11906" w:orient="landscape"/>
          <w:pgMar w:top="1440" w:right="1440" w:bottom="1440" w:left="1440" w:header="708" w:footer="708" w:gutter="0"/>
          <w:cols w:space="708"/>
          <w:docGrid w:linePitch="360"/>
        </w:sectPr>
      </w:pPr>
    </w:p>
    <w:tbl>
      <w:tblPr>
        <w:tblW w:w="0" w:type="auto"/>
        <w:tblCellSpacing w:w="0" w:type="dxa"/>
        <w:tblInd w:w="142" w:type="dxa"/>
        <w:tblCellMar>
          <w:left w:w="0" w:type="dxa"/>
          <w:right w:w="0" w:type="dxa"/>
        </w:tblCellMar>
        <w:tblLook w:val="04A0" w:firstRow="1" w:lastRow="0" w:firstColumn="1" w:lastColumn="0" w:noHBand="0" w:noVBand="1"/>
      </w:tblPr>
      <w:tblGrid>
        <w:gridCol w:w="8884"/>
      </w:tblGrid>
      <w:tr w:rsidR="00BD56D9" w:rsidRPr="00BD56D9" w14:paraId="523913A7" w14:textId="77777777" w:rsidTr="00BD56D9">
        <w:trPr>
          <w:tblCellSpacing w:w="0" w:type="dxa"/>
        </w:trPr>
        <w:tc>
          <w:tcPr>
            <w:tcW w:w="8884" w:type="dxa"/>
            <w:vAlign w:val="center"/>
            <w:hideMark/>
          </w:tcPr>
          <w:p w14:paraId="192597B1" w14:textId="62F19110" w:rsidR="00BD56D9" w:rsidRPr="00BD56D9" w:rsidRDefault="00BD56D9" w:rsidP="00BD56D9">
            <w:pPr>
              <w:spacing w:after="0" w:line="240" w:lineRule="auto"/>
              <w:rPr>
                <w:rFonts w:ascii="Lato Bold" w:hAnsi="Lato Bold"/>
                <w:sz w:val="26"/>
                <w:szCs w:val="26"/>
              </w:rPr>
            </w:pPr>
          </w:p>
        </w:tc>
      </w:tr>
    </w:tbl>
    <w:p w14:paraId="79437771" w14:textId="77777777" w:rsidR="00BD56D9" w:rsidRPr="00BD56D9" w:rsidRDefault="00BD56D9" w:rsidP="00BD56D9">
      <w:pPr>
        <w:spacing w:after="0" w:line="240" w:lineRule="auto"/>
        <w:rPr>
          <w:rFonts w:ascii="Lato Bold" w:hAnsi="Lato Bold"/>
          <w:sz w:val="26"/>
          <w:szCs w:val="26"/>
        </w:rPr>
      </w:pPr>
      <w:bookmarkStart w:id="12" w:name="_Toc46861397"/>
      <w:r w:rsidRPr="00BD56D9">
        <w:rPr>
          <w:rFonts w:ascii="Lato Bold" w:hAnsi="Lato Bold"/>
          <w:sz w:val="26"/>
          <w:szCs w:val="26"/>
        </w:rPr>
        <w:t>1.0</w:t>
      </w:r>
      <w:r w:rsidRPr="00BD56D9">
        <w:rPr>
          <w:rFonts w:ascii="Lato Bold" w:hAnsi="Lato Bold"/>
          <w:sz w:val="26"/>
          <w:szCs w:val="26"/>
        </w:rPr>
        <w:tab/>
        <w:t>ASSESSING RISK - GENERAL</w:t>
      </w:r>
      <w:bookmarkEnd w:id="12"/>
    </w:p>
    <w:p w14:paraId="2C4A1D4B" w14:textId="77777777" w:rsidR="00BD56D9" w:rsidRPr="00BD56D9" w:rsidRDefault="00BD56D9" w:rsidP="00BD56D9">
      <w:pPr>
        <w:pStyle w:val="NoSpacing"/>
        <w:jc w:val="both"/>
        <w:rPr>
          <w:rFonts w:ascii="Lato Bold" w:hAnsi="Lato Bold" w:cstheme="minorHAnsi"/>
          <w:sz w:val="20"/>
          <w:szCs w:val="20"/>
          <w:lang w:eastAsia="en-GB"/>
        </w:rPr>
      </w:pPr>
    </w:p>
    <w:p w14:paraId="325287CF"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1.1</w:t>
      </w:r>
      <w:r w:rsidRPr="00BD56D9">
        <w:rPr>
          <w:rFonts w:ascii="Lato Bold" w:hAnsi="Lato Bold" w:cstheme="minorHAnsi"/>
          <w:sz w:val="20"/>
          <w:szCs w:val="20"/>
          <w:lang w:eastAsia="en-GB"/>
        </w:rPr>
        <w:tab/>
        <w:t>The purpose of risk assessment is to minimise the likelihood of injuries and accidents occurring, and to reduce the possible severity of injury, as far as is reasonably practicable. You cannot eliminate risk entirely, but if you ensure that you do all you can to prevent it happening in the first place, and to ensure that the likely result is minor rather than major injury, you will probably have kept the risk to an acceptable level.</w:t>
      </w:r>
    </w:p>
    <w:p w14:paraId="2330E791" w14:textId="77777777" w:rsidR="00BD56D9" w:rsidRPr="00BD56D9" w:rsidRDefault="00BD56D9" w:rsidP="00BD56D9">
      <w:pPr>
        <w:pStyle w:val="NoSpacing"/>
        <w:jc w:val="both"/>
        <w:rPr>
          <w:rFonts w:ascii="Lato Bold" w:hAnsi="Lato Bold" w:cstheme="minorHAnsi"/>
          <w:sz w:val="20"/>
          <w:szCs w:val="20"/>
          <w:lang w:eastAsia="en-GB"/>
        </w:rPr>
      </w:pPr>
    </w:p>
    <w:p w14:paraId="2630779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1.2 </w:t>
      </w:r>
      <w:r w:rsidRPr="00BD56D9">
        <w:rPr>
          <w:rFonts w:ascii="Lato Bold" w:hAnsi="Lato Bold" w:cstheme="minorHAnsi"/>
          <w:sz w:val="20"/>
          <w:szCs w:val="20"/>
          <w:lang w:eastAsia="en-GB"/>
        </w:rPr>
        <w:tab/>
        <w:t>Risk assessment is a noun, whereas assessing risk is a verb.  The actual process is the important part – the written document then forms a record of the action.  Think about assessing, not assessment - always consider risk assessment as an activity, not a piece of paper.  It remains live and can be altered at any time – for instance a change in weather could dramatically change the risk profile of parts of the event and increase a previously acceptable risk to unacceptable.</w:t>
      </w:r>
    </w:p>
    <w:p w14:paraId="2C680A56" w14:textId="77777777" w:rsidR="00BD56D9" w:rsidRPr="00BD56D9" w:rsidRDefault="00BD56D9" w:rsidP="00BD56D9">
      <w:pPr>
        <w:pStyle w:val="NoSpacing"/>
        <w:jc w:val="both"/>
        <w:rPr>
          <w:rFonts w:ascii="Lato Bold" w:hAnsi="Lato Bold" w:cstheme="minorHAnsi"/>
          <w:sz w:val="20"/>
          <w:szCs w:val="20"/>
          <w:lang w:eastAsia="en-GB"/>
        </w:rPr>
      </w:pPr>
    </w:p>
    <w:p w14:paraId="2E61471B"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1.3</w:t>
      </w:r>
      <w:r w:rsidRPr="00BD56D9">
        <w:rPr>
          <w:rFonts w:ascii="Lato Bold" w:hAnsi="Lato Bold" w:cstheme="minorHAnsi"/>
          <w:sz w:val="20"/>
          <w:szCs w:val="20"/>
          <w:lang w:eastAsia="en-GB"/>
        </w:rPr>
        <w:tab/>
        <w:t xml:space="preserve">To assess risks, consider the most likely scenario, not just the worst case.  There is a risk of fatal consequences with almost everything – but a simple fall on the same level would normally result in bruising and/or cuts, rather than major fractures or death!  Work on reducing the risk of the fall itself, and that will automatically reduce the risk of severe injury as well in the majority of cases.  </w:t>
      </w:r>
    </w:p>
    <w:p w14:paraId="64F1A3AF" w14:textId="77777777" w:rsidR="00BD56D9" w:rsidRPr="00BD56D9" w:rsidRDefault="00BD56D9" w:rsidP="00BD56D9">
      <w:pPr>
        <w:pStyle w:val="NoSpacing"/>
        <w:jc w:val="both"/>
        <w:rPr>
          <w:rFonts w:ascii="Lato Bold" w:hAnsi="Lato Bold" w:cstheme="minorHAnsi"/>
          <w:sz w:val="20"/>
          <w:szCs w:val="20"/>
          <w:lang w:eastAsia="en-GB"/>
        </w:rPr>
      </w:pPr>
    </w:p>
    <w:p w14:paraId="2521585A"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1.4</w:t>
      </w:r>
      <w:r w:rsidRPr="00BD56D9">
        <w:rPr>
          <w:rFonts w:ascii="Lato Bold" w:hAnsi="Lato Bold" w:cstheme="minorHAnsi"/>
          <w:sz w:val="20"/>
          <w:szCs w:val="20"/>
          <w:lang w:eastAsia="en-GB"/>
        </w:rPr>
        <w:tab/>
        <w:t>For example:</w:t>
      </w:r>
    </w:p>
    <w:p w14:paraId="0B473E21" w14:textId="77777777" w:rsidR="00BD56D9" w:rsidRPr="000D018C" w:rsidRDefault="00BD56D9" w:rsidP="00BD56D9">
      <w:pPr>
        <w:pStyle w:val="NoSpacing"/>
        <w:jc w:val="both"/>
        <w:rPr>
          <w:rFonts w:ascii="Lato Bold" w:hAnsi="Lato Bold" w:cstheme="minorHAnsi"/>
          <w:sz w:val="20"/>
          <w:szCs w:val="20"/>
        </w:rPr>
      </w:pPr>
    </w:p>
    <w:p w14:paraId="47272BC3" w14:textId="46EC3280" w:rsidR="00BD56D9" w:rsidRPr="00BD56D9" w:rsidRDefault="00BD56D9" w:rsidP="00BD56D9">
      <w:pPr>
        <w:pStyle w:val="NoSpacing"/>
        <w:jc w:val="both"/>
        <w:rPr>
          <w:rFonts w:ascii="Lato Bold" w:hAnsi="Lato Bold" w:cstheme="minorHAnsi"/>
          <w:sz w:val="20"/>
          <w:szCs w:val="20"/>
        </w:rPr>
      </w:pPr>
      <w:r w:rsidRPr="000D018C">
        <w:rPr>
          <w:rFonts w:ascii="Lato Bold" w:hAnsi="Lato Bold" w:cstheme="minorHAnsi"/>
          <w:sz w:val="20"/>
          <w:szCs w:val="20"/>
        </w:rPr>
        <w:t xml:space="preserve">Road crossings on an event always cause concern to organisers. There is a fear that an entrant maybe distracted by reading his/her route description or being keen not to lose time he/she </w:t>
      </w:r>
      <w:r w:rsidR="000D018C" w:rsidRPr="000D018C">
        <w:rPr>
          <w:rFonts w:ascii="Lato Bold" w:hAnsi="Lato Bold" w:cstheme="minorHAnsi"/>
          <w:sz w:val="20"/>
          <w:szCs w:val="20"/>
        </w:rPr>
        <w:t>could</w:t>
      </w:r>
      <w:r w:rsidR="00197428" w:rsidRPr="000D018C">
        <w:rPr>
          <w:rFonts w:ascii="Lato Bold" w:hAnsi="Lato Bold" w:cstheme="minorHAnsi"/>
          <w:color w:val="FF0000"/>
          <w:sz w:val="20"/>
          <w:szCs w:val="20"/>
        </w:rPr>
        <w:t xml:space="preserve"> </w:t>
      </w:r>
      <w:r w:rsidRPr="000D018C">
        <w:rPr>
          <w:rFonts w:ascii="Lato Bold" w:hAnsi="Lato Bold" w:cstheme="minorHAnsi"/>
          <w:sz w:val="20"/>
          <w:szCs w:val="20"/>
        </w:rPr>
        <w:t>take a greater than normal risk in crossing a road. There may also be other reasons, say poor sight lines</w:t>
      </w:r>
      <w:r w:rsidR="000D018C" w:rsidRPr="000D018C">
        <w:rPr>
          <w:rFonts w:ascii="Lato Bold" w:hAnsi="Lato Bold" w:cstheme="minorHAnsi"/>
          <w:sz w:val="20"/>
          <w:szCs w:val="20"/>
        </w:rPr>
        <w:t xml:space="preserve">, </w:t>
      </w:r>
      <w:r w:rsidRPr="000D018C">
        <w:rPr>
          <w:rFonts w:ascii="Lato Bold" w:hAnsi="Lato Bold" w:cstheme="minorHAnsi"/>
          <w:sz w:val="20"/>
          <w:szCs w:val="20"/>
        </w:rPr>
        <w:t>that make a road difficult to cross. Take for example a case when a footpath drops quickly 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197428">
        <w:rPr>
          <w:rFonts w:ascii="Lato Bold" w:hAnsi="Lato Bold" w:cstheme="minorHAnsi"/>
          <w:color w:val="FF0000"/>
          <w:sz w:val="20"/>
          <w:szCs w:val="20"/>
        </w:rPr>
        <w:t xml:space="preserve"> </w:t>
      </w:r>
      <w:r w:rsidRPr="00BD56D9">
        <w:rPr>
          <w:rFonts w:ascii="Lato Bold" w:hAnsi="Lato Bold" w:cstheme="minorHAnsi"/>
          <w:sz w:val="20"/>
          <w:szCs w:val="20"/>
        </w:rPr>
        <w:t xml:space="preserve">a road with little warning and poor visibility for both the entrant and an oncoming vehicle. Assume the road is reasonably well used. A likely scenario could be that an entrant moving quickly down a slope could emerge without warning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0D018C">
        <w:rPr>
          <w:rFonts w:ascii="Lato Bold" w:hAnsi="Lato Bold" w:cstheme="minorHAnsi"/>
          <w:sz w:val="20"/>
          <w:szCs w:val="20"/>
        </w:rPr>
        <w:t xml:space="preserve"> </w:t>
      </w:r>
      <w:r w:rsidRPr="00BD56D9">
        <w:rPr>
          <w:rFonts w:ascii="Lato Bold" w:hAnsi="Lato Bold" w:cstheme="minorHAnsi"/>
          <w:sz w:val="20"/>
          <w:szCs w:val="20"/>
        </w:rPr>
        <w:t>the road in front of a car.  With any road, being hit by a vehicle can be fatal, but certainly a major injury is likely.  So, the risk is certainly within the yellow (medium) level</w:t>
      </w:r>
      <w:r w:rsidR="000D018C">
        <w:rPr>
          <w:rFonts w:ascii="Lato Bold" w:hAnsi="Lato Bold" w:cstheme="minorHAnsi"/>
          <w:sz w:val="20"/>
          <w:szCs w:val="20"/>
        </w:rPr>
        <w:t>,</w:t>
      </w:r>
      <w:r w:rsidRPr="00BD56D9">
        <w:rPr>
          <w:rFonts w:ascii="Lato Bold" w:hAnsi="Lato Bold" w:cstheme="minorHAnsi"/>
          <w:sz w:val="20"/>
          <w:szCs w:val="20"/>
        </w:rPr>
        <w:t xml:space="preserve"> at least.  Now consider the actual area of the crossing.  In this example, it is clearly a distinct possibility that an entrant could stray or stumble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Pr="00BD56D9">
        <w:rPr>
          <w:rFonts w:ascii="Lato Bold" w:hAnsi="Lato Bold" w:cstheme="minorHAnsi"/>
          <w:sz w:val="20"/>
          <w:szCs w:val="20"/>
        </w:rPr>
        <w:t xml:space="preserve"> the road inadvertently – especially if they are tired.  This makes the risk unacceptable, so action must be taken. Now you must consider what controls you can put in place to reduce the risk.  Ideally, you would eliminate it entirely – perhaps you could amend the route so it crosses by a bridge instead?  This would be the best solution, however, normally risks cannot be eliminated, so think about other effective controls. </w:t>
      </w:r>
    </w:p>
    <w:p w14:paraId="44C6C563" w14:textId="77777777" w:rsidR="00BD56D9" w:rsidRPr="00BD56D9" w:rsidRDefault="00BD56D9" w:rsidP="00BD56D9">
      <w:pPr>
        <w:pStyle w:val="NoSpacing"/>
        <w:jc w:val="both"/>
        <w:rPr>
          <w:rFonts w:ascii="Lato Bold" w:hAnsi="Lato Bold" w:cstheme="minorHAnsi"/>
          <w:sz w:val="20"/>
          <w:szCs w:val="20"/>
        </w:rPr>
      </w:pPr>
    </w:p>
    <w:p w14:paraId="188F2FDF" w14:textId="64375F3C"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List them, fill in the details in the </w:t>
      </w:r>
      <w:r w:rsidRPr="00BD56D9">
        <w:rPr>
          <w:rFonts w:ascii="Lato Bold" w:hAnsi="Lato Bold" w:cstheme="minorHAnsi"/>
          <w:sz w:val="20"/>
          <w:szCs w:val="20"/>
          <w:u w:val="single"/>
        </w:rPr>
        <w:t>action required</w:t>
      </w:r>
      <w:r w:rsidRPr="00BD56D9">
        <w:rPr>
          <w:rFonts w:ascii="Lato Bold" w:hAnsi="Lato Bold" w:cstheme="minorHAnsi"/>
          <w:sz w:val="20"/>
          <w:szCs w:val="20"/>
        </w:rPr>
        <w:t xml:space="preserve"> section, and allocate somebody to take each action, with a deadline target date. In this instance it might be possible to vary the route, this would be the best solution. If </w:t>
      </w:r>
      <w:r w:rsidRPr="004D41E6">
        <w:rPr>
          <w:rFonts w:ascii="Lato Bold" w:hAnsi="Lato Bold" w:cstheme="minorHAnsi"/>
          <w:sz w:val="20"/>
          <w:szCs w:val="20"/>
        </w:rPr>
        <w:t>not</w:t>
      </w:r>
      <w:r w:rsidR="000D018C"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 xml:space="preserve">you will need to consider how best walkers can be prevented from walking or running directly into the road. A note in the route description or a large sign at the bottom of the path might help. It may even be necessary to use a marshal to warn entrants of the coming danger. Other factors will also need to be considered. What time of day will the walkers reach </w:t>
      </w:r>
      <w:proofErr w:type="gramStart"/>
      <w:r w:rsidRPr="00BD56D9">
        <w:rPr>
          <w:rFonts w:ascii="Lato Bold" w:hAnsi="Lato Bold" w:cstheme="minorHAnsi"/>
          <w:sz w:val="20"/>
          <w:szCs w:val="20"/>
        </w:rPr>
        <w:t>it,</w:t>
      </w:r>
      <w:proofErr w:type="gramEnd"/>
      <w:r w:rsidRPr="00BD56D9">
        <w:rPr>
          <w:rFonts w:ascii="Lato Bold" w:hAnsi="Lato Bold" w:cstheme="minorHAnsi"/>
          <w:sz w:val="20"/>
          <w:szCs w:val="20"/>
        </w:rPr>
        <w:t xml:space="preserve"> will the section be slippery if there is rain etc</w:t>
      </w:r>
      <w:r w:rsidR="004D41E6"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 xml:space="preserve">Your aim must be to reduce the risk rating to an acceptable level/low risk. </w:t>
      </w:r>
    </w:p>
    <w:p w14:paraId="482C4DBC" w14:textId="77777777" w:rsidR="00BD56D9" w:rsidRPr="00BD56D9" w:rsidRDefault="00BD56D9" w:rsidP="00BD56D9">
      <w:pPr>
        <w:pStyle w:val="NoSpacing"/>
        <w:jc w:val="both"/>
        <w:rPr>
          <w:rFonts w:ascii="Lato Bold" w:hAnsi="Lato Bold" w:cstheme="minorHAnsi"/>
          <w:sz w:val="20"/>
          <w:szCs w:val="20"/>
        </w:rPr>
      </w:pPr>
    </w:p>
    <w:p w14:paraId="66AF0953" w14:textId="6DF35B23"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1.5</w:t>
      </w:r>
      <w:r w:rsidRPr="00BD56D9">
        <w:rPr>
          <w:rFonts w:ascii="Lato Bold" w:hAnsi="Lato Bold" w:cstheme="minorHAnsi"/>
          <w:sz w:val="20"/>
          <w:szCs w:val="20"/>
        </w:rPr>
        <w:tab/>
        <w:t>Risk assessment form(s) should be used to record all significant hazards, the nature and extent of the risk and the actions</w:t>
      </w:r>
      <w:r w:rsidRPr="00BD56D9">
        <w:rPr>
          <w:rFonts w:ascii="Lato Bold" w:hAnsi="Lato Bold" w:cstheme="minorHAnsi"/>
          <w:color w:val="0070C0"/>
          <w:sz w:val="20"/>
          <w:szCs w:val="20"/>
        </w:rPr>
        <w:t xml:space="preserve"> </w:t>
      </w:r>
      <w:r w:rsidRPr="00BD56D9">
        <w:rPr>
          <w:rFonts w:ascii="Lato Bold" w:hAnsi="Lato Bold" w:cstheme="minorHAnsi"/>
          <w:sz w:val="20"/>
          <w:szCs w:val="20"/>
        </w:rPr>
        <w:t xml:space="preserve">required to control them. Follow up the </w:t>
      </w:r>
      <w:r w:rsidRPr="00BD56D9">
        <w:rPr>
          <w:rFonts w:ascii="Lato Bold" w:hAnsi="Lato Bold" w:cstheme="minorHAnsi"/>
          <w:sz w:val="20"/>
          <w:szCs w:val="20"/>
          <w:u w:val="single"/>
        </w:rPr>
        <w:t>actions</w:t>
      </w:r>
      <w:r w:rsidRPr="00BD56D9">
        <w:rPr>
          <w:rFonts w:ascii="Lato Bold" w:hAnsi="Lato Bold" w:cstheme="minorHAnsi"/>
          <w:sz w:val="20"/>
          <w:szCs w:val="20"/>
        </w:rPr>
        <w:t xml:space="preserve"> to make sure they are completed on time</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and record this on the assessment form.</w:t>
      </w:r>
    </w:p>
    <w:p w14:paraId="6405A1CC" w14:textId="77777777" w:rsidR="00BD56D9" w:rsidRPr="00BD56D9" w:rsidRDefault="00BD56D9" w:rsidP="00BD56D9">
      <w:pPr>
        <w:pStyle w:val="NoSpacing"/>
        <w:jc w:val="both"/>
        <w:rPr>
          <w:rFonts w:ascii="Lato Bold" w:hAnsi="Lato Bold" w:cstheme="minorHAnsi"/>
          <w:sz w:val="20"/>
          <w:szCs w:val="20"/>
        </w:rPr>
      </w:pPr>
    </w:p>
    <w:p w14:paraId="471CF77C" w14:textId="743C947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1.6</w:t>
      </w:r>
      <w:r w:rsidRPr="00BD56D9">
        <w:rPr>
          <w:rFonts w:ascii="Lato Bold" w:hAnsi="Lato Bold" w:cstheme="minorHAnsi"/>
          <w:sz w:val="20"/>
          <w:szCs w:val="20"/>
        </w:rPr>
        <w:tab/>
        <w:t>If the risks change</w:t>
      </w:r>
      <w:r w:rsidR="004D41E6">
        <w:rPr>
          <w:rFonts w:ascii="Lato Bold" w:hAnsi="Lato Bold" w:cstheme="minorHAnsi"/>
          <w:sz w:val="20"/>
          <w:szCs w:val="20"/>
        </w:rPr>
        <w:t>,</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 xml:space="preserve">they will need to be reviewed before the event. </w:t>
      </w:r>
    </w:p>
    <w:p w14:paraId="3D4F2ADC" w14:textId="77777777" w:rsidR="00BD56D9" w:rsidRPr="00BD56D9" w:rsidRDefault="00BD56D9" w:rsidP="00BD56D9">
      <w:pPr>
        <w:pStyle w:val="NoSpacing"/>
        <w:jc w:val="both"/>
        <w:rPr>
          <w:rFonts w:ascii="Lato Bold" w:hAnsi="Lato Bold" w:cstheme="minorHAnsi"/>
          <w:sz w:val="20"/>
          <w:szCs w:val="20"/>
        </w:rPr>
      </w:pPr>
    </w:p>
    <w:p w14:paraId="212C1975" w14:textId="468FE6B5" w:rsidR="00BD56D9" w:rsidRPr="00BD56D9" w:rsidRDefault="00BD56D9" w:rsidP="00BD56D9">
      <w:pPr>
        <w:spacing w:after="0" w:line="240" w:lineRule="auto"/>
        <w:rPr>
          <w:rFonts w:ascii="Lato Bold" w:hAnsi="Lato Bold"/>
          <w:sz w:val="26"/>
          <w:szCs w:val="26"/>
        </w:rPr>
      </w:pPr>
      <w:bookmarkStart w:id="13" w:name="_Toc46861398"/>
      <w:r w:rsidRPr="00BD56D9">
        <w:rPr>
          <w:rFonts w:ascii="Lato Bold" w:hAnsi="Lato Bold"/>
          <w:sz w:val="26"/>
          <w:szCs w:val="26"/>
        </w:rPr>
        <w:t>2.0</w:t>
      </w:r>
      <w:r w:rsidRPr="00BD56D9">
        <w:rPr>
          <w:rFonts w:ascii="Lato Bold" w:hAnsi="Lato Bold"/>
          <w:sz w:val="26"/>
          <w:szCs w:val="26"/>
        </w:rPr>
        <w:tab/>
        <w:t>HOW TO COMPLETE THE FORMS</w:t>
      </w:r>
      <w:bookmarkEnd w:id="13"/>
    </w:p>
    <w:p w14:paraId="33D967AF" w14:textId="77777777" w:rsidR="00BD56D9" w:rsidRPr="00BD56D9" w:rsidRDefault="00BD56D9" w:rsidP="00BD56D9">
      <w:pPr>
        <w:pStyle w:val="NoSpacing"/>
        <w:jc w:val="both"/>
        <w:rPr>
          <w:rFonts w:ascii="Lato Bold" w:hAnsi="Lato Bold" w:cstheme="minorHAnsi"/>
          <w:sz w:val="20"/>
          <w:szCs w:val="20"/>
        </w:rPr>
      </w:pPr>
    </w:p>
    <w:p w14:paraId="366B77AC" w14:textId="77777777" w:rsidR="00BD56D9" w:rsidRPr="00BD56D9" w:rsidRDefault="00BD56D9" w:rsidP="00BD56D9">
      <w:pPr>
        <w:spacing w:after="0" w:line="240" w:lineRule="auto"/>
        <w:rPr>
          <w:rFonts w:ascii="Lato Bold" w:hAnsi="Lato Bold"/>
          <w:sz w:val="26"/>
          <w:szCs w:val="26"/>
        </w:rPr>
      </w:pPr>
      <w:r w:rsidRPr="00BD56D9">
        <w:rPr>
          <w:rFonts w:ascii="Lato Bold" w:hAnsi="Lato Bold"/>
          <w:sz w:val="26"/>
          <w:szCs w:val="26"/>
        </w:rPr>
        <w:t>2.1</w:t>
      </w:r>
      <w:r w:rsidRPr="00BD56D9">
        <w:rPr>
          <w:rFonts w:ascii="Lato Bold" w:hAnsi="Lato Bold"/>
          <w:sz w:val="26"/>
          <w:szCs w:val="26"/>
        </w:rPr>
        <w:tab/>
        <w:t>THE EVENT RISKS FORM</w:t>
      </w:r>
    </w:p>
    <w:p w14:paraId="53DAC5D1" w14:textId="77777777" w:rsidR="00BD56D9" w:rsidRPr="00BD56D9" w:rsidRDefault="00BD56D9" w:rsidP="00BD56D9">
      <w:pPr>
        <w:pStyle w:val="NoSpacing"/>
        <w:jc w:val="both"/>
        <w:rPr>
          <w:rFonts w:ascii="Lato Bold" w:hAnsi="Lato Bold" w:cstheme="minorHAnsi"/>
          <w:sz w:val="20"/>
          <w:szCs w:val="20"/>
        </w:rPr>
      </w:pPr>
    </w:p>
    <w:p w14:paraId="0AE3D5F2" w14:textId="2E74AB04"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can use the generic risk assessment form to help you complete your own risk assessment by </w:t>
      </w:r>
      <w:r w:rsidRPr="005C103B">
        <w:rPr>
          <w:rFonts w:ascii="Lato Bold" w:hAnsi="Lato Bold" w:cstheme="minorHAnsi"/>
          <w:sz w:val="20"/>
          <w:szCs w:val="20"/>
        </w:rPr>
        <w:t xml:space="preserve">adapting it. Remember </w:t>
      </w:r>
      <w:r w:rsidR="005C103B" w:rsidRPr="005C103B">
        <w:rPr>
          <w:rFonts w:ascii="Lato Bold" w:hAnsi="Lato Bold" w:cstheme="minorHAnsi"/>
          <w:sz w:val="20"/>
          <w:szCs w:val="20"/>
        </w:rPr>
        <w:t>t</w:t>
      </w:r>
      <w:r w:rsidRPr="005C103B">
        <w:rPr>
          <w:rFonts w:ascii="Lato Bold" w:hAnsi="Lato Bold" w:cstheme="minorHAnsi"/>
          <w:sz w:val="20"/>
          <w:szCs w:val="20"/>
        </w:rPr>
        <w:t>hat the generic</w:t>
      </w:r>
      <w:r w:rsidRPr="00BD56D9">
        <w:rPr>
          <w:rFonts w:ascii="Lato Bold" w:hAnsi="Lato Bold" w:cstheme="minorHAnsi"/>
          <w:sz w:val="20"/>
          <w:szCs w:val="20"/>
        </w:rPr>
        <w:t xml:space="preserve"> risk assessment shows how it has been possible, by working out a programme for coping with the risks, to bring the risks for the event (shown in the 2</w:t>
      </w:r>
      <w:r w:rsidRPr="00BD56D9">
        <w:rPr>
          <w:rFonts w:ascii="Lato Bold" w:hAnsi="Lato Bold" w:cstheme="minorHAnsi"/>
          <w:sz w:val="20"/>
          <w:szCs w:val="20"/>
          <w:vertAlign w:val="superscript"/>
        </w:rPr>
        <w:t>nd</w:t>
      </w:r>
      <w:r w:rsidRPr="00BD56D9">
        <w:rPr>
          <w:rFonts w:ascii="Lato Bold" w:hAnsi="Lato Bold" w:cstheme="minorHAnsi"/>
          <w:sz w:val="20"/>
          <w:szCs w:val="20"/>
        </w:rPr>
        <w:t xml:space="preserve"> column) to an acceptable level (in the 3</w:t>
      </w:r>
      <w:r w:rsidRPr="00BD56D9">
        <w:rPr>
          <w:rFonts w:ascii="Lato Bold" w:hAnsi="Lato Bold" w:cstheme="minorHAnsi"/>
          <w:sz w:val="20"/>
          <w:szCs w:val="20"/>
          <w:vertAlign w:val="superscript"/>
        </w:rPr>
        <w:t>rd</w:t>
      </w:r>
      <w:r w:rsidRPr="00BD56D9">
        <w:rPr>
          <w:rFonts w:ascii="Lato Bold" w:hAnsi="Lato Bold" w:cstheme="minorHAnsi"/>
          <w:sz w:val="20"/>
          <w:szCs w:val="20"/>
        </w:rPr>
        <w:t xml:space="preserve"> column)</w:t>
      </w:r>
      <w:r w:rsidR="00C25C9A">
        <w:rPr>
          <w:rFonts w:ascii="Lato Bold" w:hAnsi="Lato Bold" w:cstheme="minorHAnsi"/>
          <w:sz w:val="20"/>
          <w:szCs w:val="20"/>
        </w:rPr>
        <w:t>.</w:t>
      </w:r>
    </w:p>
    <w:p w14:paraId="6193516B" w14:textId="77777777" w:rsidR="00BD56D9" w:rsidRPr="00BD56D9" w:rsidRDefault="00BD56D9" w:rsidP="00BD56D9">
      <w:pPr>
        <w:pStyle w:val="NoSpacing"/>
        <w:jc w:val="both"/>
        <w:rPr>
          <w:rFonts w:ascii="Lato Bold" w:hAnsi="Lato Bold" w:cstheme="minorHAnsi"/>
          <w:sz w:val="20"/>
          <w:szCs w:val="20"/>
        </w:rPr>
      </w:pPr>
    </w:p>
    <w:p w14:paraId="6BA77206" w14:textId="264483B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2.2</w:t>
      </w:r>
      <w:r w:rsidRPr="00BD56D9">
        <w:rPr>
          <w:rFonts w:ascii="Lato Bold" w:hAnsi="Lato Bold" w:cstheme="minorHAnsi"/>
          <w:sz w:val="20"/>
          <w:szCs w:val="20"/>
        </w:rPr>
        <w:tab/>
        <w:t xml:space="preserve">The Generic Event Risk Assessment form contains 5 columns. You first need to look at </w:t>
      </w:r>
      <w:r w:rsidRPr="00BD56D9">
        <w:rPr>
          <w:rFonts w:ascii="Lato Bold" w:hAnsi="Lato Bold" w:cstheme="minorHAnsi"/>
          <w:b/>
          <w:sz w:val="20"/>
          <w:szCs w:val="20"/>
        </w:rPr>
        <w:t>column A</w:t>
      </w:r>
      <w:r w:rsidRPr="00BD56D9">
        <w:rPr>
          <w:rFonts w:ascii="Lato Bold" w:hAnsi="Lato Bold" w:cstheme="minorHAnsi"/>
          <w:sz w:val="20"/>
          <w:szCs w:val="20"/>
        </w:rPr>
        <w:t>. Column A lists all risks and hazards associated with the event. You need to go through the suggested risks and confirm that they apply to your event (they probably will) and think carefully if there are other risks particularly pertinent to your event</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but not already listed. For example</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if due to the nature of the terrain, or the proximity of a river, flooding could occur. This could cause considerable disruption to an event and a contingency plan may need to be put in place. You need to put it down as a risk.</w:t>
      </w:r>
    </w:p>
    <w:p w14:paraId="11CE4F90" w14:textId="77777777" w:rsidR="00BD56D9" w:rsidRPr="00BD56D9" w:rsidRDefault="00BD56D9" w:rsidP="00BD56D9">
      <w:pPr>
        <w:pStyle w:val="NoSpacing"/>
        <w:jc w:val="both"/>
        <w:rPr>
          <w:rFonts w:ascii="Lato Bold" w:hAnsi="Lato Bold" w:cstheme="minorHAnsi"/>
          <w:sz w:val="20"/>
          <w:szCs w:val="20"/>
        </w:rPr>
      </w:pPr>
    </w:p>
    <w:p w14:paraId="32CEF2B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then need to look at </w:t>
      </w:r>
      <w:r w:rsidRPr="00BD56D9">
        <w:rPr>
          <w:rFonts w:ascii="Lato Bold" w:hAnsi="Lato Bold" w:cstheme="minorHAnsi"/>
          <w:b/>
          <w:sz w:val="20"/>
          <w:szCs w:val="20"/>
        </w:rPr>
        <w:t>column B</w:t>
      </w:r>
      <w:r w:rsidRPr="00BD56D9">
        <w:rPr>
          <w:rFonts w:ascii="Lato Bold" w:hAnsi="Lato Bold" w:cstheme="minorHAnsi"/>
          <w:sz w:val="20"/>
          <w:szCs w:val="20"/>
        </w:rPr>
        <w:t xml:space="preserve"> to assign a risk rating to your risk/hazard. You have three options: </w:t>
      </w:r>
    </w:p>
    <w:tbl>
      <w:tblPr>
        <w:tblStyle w:val="TableGrid"/>
        <w:tblW w:w="0" w:type="auto"/>
        <w:tblLook w:val="04A0" w:firstRow="1" w:lastRow="0" w:firstColumn="1" w:lastColumn="0" w:noHBand="0" w:noVBand="1"/>
      </w:tblPr>
      <w:tblGrid>
        <w:gridCol w:w="1789"/>
        <w:gridCol w:w="7227"/>
      </w:tblGrid>
      <w:tr w:rsidR="00BD56D9" w:rsidRPr="00BD56D9" w14:paraId="50721BA5" w14:textId="77777777" w:rsidTr="00BD56D9">
        <w:tc>
          <w:tcPr>
            <w:tcW w:w="2405" w:type="dxa"/>
            <w:shd w:val="clear" w:color="auto" w:fill="FF0000"/>
          </w:tcPr>
          <w:p w14:paraId="48417706"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High Risk  (Red)</w:t>
            </w:r>
          </w:p>
        </w:tc>
        <w:tc>
          <w:tcPr>
            <w:tcW w:w="11543" w:type="dxa"/>
          </w:tcPr>
          <w:p w14:paraId="127FEB49" w14:textId="72CE5ACA"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This is an unacceptable risk. It cannot be accepted and must be reduced; if it is not possible to reduce then event cannot proceed</w:t>
            </w:r>
            <w:r w:rsidR="00C25C9A">
              <w:rPr>
                <w:rFonts w:ascii="Lato Bold" w:hAnsi="Lato Bold" w:cstheme="minorHAnsi"/>
                <w:sz w:val="20"/>
                <w:szCs w:val="20"/>
                <w:lang w:eastAsia="en-GB"/>
              </w:rPr>
              <w:t>.</w:t>
            </w:r>
            <w:r w:rsidR="006D1291">
              <w:rPr>
                <w:rFonts w:ascii="Lato Bold" w:hAnsi="Lato Bold" w:cstheme="minorHAnsi"/>
                <w:sz w:val="20"/>
                <w:szCs w:val="20"/>
                <w:lang w:eastAsia="en-GB"/>
              </w:rPr>
              <w:t xml:space="preserve"> </w:t>
            </w:r>
          </w:p>
        </w:tc>
      </w:tr>
      <w:tr w:rsidR="00BD56D9" w:rsidRPr="00BD56D9" w14:paraId="23FE954B" w14:textId="77777777" w:rsidTr="00BD56D9">
        <w:tc>
          <w:tcPr>
            <w:tcW w:w="2405" w:type="dxa"/>
            <w:shd w:val="clear" w:color="auto" w:fill="FFFF00"/>
          </w:tcPr>
          <w:p w14:paraId="449B77C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Medium Risk (Yellow) </w:t>
            </w:r>
          </w:p>
        </w:tc>
        <w:tc>
          <w:tcPr>
            <w:tcW w:w="11543" w:type="dxa"/>
          </w:tcPr>
          <w:p w14:paraId="1B4E401F" w14:textId="01D629E4"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A significant risk exists.  Action must be taken to reduce the risk, as far as reasonably practicable</w:t>
            </w:r>
            <w:r w:rsidR="00C25C9A">
              <w:rPr>
                <w:rFonts w:ascii="Lato Bold" w:hAnsi="Lato Bold" w:cstheme="minorHAnsi"/>
                <w:sz w:val="20"/>
                <w:szCs w:val="20"/>
                <w:lang w:eastAsia="en-GB"/>
              </w:rPr>
              <w:t>.</w:t>
            </w:r>
          </w:p>
        </w:tc>
      </w:tr>
      <w:tr w:rsidR="00BD56D9" w:rsidRPr="00BD56D9" w14:paraId="198A760B" w14:textId="77777777" w:rsidTr="00BD56D9">
        <w:tc>
          <w:tcPr>
            <w:tcW w:w="2405" w:type="dxa"/>
            <w:shd w:val="clear" w:color="auto" w:fill="00B050"/>
          </w:tcPr>
          <w:p w14:paraId="78B22247"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Low Risk (Green)</w:t>
            </w:r>
          </w:p>
        </w:tc>
        <w:tc>
          <w:tcPr>
            <w:tcW w:w="11543" w:type="dxa"/>
          </w:tcPr>
          <w:p w14:paraId="64D9FB4C" w14:textId="7F8698EF"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There exists a minimal</w:t>
            </w:r>
            <w:r w:rsidR="00C25C9A">
              <w:rPr>
                <w:rFonts w:ascii="Lato Bold" w:hAnsi="Lato Bold" w:cstheme="minorHAnsi"/>
                <w:sz w:val="20"/>
                <w:szCs w:val="20"/>
                <w:lang w:eastAsia="en-GB"/>
              </w:rPr>
              <w:t>,</w:t>
            </w:r>
            <w:r w:rsidR="006D1291" w:rsidRPr="006D1291">
              <w:rPr>
                <w:rFonts w:ascii="Lato Bold" w:hAnsi="Lato Bold" w:cstheme="minorHAnsi"/>
                <w:color w:val="FF0000"/>
                <w:sz w:val="20"/>
                <w:szCs w:val="20"/>
                <w:lang w:eastAsia="en-GB"/>
              </w:rPr>
              <w:t xml:space="preserve"> </w:t>
            </w:r>
            <w:r w:rsidRPr="00BD56D9">
              <w:rPr>
                <w:rFonts w:ascii="Lato Bold" w:hAnsi="Lato Bold" w:cstheme="minorHAnsi"/>
                <w:sz w:val="20"/>
                <w:szCs w:val="20"/>
                <w:lang w:eastAsia="en-GB"/>
              </w:rPr>
              <w:t>but acceptable risk.  Risk is never totally eliminated, but is controlled within tolerable limits.</w:t>
            </w:r>
          </w:p>
        </w:tc>
      </w:tr>
    </w:tbl>
    <w:p w14:paraId="6FDF38E5" w14:textId="77777777" w:rsidR="00BD56D9" w:rsidRPr="00BD56D9" w:rsidRDefault="00BD56D9" w:rsidP="00BD56D9">
      <w:pPr>
        <w:pStyle w:val="NoSpacing"/>
        <w:jc w:val="both"/>
        <w:rPr>
          <w:rFonts w:ascii="Lato Bold" w:hAnsi="Lato Bold" w:cstheme="minorHAnsi"/>
          <w:sz w:val="20"/>
          <w:szCs w:val="20"/>
        </w:rPr>
      </w:pPr>
    </w:p>
    <w:p w14:paraId="61968C2C" w14:textId="2F4365FE"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In assigning a risk level you need also to consider the likelihood of the event happening since that will influence you in deciding the risk level. To use the example of flooding on a route. If you know that this area floods nearly every year in May and causes significant disruption</w:t>
      </w:r>
      <w:r w:rsidR="00C25C9A">
        <w:rPr>
          <w:rFonts w:ascii="Lato Bold" w:hAnsi="Lato Bold" w:cstheme="minorHAnsi"/>
          <w:sz w:val="20"/>
          <w:szCs w:val="20"/>
        </w:rPr>
        <w:t xml:space="preserve"> it</w:t>
      </w:r>
      <w:r w:rsidR="006D1291" w:rsidRPr="00C25C9A">
        <w:rPr>
          <w:rFonts w:ascii="Lato Bold" w:hAnsi="Lato Bold" w:cstheme="minorHAnsi"/>
          <w:color w:val="FF0000"/>
          <w:sz w:val="20"/>
          <w:szCs w:val="20"/>
        </w:rPr>
        <w:t xml:space="preserve"> </w:t>
      </w:r>
      <w:r w:rsidRPr="00C25C9A">
        <w:rPr>
          <w:rFonts w:ascii="Lato Bold" w:hAnsi="Lato Bold" w:cstheme="minorHAnsi"/>
          <w:sz w:val="20"/>
          <w:szCs w:val="20"/>
        </w:rPr>
        <w:t>is</w:t>
      </w:r>
      <w:r w:rsidRPr="00BD56D9">
        <w:rPr>
          <w:rFonts w:ascii="Lato Bold" w:hAnsi="Lato Bold" w:cstheme="minorHAnsi"/>
          <w:sz w:val="20"/>
          <w:szCs w:val="20"/>
        </w:rPr>
        <w:t xml:space="preserve"> likely that the risk will be high. However</w:t>
      </w:r>
      <w:r w:rsidR="00C25C9A">
        <w:rPr>
          <w:rFonts w:ascii="Lato Bold" w:hAnsi="Lato Bold" w:cstheme="minorHAnsi"/>
          <w:sz w:val="20"/>
          <w:szCs w:val="20"/>
        </w:rPr>
        <w:t>,</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if the area has not flooded in May for over 30 </w:t>
      </w:r>
      <w:r w:rsidR="00D63287" w:rsidRPr="00BD56D9">
        <w:rPr>
          <w:rFonts w:ascii="Lato Bold" w:hAnsi="Lato Bold" w:cstheme="minorHAnsi"/>
          <w:sz w:val="20"/>
          <w:szCs w:val="20"/>
        </w:rPr>
        <w:t>years,</w:t>
      </w:r>
      <w:r w:rsidRPr="00BD56D9">
        <w:rPr>
          <w:rFonts w:ascii="Lato Bold" w:hAnsi="Lato Bold" w:cstheme="minorHAnsi"/>
          <w:sz w:val="20"/>
          <w:szCs w:val="20"/>
        </w:rPr>
        <w:t xml:space="preserve"> then the risk could be considered medium or low. </w:t>
      </w:r>
    </w:p>
    <w:p w14:paraId="678C4BE0" w14:textId="77777777" w:rsidR="00BD56D9" w:rsidRPr="00BD56D9" w:rsidRDefault="00BD56D9" w:rsidP="00BD56D9">
      <w:pPr>
        <w:pStyle w:val="NoSpacing"/>
        <w:jc w:val="both"/>
        <w:rPr>
          <w:rFonts w:ascii="Lato Bold" w:hAnsi="Lato Bold" w:cstheme="minorHAnsi"/>
          <w:sz w:val="20"/>
          <w:szCs w:val="20"/>
        </w:rPr>
      </w:pPr>
    </w:p>
    <w:p w14:paraId="0C47ACB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bCs/>
          <w:sz w:val="20"/>
          <w:szCs w:val="20"/>
        </w:rPr>
        <w:t>Column C</w:t>
      </w:r>
      <w:r w:rsidRPr="00BD56D9">
        <w:rPr>
          <w:rFonts w:ascii="Lato Bold" w:hAnsi="Lato Bold" w:cstheme="minorHAnsi"/>
          <w:sz w:val="20"/>
          <w:szCs w:val="20"/>
        </w:rPr>
        <w:t xml:space="preserve"> shows how the risk rating can change when you look at measures to control or manage the risk. You need to look again at this column when you have completed column D. </w:t>
      </w:r>
    </w:p>
    <w:p w14:paraId="34B8AD63" w14:textId="77777777" w:rsidR="00BD56D9" w:rsidRPr="00BD56D9" w:rsidRDefault="00BD56D9" w:rsidP="00BD56D9">
      <w:pPr>
        <w:pStyle w:val="NoSpacing"/>
        <w:jc w:val="both"/>
        <w:rPr>
          <w:rFonts w:ascii="Lato Bold" w:hAnsi="Lato Bold" w:cstheme="minorHAnsi"/>
          <w:sz w:val="20"/>
          <w:szCs w:val="20"/>
        </w:rPr>
      </w:pPr>
    </w:p>
    <w:p w14:paraId="2BE07373" w14:textId="69EAEC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now need to look at </w:t>
      </w:r>
      <w:r w:rsidRPr="00BD56D9">
        <w:rPr>
          <w:rFonts w:ascii="Lato Bold" w:hAnsi="Lato Bold" w:cstheme="minorHAnsi"/>
          <w:b/>
          <w:sz w:val="20"/>
          <w:szCs w:val="20"/>
        </w:rPr>
        <w:t>Column D</w:t>
      </w:r>
      <w:r w:rsidRPr="00BD56D9">
        <w:rPr>
          <w:rFonts w:ascii="Lato Bold" w:hAnsi="Lato Bold" w:cstheme="minorHAnsi"/>
          <w:sz w:val="20"/>
          <w:szCs w:val="20"/>
        </w:rPr>
        <w:t>. This looks at how you can manage the risk. The generic risk assessment gives suggestions as to how this can be done. It makes several references to the rules of the event</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which is attached as appendix B and is a key document. </w:t>
      </w:r>
    </w:p>
    <w:p w14:paraId="5CB9DD5D" w14:textId="77777777" w:rsidR="00BD56D9" w:rsidRPr="00BD56D9" w:rsidRDefault="00BD56D9" w:rsidP="00BD56D9">
      <w:pPr>
        <w:pStyle w:val="NoSpacing"/>
        <w:jc w:val="both"/>
        <w:rPr>
          <w:rFonts w:ascii="Lato Bold" w:hAnsi="Lato Bold" w:cstheme="minorHAnsi"/>
          <w:sz w:val="20"/>
          <w:szCs w:val="20"/>
        </w:rPr>
      </w:pPr>
    </w:p>
    <w:p w14:paraId="616E29C6" w14:textId="27D0A45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sz w:val="20"/>
          <w:szCs w:val="20"/>
        </w:rPr>
        <w:t>Column E</w:t>
      </w:r>
      <w:r w:rsidRPr="00BD56D9">
        <w:rPr>
          <w:rFonts w:ascii="Lato Bold" w:hAnsi="Lato Bold" w:cstheme="minorHAnsi"/>
          <w:sz w:val="20"/>
          <w:szCs w:val="20"/>
        </w:rPr>
        <w:t xml:space="preserve"> gives details of</w:t>
      </w:r>
      <w:r w:rsidRPr="00C25C9A">
        <w:rPr>
          <w:rFonts w:ascii="Lato Bold" w:hAnsi="Lato Bold" w:cstheme="minorHAnsi"/>
          <w:sz w:val="20"/>
          <w:szCs w:val="20"/>
        </w:rPr>
        <w:t xml:space="preserve"> wh</w:t>
      </w:r>
      <w:r w:rsidR="00C25C9A" w:rsidRPr="00C25C9A">
        <w:rPr>
          <w:rFonts w:ascii="Lato Bold" w:hAnsi="Lato Bold" w:cstheme="minorHAnsi"/>
          <w:sz w:val="20"/>
          <w:szCs w:val="20"/>
        </w:rPr>
        <w:t>en and who</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will be responsible for implementing the suggested actions. This section will need to be kept up to date and is a useful check to see if actions are implemented. Obviously</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all of the Organising Committee will need to be involved in agreeing the actions and taking responsibility for their implementation. Risk Management needs to be a team issue. </w:t>
      </w:r>
    </w:p>
    <w:p w14:paraId="5A458DD5" w14:textId="77777777" w:rsidR="00BD56D9" w:rsidRPr="00BD56D9" w:rsidRDefault="00BD56D9" w:rsidP="00BD56D9">
      <w:pPr>
        <w:pStyle w:val="NoSpacing"/>
        <w:jc w:val="both"/>
        <w:rPr>
          <w:rFonts w:ascii="Lato Bold" w:hAnsi="Lato Bold" w:cstheme="minorHAnsi"/>
          <w:sz w:val="20"/>
          <w:szCs w:val="20"/>
        </w:rPr>
      </w:pPr>
    </w:p>
    <w:p w14:paraId="395F1CB7" w14:textId="2F41F0A4"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Having completed columns A, B D and E you are now able to return to </w:t>
      </w:r>
      <w:r w:rsidRPr="00BD56D9">
        <w:rPr>
          <w:rFonts w:ascii="Lato Bold" w:hAnsi="Lato Bold" w:cstheme="minorHAnsi"/>
          <w:b/>
          <w:sz w:val="20"/>
          <w:szCs w:val="20"/>
        </w:rPr>
        <w:t xml:space="preserve">column </w:t>
      </w:r>
      <w:r w:rsidR="00D63287" w:rsidRPr="00BD56D9">
        <w:rPr>
          <w:rFonts w:ascii="Lato Bold" w:hAnsi="Lato Bold" w:cstheme="minorHAnsi"/>
          <w:b/>
          <w:sz w:val="20"/>
          <w:szCs w:val="20"/>
        </w:rPr>
        <w:t>D</w:t>
      </w:r>
      <w:r w:rsidR="00D63287" w:rsidRPr="00BD56D9">
        <w:rPr>
          <w:rFonts w:ascii="Lato Bold" w:hAnsi="Lato Bold" w:cstheme="minorHAnsi"/>
          <w:sz w:val="20"/>
          <w:szCs w:val="20"/>
        </w:rPr>
        <w:t xml:space="preserve"> to</w:t>
      </w:r>
      <w:r w:rsidRPr="00BD56D9">
        <w:rPr>
          <w:rFonts w:ascii="Lato Bold" w:hAnsi="Lato Bold" w:cstheme="minorHAnsi"/>
          <w:sz w:val="20"/>
          <w:szCs w:val="20"/>
        </w:rPr>
        <w:t xml:space="preserve"> look at how, as a result of your proposed measures, you can reassess the risk identified earlier in column </w:t>
      </w:r>
      <w:r w:rsidR="00B80F1F">
        <w:rPr>
          <w:rFonts w:ascii="Lato Bold" w:hAnsi="Lato Bold" w:cstheme="minorHAnsi"/>
          <w:sz w:val="20"/>
          <w:szCs w:val="20"/>
        </w:rPr>
        <w:t>B</w:t>
      </w:r>
      <w:r w:rsidRPr="00BD56D9">
        <w:rPr>
          <w:rFonts w:ascii="Lato Bold" w:hAnsi="Lato Bold" w:cstheme="minorHAnsi"/>
          <w:sz w:val="20"/>
          <w:szCs w:val="20"/>
        </w:rPr>
        <w:t xml:space="preserve">. The revised risk needs to be inserted in </w:t>
      </w:r>
      <w:r w:rsidRPr="00BD56D9">
        <w:rPr>
          <w:rFonts w:ascii="Lato Bold" w:hAnsi="Lato Bold" w:cstheme="minorHAnsi"/>
          <w:b/>
          <w:sz w:val="20"/>
          <w:szCs w:val="20"/>
        </w:rPr>
        <w:t>column</w:t>
      </w:r>
      <w:r w:rsidRPr="00BD56D9">
        <w:rPr>
          <w:rFonts w:ascii="Lato Bold" w:hAnsi="Lato Bold" w:cstheme="minorHAnsi"/>
          <w:sz w:val="20"/>
          <w:szCs w:val="20"/>
        </w:rPr>
        <w:t xml:space="preserve"> </w:t>
      </w:r>
      <w:r w:rsidR="001916C4" w:rsidRPr="001916C4">
        <w:rPr>
          <w:rFonts w:ascii="Lato Bold" w:hAnsi="Lato Bold" w:cstheme="minorHAnsi"/>
          <w:b/>
          <w:bCs/>
          <w:sz w:val="20"/>
          <w:szCs w:val="20"/>
        </w:rPr>
        <w:t>C</w:t>
      </w:r>
      <w:r w:rsidRPr="00BD56D9">
        <w:rPr>
          <w:rFonts w:ascii="Lato Bold" w:hAnsi="Lato Bold" w:cstheme="minorHAnsi"/>
          <w:sz w:val="20"/>
          <w:szCs w:val="20"/>
        </w:rPr>
        <w:t xml:space="preserve">. If any </w:t>
      </w:r>
      <w:r w:rsidR="00D63287" w:rsidRPr="00BD56D9">
        <w:rPr>
          <w:rFonts w:ascii="Lato Bold" w:hAnsi="Lato Bold" w:cstheme="minorHAnsi"/>
          <w:sz w:val="20"/>
          <w:szCs w:val="20"/>
        </w:rPr>
        <w:t>high-risk</w:t>
      </w:r>
      <w:r w:rsidRPr="00BD56D9">
        <w:rPr>
          <w:rFonts w:ascii="Lato Bold" w:hAnsi="Lato Bold" w:cstheme="minorHAnsi"/>
          <w:sz w:val="20"/>
          <w:szCs w:val="20"/>
        </w:rPr>
        <w:t xml:space="preserve"> items still remain as high</w:t>
      </w:r>
      <w:r w:rsidR="00C25C9A">
        <w:rPr>
          <w:rFonts w:ascii="Lato Bold" w:hAnsi="Lato Bold" w:cstheme="minorHAnsi"/>
          <w:sz w:val="20"/>
          <w:szCs w:val="20"/>
        </w:rPr>
        <w:t>,</w:t>
      </w:r>
      <w:r w:rsidRPr="00BD56D9">
        <w:rPr>
          <w:rFonts w:ascii="Lato Bold" w:hAnsi="Lato Bold" w:cstheme="minorHAnsi"/>
          <w:sz w:val="20"/>
          <w:szCs w:val="20"/>
        </w:rPr>
        <w:t xml:space="preserve"> they need to be targeted and further measures considered. </w:t>
      </w:r>
    </w:p>
    <w:p w14:paraId="6927AEC4" w14:textId="32688CDD" w:rsidR="00515F22" w:rsidRDefault="00515F22" w:rsidP="00BD56D9">
      <w:pPr>
        <w:pStyle w:val="NoSpacing"/>
        <w:jc w:val="both"/>
        <w:rPr>
          <w:rFonts w:ascii="Lato Bold" w:hAnsi="Lato Bold" w:cstheme="minorHAnsi"/>
          <w:sz w:val="20"/>
          <w:szCs w:val="20"/>
        </w:rPr>
      </w:pPr>
    </w:p>
    <w:p w14:paraId="6FF0D732" w14:textId="057C7C00" w:rsidR="00515F22" w:rsidRDefault="00515F22" w:rsidP="00BD56D9">
      <w:pPr>
        <w:pStyle w:val="NoSpacing"/>
        <w:jc w:val="both"/>
        <w:rPr>
          <w:rFonts w:ascii="Lato Bold" w:hAnsi="Lato Bold" w:cstheme="minorHAnsi"/>
          <w:sz w:val="20"/>
          <w:szCs w:val="20"/>
        </w:rPr>
      </w:pPr>
    </w:p>
    <w:p w14:paraId="13ADAF98" w14:textId="77777777" w:rsidR="00515F22" w:rsidRPr="00BD56D9" w:rsidRDefault="00515F22" w:rsidP="00BD56D9">
      <w:pPr>
        <w:pStyle w:val="NoSpacing"/>
        <w:jc w:val="both"/>
        <w:rPr>
          <w:rFonts w:ascii="Lato Bold" w:hAnsi="Lato Bold" w:cstheme="minorHAnsi"/>
          <w:sz w:val="20"/>
          <w:szCs w:val="20"/>
        </w:rPr>
      </w:pPr>
    </w:p>
    <w:p w14:paraId="10DD6762" w14:textId="77777777" w:rsidR="00BD56D9" w:rsidRPr="00BD56D9" w:rsidRDefault="00BD56D9" w:rsidP="00BD56D9">
      <w:pPr>
        <w:pStyle w:val="NoSpacing"/>
        <w:jc w:val="both"/>
        <w:rPr>
          <w:rFonts w:ascii="Lato Bold" w:hAnsi="Lato Bold" w:cstheme="minorHAnsi"/>
          <w:sz w:val="20"/>
          <w:szCs w:val="20"/>
        </w:rPr>
      </w:pPr>
    </w:p>
    <w:p w14:paraId="18D3D858" w14:textId="77777777" w:rsidR="00BD56D9" w:rsidRPr="00BD56D9" w:rsidRDefault="00BD56D9" w:rsidP="00BD56D9">
      <w:pPr>
        <w:spacing w:after="0" w:line="240" w:lineRule="auto"/>
        <w:rPr>
          <w:rFonts w:ascii="Lato Bold" w:hAnsi="Lato Bold"/>
          <w:sz w:val="26"/>
          <w:szCs w:val="26"/>
        </w:rPr>
      </w:pPr>
      <w:bookmarkStart w:id="14" w:name="_Toc46861399"/>
      <w:r w:rsidRPr="00BD56D9">
        <w:rPr>
          <w:rFonts w:ascii="Lato Bold" w:hAnsi="Lato Bold"/>
          <w:sz w:val="26"/>
          <w:szCs w:val="26"/>
        </w:rPr>
        <w:t>3.0</w:t>
      </w:r>
      <w:r w:rsidRPr="00BD56D9">
        <w:rPr>
          <w:rFonts w:ascii="Lato Bold" w:hAnsi="Lato Bold"/>
          <w:sz w:val="26"/>
          <w:szCs w:val="26"/>
        </w:rPr>
        <w:tab/>
        <w:t>THE ROUTE RISKS FORM</w:t>
      </w:r>
      <w:bookmarkEnd w:id="14"/>
    </w:p>
    <w:p w14:paraId="121F7539" w14:textId="77777777" w:rsidR="00BD56D9" w:rsidRPr="00BD56D9" w:rsidRDefault="00BD56D9" w:rsidP="00BD56D9">
      <w:pPr>
        <w:pStyle w:val="NoSpacing"/>
        <w:jc w:val="both"/>
        <w:rPr>
          <w:rFonts w:ascii="Lato Bold" w:hAnsi="Lato Bold" w:cstheme="minorHAnsi"/>
          <w:b/>
          <w:sz w:val="20"/>
          <w:szCs w:val="20"/>
        </w:rPr>
      </w:pPr>
    </w:p>
    <w:p w14:paraId="5BE0C999" w14:textId="52A49919"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3.1</w:t>
      </w:r>
      <w:r w:rsidRPr="00BD56D9">
        <w:rPr>
          <w:rFonts w:ascii="Lato Bold" w:hAnsi="Lato Bold" w:cstheme="minorHAnsi"/>
          <w:sz w:val="20"/>
          <w:szCs w:val="20"/>
        </w:rPr>
        <w:tab/>
        <w:t xml:space="preserve">The route </w:t>
      </w:r>
      <w:r w:rsidRPr="009628B2">
        <w:rPr>
          <w:rFonts w:ascii="Lato Bold" w:hAnsi="Lato Bold" w:cstheme="minorHAnsi"/>
          <w:sz w:val="20"/>
          <w:szCs w:val="20"/>
        </w:rPr>
        <w:t>risks form works in a similar way to the Event Risks Form</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except that it is solely concerned with the route. It should be undertaken when the route has been virtually agreed</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but before it is finalised since if any major hazards are identified there needs to be sufficient time for measures to ameliorate the risk to be introduced. The assessment could be undertaken by one person or by several</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but if the latter they will need to agree a common approach. It is best if the assessors have not been heavily involved in the drawing up of the route since they will be able to look at the route with a ‘fresh eye’. </w:t>
      </w:r>
    </w:p>
    <w:p w14:paraId="59A2CDC5" w14:textId="77777777" w:rsidR="00BD56D9" w:rsidRPr="00BD56D9" w:rsidRDefault="00BD56D9" w:rsidP="00BD56D9">
      <w:pPr>
        <w:pStyle w:val="NoSpacing"/>
        <w:jc w:val="both"/>
        <w:rPr>
          <w:rFonts w:ascii="Lato Bold" w:hAnsi="Lato Bold" w:cstheme="minorHAnsi"/>
          <w:sz w:val="20"/>
          <w:szCs w:val="20"/>
        </w:rPr>
      </w:pPr>
    </w:p>
    <w:p w14:paraId="55BCDA94" w14:textId="2609C8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3.2</w:t>
      </w:r>
      <w:r w:rsidRPr="00BD56D9">
        <w:rPr>
          <w:rFonts w:ascii="Lato Bold" w:hAnsi="Lato Bold" w:cstheme="minorHAnsi"/>
          <w:sz w:val="20"/>
          <w:szCs w:val="20"/>
        </w:rPr>
        <w:tab/>
        <w:t xml:space="preserve">The </w:t>
      </w:r>
      <w:r w:rsidR="003C2405">
        <w:rPr>
          <w:rFonts w:ascii="Lato Bold" w:hAnsi="Lato Bold" w:cstheme="minorHAnsi"/>
          <w:sz w:val="20"/>
          <w:szCs w:val="20"/>
        </w:rPr>
        <w:t>route</w:t>
      </w:r>
      <w:r w:rsidRPr="00BD56D9">
        <w:rPr>
          <w:rFonts w:ascii="Lato Bold" w:hAnsi="Lato Bold" w:cstheme="minorHAnsi"/>
          <w:sz w:val="20"/>
          <w:szCs w:val="20"/>
        </w:rPr>
        <w:t xml:space="preserve"> risks form contains 6 columns. The assessor first needs to complete columns A B and C giving details of the hazard and risk located along the route and its location. Only significant risks or hazards should be listed</w:t>
      </w:r>
      <w:r w:rsidR="009628B2">
        <w:rPr>
          <w:rFonts w:ascii="Lato Bold" w:hAnsi="Lato Bold" w:cstheme="minorHAnsi"/>
          <w:sz w:val="20"/>
          <w:szCs w:val="20"/>
        </w:rPr>
        <w:t xml:space="preserve"> and</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items of real concern that could cause injury or harm to persons walking/running on the route. The assessor also has to consider whether the risk could be considerably worse in different weather conditions and will have to bear in mind whether the hazard is most likely to be reached in darkness and/or when the entrants are likely to be very tired. </w:t>
      </w:r>
    </w:p>
    <w:p w14:paraId="491A3BB4" w14:textId="77777777" w:rsidR="00BD56D9" w:rsidRPr="00BD56D9" w:rsidRDefault="00BD56D9" w:rsidP="00BD56D9">
      <w:pPr>
        <w:pStyle w:val="NoSpacing"/>
        <w:jc w:val="both"/>
        <w:rPr>
          <w:rFonts w:ascii="Lato Bold" w:hAnsi="Lato Bold" w:cstheme="minorHAnsi"/>
          <w:sz w:val="20"/>
          <w:szCs w:val="20"/>
        </w:rPr>
      </w:pPr>
    </w:p>
    <w:p w14:paraId="0E713D5D" w14:textId="58FB820F"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The assessor then needs to make an assessment as to whether the risk/hazard poses a high medium or low risk. A factor here needs to be the likelihood of the event happening since that will affect the risk rating. The choices are as for the Event Risk Assessment (para 2.2 above). </w:t>
      </w:r>
    </w:p>
    <w:p w14:paraId="43B970CF" w14:textId="3C299C9A" w:rsidR="002D0180" w:rsidRDefault="002D0180" w:rsidP="00BD56D9">
      <w:pPr>
        <w:pStyle w:val="NoSpacing"/>
        <w:jc w:val="both"/>
        <w:rPr>
          <w:rFonts w:ascii="Lato Bold" w:hAnsi="Lato Bold" w:cstheme="minorHAnsi"/>
          <w:sz w:val="20"/>
          <w:szCs w:val="20"/>
        </w:rPr>
      </w:pPr>
    </w:p>
    <w:p w14:paraId="23698CE6" w14:textId="3CDBF94E" w:rsidR="002D0180" w:rsidRPr="00BD56D9" w:rsidRDefault="002D0180" w:rsidP="00BD56D9">
      <w:pPr>
        <w:pStyle w:val="NoSpacing"/>
        <w:jc w:val="both"/>
        <w:rPr>
          <w:rFonts w:ascii="Lato Bold" w:hAnsi="Lato Bold" w:cstheme="minorHAnsi"/>
          <w:sz w:val="20"/>
          <w:szCs w:val="20"/>
        </w:rPr>
      </w:pPr>
      <w:r>
        <w:rPr>
          <w:rFonts w:ascii="Lato Bold" w:hAnsi="Lato Bold" w:cstheme="minorHAnsi"/>
          <w:sz w:val="20"/>
          <w:szCs w:val="20"/>
        </w:rPr>
        <w:t>Only the Route Risks form needs to be completed for Anytime Challenge Events.</w:t>
      </w:r>
    </w:p>
    <w:p w14:paraId="294BCB83" w14:textId="77777777" w:rsidR="00BD56D9" w:rsidRPr="00BD56D9" w:rsidRDefault="00BD56D9" w:rsidP="00BD56D9">
      <w:pPr>
        <w:pStyle w:val="NoSpacing"/>
        <w:jc w:val="both"/>
        <w:rPr>
          <w:rFonts w:ascii="Lato Bold" w:hAnsi="Lato Bold" w:cstheme="minorHAnsi"/>
          <w:sz w:val="20"/>
          <w:szCs w:val="20"/>
        </w:rPr>
      </w:pPr>
    </w:p>
    <w:p w14:paraId="5BCB394E"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 </w:t>
      </w:r>
    </w:p>
    <w:p w14:paraId="09B19056" w14:textId="77777777" w:rsidR="005837FA" w:rsidRPr="00BD56D9" w:rsidRDefault="005837FA" w:rsidP="00202AB4">
      <w:pPr>
        <w:rPr>
          <w:rFonts w:ascii="Lato Bold" w:hAnsi="Lato Bold"/>
          <w:sz w:val="36"/>
          <w:szCs w:val="36"/>
        </w:rPr>
      </w:pPr>
      <w:bookmarkStart w:id="15" w:name="_Appendix_Three:_COVID-19"/>
      <w:bookmarkStart w:id="16" w:name="upto35mile"/>
      <w:bookmarkEnd w:id="15"/>
      <w:bookmarkEnd w:id="16"/>
    </w:p>
    <w:sectPr w:rsidR="005837FA" w:rsidRPr="00BD5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6E92" w14:textId="77777777" w:rsidR="008337A1" w:rsidRDefault="008337A1" w:rsidP="00CF5B7F">
      <w:pPr>
        <w:spacing w:after="0" w:line="240" w:lineRule="auto"/>
      </w:pPr>
      <w:r>
        <w:separator/>
      </w:r>
    </w:p>
  </w:endnote>
  <w:endnote w:type="continuationSeparator" w:id="0">
    <w:p w14:paraId="0826D58D" w14:textId="77777777" w:rsidR="008337A1" w:rsidRDefault="008337A1" w:rsidP="00CF5B7F">
      <w:pPr>
        <w:spacing w:after="0" w:line="240" w:lineRule="auto"/>
      </w:pPr>
      <w:r>
        <w:continuationSeparator/>
      </w:r>
    </w:p>
  </w:endnote>
  <w:endnote w:type="continuationNotice" w:id="1">
    <w:p w14:paraId="7851A993" w14:textId="77777777" w:rsidR="008337A1" w:rsidRDefault="00833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 Bold">
    <w:altName w:val="La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100399"/>
      <w:docPartObj>
        <w:docPartGallery w:val="Page Numbers (Bottom of Page)"/>
        <w:docPartUnique/>
      </w:docPartObj>
    </w:sdtPr>
    <w:sdtEndPr>
      <w:rPr>
        <w:color w:val="7F7F7F" w:themeColor="background1" w:themeShade="7F"/>
        <w:spacing w:val="60"/>
      </w:rPr>
    </w:sdtEndPr>
    <w:sdtContent>
      <w:p w14:paraId="05FC9CB6" w14:textId="77777777" w:rsidR="0088766E" w:rsidRDefault="0088766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4714A5F8" w14:textId="77777777" w:rsidR="0088766E" w:rsidRDefault="0088766E">
    <w:pPr>
      <w:pStyle w:val="Footer"/>
    </w:pPr>
    <w:r>
      <w:rPr>
        <w:noProof/>
        <w:lang w:eastAsia="en-GB"/>
      </w:rPr>
      <w:drawing>
        <wp:inline distT="0" distB="0" distL="0" distR="0" wp14:anchorId="0F13DAAD" wp14:editId="07B8C8BD">
          <wp:extent cx="1230916" cy="430114"/>
          <wp:effectExtent l="0" t="0" r="7620" b="825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DWA.png"/>
                  <pic:cNvPicPr/>
                </pic:nvPicPr>
                <pic:blipFill>
                  <a:blip r:embed="rId1">
                    <a:extLst>
                      <a:ext uri="{28A0092B-C50C-407E-A947-70E740481C1C}">
                        <a14:useLocalDpi xmlns:a14="http://schemas.microsoft.com/office/drawing/2010/main" val="0"/>
                      </a:ext>
                    </a:extLst>
                  </a:blip>
                  <a:stretch>
                    <a:fillRect/>
                  </a:stretch>
                </pic:blipFill>
                <pic:spPr>
                  <a:xfrm>
                    <a:off x="0" y="0"/>
                    <a:ext cx="1275598" cy="4457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3CEF" w14:textId="77777777" w:rsidR="008337A1" w:rsidRDefault="008337A1" w:rsidP="00CF5B7F">
      <w:pPr>
        <w:spacing w:after="0" w:line="240" w:lineRule="auto"/>
      </w:pPr>
      <w:r>
        <w:separator/>
      </w:r>
    </w:p>
  </w:footnote>
  <w:footnote w:type="continuationSeparator" w:id="0">
    <w:p w14:paraId="031CF182" w14:textId="77777777" w:rsidR="008337A1" w:rsidRDefault="008337A1" w:rsidP="00CF5B7F">
      <w:pPr>
        <w:spacing w:after="0" w:line="240" w:lineRule="auto"/>
      </w:pPr>
      <w:r>
        <w:continuationSeparator/>
      </w:r>
    </w:p>
  </w:footnote>
  <w:footnote w:type="continuationNotice" w:id="1">
    <w:p w14:paraId="5BFF324E" w14:textId="77777777" w:rsidR="008337A1" w:rsidRDefault="008337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E02"/>
    <w:multiLevelType w:val="hybridMultilevel"/>
    <w:tmpl w:val="0874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81BF3"/>
    <w:multiLevelType w:val="hybridMultilevel"/>
    <w:tmpl w:val="37D2F4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2E76"/>
    <w:multiLevelType w:val="hybridMultilevel"/>
    <w:tmpl w:val="368AD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31E72"/>
    <w:multiLevelType w:val="hybridMultilevel"/>
    <w:tmpl w:val="86062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17D41"/>
    <w:multiLevelType w:val="hybridMultilevel"/>
    <w:tmpl w:val="CF86E1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D0D77"/>
    <w:multiLevelType w:val="hybridMultilevel"/>
    <w:tmpl w:val="71B476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E3E29"/>
    <w:multiLevelType w:val="hybridMultilevel"/>
    <w:tmpl w:val="E2D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D00"/>
    <w:multiLevelType w:val="hybridMultilevel"/>
    <w:tmpl w:val="BF42E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1772E"/>
    <w:multiLevelType w:val="multilevel"/>
    <w:tmpl w:val="3A182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21540A"/>
    <w:multiLevelType w:val="hybridMultilevel"/>
    <w:tmpl w:val="B0760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759D1"/>
    <w:multiLevelType w:val="hybridMultilevel"/>
    <w:tmpl w:val="71F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03C12"/>
    <w:multiLevelType w:val="hybridMultilevel"/>
    <w:tmpl w:val="5F085386"/>
    <w:lvl w:ilvl="0" w:tplc="C208667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A7D8E"/>
    <w:multiLevelType w:val="hybridMultilevel"/>
    <w:tmpl w:val="CC56A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8B0DDF"/>
    <w:multiLevelType w:val="hybridMultilevel"/>
    <w:tmpl w:val="758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D4980"/>
    <w:multiLevelType w:val="hybridMultilevel"/>
    <w:tmpl w:val="15D8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0605B"/>
    <w:multiLevelType w:val="hybridMultilevel"/>
    <w:tmpl w:val="EAC0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37843"/>
    <w:multiLevelType w:val="hybridMultilevel"/>
    <w:tmpl w:val="E79A9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1699"/>
    <w:multiLevelType w:val="hybridMultilevel"/>
    <w:tmpl w:val="1D8CF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74C8C"/>
    <w:multiLevelType w:val="hybridMultilevel"/>
    <w:tmpl w:val="D16806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377E8"/>
    <w:multiLevelType w:val="hybridMultilevel"/>
    <w:tmpl w:val="9CC26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E5CCA"/>
    <w:multiLevelType w:val="hybridMultilevel"/>
    <w:tmpl w:val="FDB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13BAC"/>
    <w:multiLevelType w:val="hybridMultilevel"/>
    <w:tmpl w:val="40B2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CA751C"/>
    <w:multiLevelType w:val="hybridMultilevel"/>
    <w:tmpl w:val="0A024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B835C7"/>
    <w:multiLevelType w:val="hybridMultilevel"/>
    <w:tmpl w:val="47F27A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BC01FFA"/>
    <w:multiLevelType w:val="hybridMultilevel"/>
    <w:tmpl w:val="E7B2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F472C"/>
    <w:multiLevelType w:val="hybridMultilevel"/>
    <w:tmpl w:val="58C02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05296"/>
    <w:multiLevelType w:val="hybridMultilevel"/>
    <w:tmpl w:val="5240C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6604E8"/>
    <w:multiLevelType w:val="hybridMultilevel"/>
    <w:tmpl w:val="DFBC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03899"/>
    <w:multiLevelType w:val="hybridMultilevel"/>
    <w:tmpl w:val="0F7A0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763A7"/>
    <w:multiLevelType w:val="hybridMultilevel"/>
    <w:tmpl w:val="5C2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52DED"/>
    <w:multiLevelType w:val="hybridMultilevel"/>
    <w:tmpl w:val="2C007D9A"/>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1" w15:restartNumberingAfterBreak="0">
    <w:nsid w:val="73F70A3F"/>
    <w:multiLevelType w:val="hybridMultilevel"/>
    <w:tmpl w:val="7CB0E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B3521"/>
    <w:multiLevelType w:val="hybridMultilevel"/>
    <w:tmpl w:val="176C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F1226"/>
    <w:multiLevelType w:val="hybridMultilevel"/>
    <w:tmpl w:val="32D6B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9061EEA"/>
    <w:multiLevelType w:val="hybridMultilevel"/>
    <w:tmpl w:val="A8E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B2653"/>
    <w:multiLevelType w:val="hybridMultilevel"/>
    <w:tmpl w:val="FE7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F7E00"/>
    <w:multiLevelType w:val="hybridMultilevel"/>
    <w:tmpl w:val="4918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455D8"/>
    <w:multiLevelType w:val="hybridMultilevel"/>
    <w:tmpl w:val="2132C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626">
    <w:abstractNumId w:val="15"/>
  </w:num>
  <w:num w:numId="2" w16cid:durableId="177432047">
    <w:abstractNumId w:val="3"/>
  </w:num>
  <w:num w:numId="3" w16cid:durableId="2026662938">
    <w:abstractNumId w:val="24"/>
  </w:num>
  <w:num w:numId="4" w16cid:durableId="712080778">
    <w:abstractNumId w:val="11"/>
  </w:num>
  <w:num w:numId="5" w16cid:durableId="1200126278">
    <w:abstractNumId w:val="0"/>
  </w:num>
  <w:num w:numId="6" w16cid:durableId="1988433406">
    <w:abstractNumId w:val="28"/>
  </w:num>
  <w:num w:numId="7" w16cid:durableId="1044525861">
    <w:abstractNumId w:val="34"/>
  </w:num>
  <w:num w:numId="8" w16cid:durableId="432673159">
    <w:abstractNumId w:val="37"/>
  </w:num>
  <w:num w:numId="9" w16cid:durableId="1967662275">
    <w:abstractNumId w:val="14"/>
  </w:num>
  <w:num w:numId="10" w16cid:durableId="1004866496">
    <w:abstractNumId w:val="13"/>
  </w:num>
  <w:num w:numId="11" w16cid:durableId="1583371991">
    <w:abstractNumId w:val="29"/>
  </w:num>
  <w:num w:numId="12" w16cid:durableId="814026671">
    <w:abstractNumId w:val="20"/>
  </w:num>
  <w:num w:numId="13" w16cid:durableId="835807933">
    <w:abstractNumId w:val="8"/>
  </w:num>
  <w:num w:numId="14" w16cid:durableId="1740982158">
    <w:abstractNumId w:val="30"/>
  </w:num>
  <w:num w:numId="15" w16cid:durableId="194005576">
    <w:abstractNumId w:val="4"/>
  </w:num>
  <w:num w:numId="16" w16cid:durableId="692154095">
    <w:abstractNumId w:val="17"/>
  </w:num>
  <w:num w:numId="17" w16cid:durableId="345132962">
    <w:abstractNumId w:val="7"/>
  </w:num>
  <w:num w:numId="18" w16cid:durableId="516041269">
    <w:abstractNumId w:val="5"/>
  </w:num>
  <w:num w:numId="19" w16cid:durableId="2032879054">
    <w:abstractNumId w:val="1"/>
  </w:num>
  <w:num w:numId="20" w16cid:durableId="1014578373">
    <w:abstractNumId w:val="9"/>
  </w:num>
  <w:num w:numId="21" w16cid:durableId="2044666854">
    <w:abstractNumId w:val="16"/>
  </w:num>
  <w:num w:numId="22" w16cid:durableId="637536422">
    <w:abstractNumId w:val="19"/>
  </w:num>
  <w:num w:numId="23" w16cid:durableId="751320513">
    <w:abstractNumId w:val="31"/>
  </w:num>
  <w:num w:numId="24" w16cid:durableId="627206154">
    <w:abstractNumId w:val="10"/>
  </w:num>
  <w:num w:numId="25" w16cid:durableId="743259494">
    <w:abstractNumId w:val="27"/>
  </w:num>
  <w:num w:numId="26" w16cid:durableId="1618872879">
    <w:abstractNumId w:val="18"/>
  </w:num>
  <w:num w:numId="27" w16cid:durableId="1157186978">
    <w:abstractNumId w:val="21"/>
  </w:num>
  <w:num w:numId="28" w16cid:durableId="324744130">
    <w:abstractNumId w:val="25"/>
  </w:num>
  <w:num w:numId="29" w16cid:durableId="77756453">
    <w:abstractNumId w:val="35"/>
  </w:num>
  <w:num w:numId="30" w16cid:durableId="100153691">
    <w:abstractNumId w:val="36"/>
  </w:num>
  <w:num w:numId="31" w16cid:durableId="795562390">
    <w:abstractNumId w:val="32"/>
  </w:num>
  <w:num w:numId="32" w16cid:durableId="1912811787">
    <w:abstractNumId w:val="6"/>
  </w:num>
  <w:num w:numId="33" w16cid:durableId="634025655">
    <w:abstractNumId w:val="2"/>
  </w:num>
  <w:num w:numId="34" w16cid:durableId="11342488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8300999">
    <w:abstractNumId w:val="23"/>
  </w:num>
  <w:num w:numId="36" w16cid:durableId="1846901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0615350">
    <w:abstractNumId w:val="26"/>
  </w:num>
  <w:num w:numId="38" w16cid:durableId="16664767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B2"/>
    <w:rsid w:val="00010672"/>
    <w:rsid w:val="000146A8"/>
    <w:rsid w:val="000153A2"/>
    <w:rsid w:val="00023834"/>
    <w:rsid w:val="00025614"/>
    <w:rsid w:val="0002727D"/>
    <w:rsid w:val="00031890"/>
    <w:rsid w:val="000333D3"/>
    <w:rsid w:val="000364D5"/>
    <w:rsid w:val="00040A9B"/>
    <w:rsid w:val="00045403"/>
    <w:rsid w:val="00046DA2"/>
    <w:rsid w:val="00047AF3"/>
    <w:rsid w:val="00054444"/>
    <w:rsid w:val="0006369D"/>
    <w:rsid w:val="00070294"/>
    <w:rsid w:val="00071494"/>
    <w:rsid w:val="00073A07"/>
    <w:rsid w:val="00074C8F"/>
    <w:rsid w:val="000754BF"/>
    <w:rsid w:val="000773A0"/>
    <w:rsid w:val="000813BA"/>
    <w:rsid w:val="000A120A"/>
    <w:rsid w:val="000A42DD"/>
    <w:rsid w:val="000A53F5"/>
    <w:rsid w:val="000A76FE"/>
    <w:rsid w:val="000B1234"/>
    <w:rsid w:val="000C1D78"/>
    <w:rsid w:val="000D018C"/>
    <w:rsid w:val="000D29E6"/>
    <w:rsid w:val="000D3663"/>
    <w:rsid w:val="000D56F6"/>
    <w:rsid w:val="000D5760"/>
    <w:rsid w:val="000E028E"/>
    <w:rsid w:val="000E34F9"/>
    <w:rsid w:val="000E5091"/>
    <w:rsid w:val="000E5699"/>
    <w:rsid w:val="000E7576"/>
    <w:rsid w:val="000E7BA8"/>
    <w:rsid w:val="000F0FB2"/>
    <w:rsid w:val="000F2FEB"/>
    <w:rsid w:val="000F7B4A"/>
    <w:rsid w:val="001036B2"/>
    <w:rsid w:val="001056AD"/>
    <w:rsid w:val="00110742"/>
    <w:rsid w:val="00111FD3"/>
    <w:rsid w:val="00113AA2"/>
    <w:rsid w:val="00122919"/>
    <w:rsid w:val="00127DF6"/>
    <w:rsid w:val="0013369D"/>
    <w:rsid w:val="001404D1"/>
    <w:rsid w:val="00142819"/>
    <w:rsid w:val="00156DE5"/>
    <w:rsid w:val="001619B2"/>
    <w:rsid w:val="00161ED9"/>
    <w:rsid w:val="00166E99"/>
    <w:rsid w:val="0017064C"/>
    <w:rsid w:val="0017238C"/>
    <w:rsid w:val="001775FA"/>
    <w:rsid w:val="00186452"/>
    <w:rsid w:val="001916C4"/>
    <w:rsid w:val="00197428"/>
    <w:rsid w:val="00197F09"/>
    <w:rsid w:val="001B5F4B"/>
    <w:rsid w:val="001B6BBD"/>
    <w:rsid w:val="001C0FD9"/>
    <w:rsid w:val="001C2139"/>
    <w:rsid w:val="001D2B2E"/>
    <w:rsid w:val="001D3DB8"/>
    <w:rsid w:val="001E31DD"/>
    <w:rsid w:val="001E3CB6"/>
    <w:rsid w:val="001E599F"/>
    <w:rsid w:val="001E6724"/>
    <w:rsid w:val="001F04CE"/>
    <w:rsid w:val="001F2426"/>
    <w:rsid w:val="001F36FA"/>
    <w:rsid w:val="001F442D"/>
    <w:rsid w:val="001F542A"/>
    <w:rsid w:val="001F6367"/>
    <w:rsid w:val="00202AB4"/>
    <w:rsid w:val="002050E3"/>
    <w:rsid w:val="00221294"/>
    <w:rsid w:val="002217C7"/>
    <w:rsid w:val="00235A90"/>
    <w:rsid w:val="002412E2"/>
    <w:rsid w:val="002444BD"/>
    <w:rsid w:val="00246F15"/>
    <w:rsid w:val="00252D9E"/>
    <w:rsid w:val="0025307D"/>
    <w:rsid w:val="00261FF8"/>
    <w:rsid w:val="002659B6"/>
    <w:rsid w:val="0027446F"/>
    <w:rsid w:val="00275676"/>
    <w:rsid w:val="00275ADF"/>
    <w:rsid w:val="00276935"/>
    <w:rsid w:val="00284244"/>
    <w:rsid w:val="00291A46"/>
    <w:rsid w:val="00292324"/>
    <w:rsid w:val="0029310A"/>
    <w:rsid w:val="002946B7"/>
    <w:rsid w:val="002A0153"/>
    <w:rsid w:val="002A2730"/>
    <w:rsid w:val="002A3AAF"/>
    <w:rsid w:val="002A5EC0"/>
    <w:rsid w:val="002A659A"/>
    <w:rsid w:val="002A7314"/>
    <w:rsid w:val="002A7669"/>
    <w:rsid w:val="002B1721"/>
    <w:rsid w:val="002B5314"/>
    <w:rsid w:val="002C3608"/>
    <w:rsid w:val="002C3AA5"/>
    <w:rsid w:val="002D0180"/>
    <w:rsid w:val="002D1364"/>
    <w:rsid w:val="002D1798"/>
    <w:rsid w:val="002D4A7F"/>
    <w:rsid w:val="002E17D7"/>
    <w:rsid w:val="002F0715"/>
    <w:rsid w:val="002F1F61"/>
    <w:rsid w:val="002F251B"/>
    <w:rsid w:val="002F2B59"/>
    <w:rsid w:val="00306C48"/>
    <w:rsid w:val="003111FA"/>
    <w:rsid w:val="00314379"/>
    <w:rsid w:val="003146D0"/>
    <w:rsid w:val="003158E5"/>
    <w:rsid w:val="00316E99"/>
    <w:rsid w:val="003202DA"/>
    <w:rsid w:val="00322304"/>
    <w:rsid w:val="00336782"/>
    <w:rsid w:val="00337E7B"/>
    <w:rsid w:val="00340C1C"/>
    <w:rsid w:val="00353A8B"/>
    <w:rsid w:val="00356B99"/>
    <w:rsid w:val="00356DF1"/>
    <w:rsid w:val="00357A7D"/>
    <w:rsid w:val="0036164B"/>
    <w:rsid w:val="00374825"/>
    <w:rsid w:val="0037502A"/>
    <w:rsid w:val="0038488B"/>
    <w:rsid w:val="003878F8"/>
    <w:rsid w:val="00390D64"/>
    <w:rsid w:val="00391BE1"/>
    <w:rsid w:val="00394341"/>
    <w:rsid w:val="003A48BB"/>
    <w:rsid w:val="003B3860"/>
    <w:rsid w:val="003B3E17"/>
    <w:rsid w:val="003B683E"/>
    <w:rsid w:val="003B7D2E"/>
    <w:rsid w:val="003C2405"/>
    <w:rsid w:val="003C3CA9"/>
    <w:rsid w:val="003C3D55"/>
    <w:rsid w:val="003C4B94"/>
    <w:rsid w:val="003C684A"/>
    <w:rsid w:val="003C777F"/>
    <w:rsid w:val="003E0CD9"/>
    <w:rsid w:val="003E45E1"/>
    <w:rsid w:val="003E60A8"/>
    <w:rsid w:val="003F08BD"/>
    <w:rsid w:val="003F4DAE"/>
    <w:rsid w:val="00404167"/>
    <w:rsid w:val="00404E61"/>
    <w:rsid w:val="00410AF2"/>
    <w:rsid w:val="004123EA"/>
    <w:rsid w:val="00421569"/>
    <w:rsid w:val="00422530"/>
    <w:rsid w:val="00432416"/>
    <w:rsid w:val="00432CD6"/>
    <w:rsid w:val="0043643D"/>
    <w:rsid w:val="0043660D"/>
    <w:rsid w:val="00437BDD"/>
    <w:rsid w:val="00440615"/>
    <w:rsid w:val="0045007B"/>
    <w:rsid w:val="004513C5"/>
    <w:rsid w:val="00453869"/>
    <w:rsid w:val="00454AEE"/>
    <w:rsid w:val="00460E3A"/>
    <w:rsid w:val="00461ABB"/>
    <w:rsid w:val="00462C7C"/>
    <w:rsid w:val="00467CEF"/>
    <w:rsid w:val="004707AA"/>
    <w:rsid w:val="004737F2"/>
    <w:rsid w:val="00485893"/>
    <w:rsid w:val="004905EF"/>
    <w:rsid w:val="00490F75"/>
    <w:rsid w:val="004913F9"/>
    <w:rsid w:val="00493821"/>
    <w:rsid w:val="00496713"/>
    <w:rsid w:val="00497362"/>
    <w:rsid w:val="004A01D8"/>
    <w:rsid w:val="004A2874"/>
    <w:rsid w:val="004A2CD9"/>
    <w:rsid w:val="004A2EC0"/>
    <w:rsid w:val="004A6CA4"/>
    <w:rsid w:val="004B4AE0"/>
    <w:rsid w:val="004B5C01"/>
    <w:rsid w:val="004B697E"/>
    <w:rsid w:val="004C1DB5"/>
    <w:rsid w:val="004D2619"/>
    <w:rsid w:val="004D3943"/>
    <w:rsid w:val="004D3ACF"/>
    <w:rsid w:val="004D41E6"/>
    <w:rsid w:val="004D58FC"/>
    <w:rsid w:val="004D7AA1"/>
    <w:rsid w:val="004E720B"/>
    <w:rsid w:val="004E7E6C"/>
    <w:rsid w:val="004F0D0A"/>
    <w:rsid w:val="004F2BF1"/>
    <w:rsid w:val="004F3C59"/>
    <w:rsid w:val="004F6376"/>
    <w:rsid w:val="004F66FE"/>
    <w:rsid w:val="00511262"/>
    <w:rsid w:val="00512B14"/>
    <w:rsid w:val="00515F22"/>
    <w:rsid w:val="005174A1"/>
    <w:rsid w:val="00517C9E"/>
    <w:rsid w:val="0052106D"/>
    <w:rsid w:val="00522F72"/>
    <w:rsid w:val="00526178"/>
    <w:rsid w:val="00532917"/>
    <w:rsid w:val="00535D06"/>
    <w:rsid w:val="00541157"/>
    <w:rsid w:val="005455DE"/>
    <w:rsid w:val="00545C20"/>
    <w:rsid w:val="00550242"/>
    <w:rsid w:val="00550D3F"/>
    <w:rsid w:val="00553079"/>
    <w:rsid w:val="00560DBB"/>
    <w:rsid w:val="0056492E"/>
    <w:rsid w:val="005727B0"/>
    <w:rsid w:val="00573D0C"/>
    <w:rsid w:val="0057432F"/>
    <w:rsid w:val="005837FA"/>
    <w:rsid w:val="00591007"/>
    <w:rsid w:val="00591AB3"/>
    <w:rsid w:val="005978A8"/>
    <w:rsid w:val="005A653E"/>
    <w:rsid w:val="005A6A25"/>
    <w:rsid w:val="005A730D"/>
    <w:rsid w:val="005B26A0"/>
    <w:rsid w:val="005B4B40"/>
    <w:rsid w:val="005C103B"/>
    <w:rsid w:val="005C18DA"/>
    <w:rsid w:val="005C348C"/>
    <w:rsid w:val="005C6F4F"/>
    <w:rsid w:val="005D7922"/>
    <w:rsid w:val="005E6376"/>
    <w:rsid w:val="005E6FDE"/>
    <w:rsid w:val="005F27FF"/>
    <w:rsid w:val="005F5871"/>
    <w:rsid w:val="005F60A0"/>
    <w:rsid w:val="00613947"/>
    <w:rsid w:val="00613A5F"/>
    <w:rsid w:val="006226FE"/>
    <w:rsid w:val="0062505B"/>
    <w:rsid w:val="006268E4"/>
    <w:rsid w:val="00632879"/>
    <w:rsid w:val="00634499"/>
    <w:rsid w:val="00644692"/>
    <w:rsid w:val="006620F9"/>
    <w:rsid w:val="00663631"/>
    <w:rsid w:val="00677A8F"/>
    <w:rsid w:val="00681893"/>
    <w:rsid w:val="006832D1"/>
    <w:rsid w:val="0069102A"/>
    <w:rsid w:val="00692A49"/>
    <w:rsid w:val="00693170"/>
    <w:rsid w:val="00695955"/>
    <w:rsid w:val="006966D9"/>
    <w:rsid w:val="006A5994"/>
    <w:rsid w:val="006A63BC"/>
    <w:rsid w:val="006B3250"/>
    <w:rsid w:val="006B761B"/>
    <w:rsid w:val="006C230B"/>
    <w:rsid w:val="006C4F7E"/>
    <w:rsid w:val="006C5DFB"/>
    <w:rsid w:val="006D1291"/>
    <w:rsid w:val="006D3333"/>
    <w:rsid w:val="006E1E11"/>
    <w:rsid w:val="006E4343"/>
    <w:rsid w:val="006F1B76"/>
    <w:rsid w:val="00702F7F"/>
    <w:rsid w:val="007045B6"/>
    <w:rsid w:val="00707C47"/>
    <w:rsid w:val="00712553"/>
    <w:rsid w:val="007143D6"/>
    <w:rsid w:val="007200EA"/>
    <w:rsid w:val="007204C9"/>
    <w:rsid w:val="00734053"/>
    <w:rsid w:val="0073506D"/>
    <w:rsid w:val="00735E9C"/>
    <w:rsid w:val="0073769B"/>
    <w:rsid w:val="00743182"/>
    <w:rsid w:val="007462E6"/>
    <w:rsid w:val="0075455D"/>
    <w:rsid w:val="00774FAF"/>
    <w:rsid w:val="0077583D"/>
    <w:rsid w:val="00785B6E"/>
    <w:rsid w:val="00786FAA"/>
    <w:rsid w:val="00796D65"/>
    <w:rsid w:val="007A6AF7"/>
    <w:rsid w:val="007B66A4"/>
    <w:rsid w:val="007B6DE9"/>
    <w:rsid w:val="007B70E5"/>
    <w:rsid w:val="007B7DAC"/>
    <w:rsid w:val="007B7DC7"/>
    <w:rsid w:val="007C10DB"/>
    <w:rsid w:val="007C497F"/>
    <w:rsid w:val="007C6118"/>
    <w:rsid w:val="007E02FC"/>
    <w:rsid w:val="007E3A0B"/>
    <w:rsid w:val="007E4B06"/>
    <w:rsid w:val="007E5D9E"/>
    <w:rsid w:val="007E6D63"/>
    <w:rsid w:val="007E7509"/>
    <w:rsid w:val="007F13D9"/>
    <w:rsid w:val="007F2E97"/>
    <w:rsid w:val="007F3AFD"/>
    <w:rsid w:val="007F66A9"/>
    <w:rsid w:val="007F779A"/>
    <w:rsid w:val="00811944"/>
    <w:rsid w:val="00815505"/>
    <w:rsid w:val="00817B8C"/>
    <w:rsid w:val="008236E5"/>
    <w:rsid w:val="008239E8"/>
    <w:rsid w:val="0082600A"/>
    <w:rsid w:val="008260C7"/>
    <w:rsid w:val="008303F2"/>
    <w:rsid w:val="0083247E"/>
    <w:rsid w:val="008337A1"/>
    <w:rsid w:val="00836C54"/>
    <w:rsid w:val="00836D8A"/>
    <w:rsid w:val="0084161E"/>
    <w:rsid w:val="00845220"/>
    <w:rsid w:val="00846234"/>
    <w:rsid w:val="008507F7"/>
    <w:rsid w:val="00853553"/>
    <w:rsid w:val="00853EB6"/>
    <w:rsid w:val="008546CC"/>
    <w:rsid w:val="0086574E"/>
    <w:rsid w:val="00874246"/>
    <w:rsid w:val="00874B09"/>
    <w:rsid w:val="00886C67"/>
    <w:rsid w:val="00886DD5"/>
    <w:rsid w:val="0088766E"/>
    <w:rsid w:val="00897CAD"/>
    <w:rsid w:val="008A06ED"/>
    <w:rsid w:val="008A1ED0"/>
    <w:rsid w:val="008A4408"/>
    <w:rsid w:val="008A5994"/>
    <w:rsid w:val="008B1F74"/>
    <w:rsid w:val="008C3B0A"/>
    <w:rsid w:val="008C760A"/>
    <w:rsid w:val="008D6F27"/>
    <w:rsid w:val="008E0926"/>
    <w:rsid w:val="008E0A89"/>
    <w:rsid w:val="008E6447"/>
    <w:rsid w:val="008E7AA6"/>
    <w:rsid w:val="008F137A"/>
    <w:rsid w:val="008F4643"/>
    <w:rsid w:val="008F78E5"/>
    <w:rsid w:val="00900BE5"/>
    <w:rsid w:val="009028A7"/>
    <w:rsid w:val="00902CCE"/>
    <w:rsid w:val="00903780"/>
    <w:rsid w:val="0090620C"/>
    <w:rsid w:val="00913F39"/>
    <w:rsid w:val="00915785"/>
    <w:rsid w:val="009169BD"/>
    <w:rsid w:val="00916D0B"/>
    <w:rsid w:val="00922BF7"/>
    <w:rsid w:val="00926DA0"/>
    <w:rsid w:val="00936C42"/>
    <w:rsid w:val="00936F09"/>
    <w:rsid w:val="00937960"/>
    <w:rsid w:val="009468F0"/>
    <w:rsid w:val="00947782"/>
    <w:rsid w:val="0094790F"/>
    <w:rsid w:val="0095350D"/>
    <w:rsid w:val="009558DD"/>
    <w:rsid w:val="00955928"/>
    <w:rsid w:val="009606DB"/>
    <w:rsid w:val="009628B2"/>
    <w:rsid w:val="00966D53"/>
    <w:rsid w:val="00966EC7"/>
    <w:rsid w:val="00967C37"/>
    <w:rsid w:val="009721E6"/>
    <w:rsid w:val="00972619"/>
    <w:rsid w:val="009742BF"/>
    <w:rsid w:val="0097571D"/>
    <w:rsid w:val="00984FE7"/>
    <w:rsid w:val="00986291"/>
    <w:rsid w:val="009866C3"/>
    <w:rsid w:val="009872A7"/>
    <w:rsid w:val="0099094C"/>
    <w:rsid w:val="009A2097"/>
    <w:rsid w:val="009A73EE"/>
    <w:rsid w:val="009B589B"/>
    <w:rsid w:val="009B6D81"/>
    <w:rsid w:val="009C12D0"/>
    <w:rsid w:val="009C3F80"/>
    <w:rsid w:val="009C4DB8"/>
    <w:rsid w:val="009D115B"/>
    <w:rsid w:val="009D27EF"/>
    <w:rsid w:val="009E3E63"/>
    <w:rsid w:val="009E5539"/>
    <w:rsid w:val="009F2A6E"/>
    <w:rsid w:val="009F366B"/>
    <w:rsid w:val="009F62CE"/>
    <w:rsid w:val="009F651B"/>
    <w:rsid w:val="00A03E6B"/>
    <w:rsid w:val="00A07531"/>
    <w:rsid w:val="00A11FD3"/>
    <w:rsid w:val="00A1472F"/>
    <w:rsid w:val="00A148EE"/>
    <w:rsid w:val="00A152AA"/>
    <w:rsid w:val="00A21EE1"/>
    <w:rsid w:val="00A241BC"/>
    <w:rsid w:val="00A25A6D"/>
    <w:rsid w:val="00A27D2D"/>
    <w:rsid w:val="00A30C73"/>
    <w:rsid w:val="00A42BA2"/>
    <w:rsid w:val="00A43E64"/>
    <w:rsid w:val="00A4610F"/>
    <w:rsid w:val="00A477ED"/>
    <w:rsid w:val="00A5583A"/>
    <w:rsid w:val="00A55F97"/>
    <w:rsid w:val="00A56837"/>
    <w:rsid w:val="00A6475F"/>
    <w:rsid w:val="00A67296"/>
    <w:rsid w:val="00A7007B"/>
    <w:rsid w:val="00A77EE2"/>
    <w:rsid w:val="00A800F9"/>
    <w:rsid w:val="00A8199A"/>
    <w:rsid w:val="00A94DF4"/>
    <w:rsid w:val="00A95101"/>
    <w:rsid w:val="00AA1DAB"/>
    <w:rsid w:val="00AA2BCC"/>
    <w:rsid w:val="00AA60A2"/>
    <w:rsid w:val="00AB1DA1"/>
    <w:rsid w:val="00AB4691"/>
    <w:rsid w:val="00AC2213"/>
    <w:rsid w:val="00AC4BAA"/>
    <w:rsid w:val="00AC567B"/>
    <w:rsid w:val="00AD27EE"/>
    <w:rsid w:val="00AE78BD"/>
    <w:rsid w:val="00AF34EF"/>
    <w:rsid w:val="00B07D5D"/>
    <w:rsid w:val="00B13004"/>
    <w:rsid w:val="00B14015"/>
    <w:rsid w:val="00B14A5A"/>
    <w:rsid w:val="00B173EB"/>
    <w:rsid w:val="00B20827"/>
    <w:rsid w:val="00B215DF"/>
    <w:rsid w:val="00B22594"/>
    <w:rsid w:val="00B31AE2"/>
    <w:rsid w:val="00B34995"/>
    <w:rsid w:val="00B3548C"/>
    <w:rsid w:val="00B40A51"/>
    <w:rsid w:val="00B46D94"/>
    <w:rsid w:val="00B50E76"/>
    <w:rsid w:val="00B51731"/>
    <w:rsid w:val="00B60BF4"/>
    <w:rsid w:val="00B633EF"/>
    <w:rsid w:val="00B63F7B"/>
    <w:rsid w:val="00B706CF"/>
    <w:rsid w:val="00B7299D"/>
    <w:rsid w:val="00B80F1F"/>
    <w:rsid w:val="00B818FF"/>
    <w:rsid w:val="00B8359C"/>
    <w:rsid w:val="00B923DF"/>
    <w:rsid w:val="00BA4D08"/>
    <w:rsid w:val="00BA7F29"/>
    <w:rsid w:val="00BB1032"/>
    <w:rsid w:val="00BB529C"/>
    <w:rsid w:val="00BC3014"/>
    <w:rsid w:val="00BC34F2"/>
    <w:rsid w:val="00BD1218"/>
    <w:rsid w:val="00BD43F9"/>
    <w:rsid w:val="00BD45B3"/>
    <w:rsid w:val="00BD476A"/>
    <w:rsid w:val="00BD56D9"/>
    <w:rsid w:val="00BE2132"/>
    <w:rsid w:val="00BE432B"/>
    <w:rsid w:val="00BE4F85"/>
    <w:rsid w:val="00BE75E5"/>
    <w:rsid w:val="00BF04E3"/>
    <w:rsid w:val="00BF04E7"/>
    <w:rsid w:val="00BF299A"/>
    <w:rsid w:val="00BF32D3"/>
    <w:rsid w:val="00BF44DC"/>
    <w:rsid w:val="00BF6447"/>
    <w:rsid w:val="00C1368A"/>
    <w:rsid w:val="00C23674"/>
    <w:rsid w:val="00C25C9A"/>
    <w:rsid w:val="00C33BB1"/>
    <w:rsid w:val="00C37BC8"/>
    <w:rsid w:val="00C40968"/>
    <w:rsid w:val="00C40AEB"/>
    <w:rsid w:val="00C42657"/>
    <w:rsid w:val="00C4719C"/>
    <w:rsid w:val="00C55973"/>
    <w:rsid w:val="00C56A4B"/>
    <w:rsid w:val="00C56FF3"/>
    <w:rsid w:val="00C61C60"/>
    <w:rsid w:val="00C647BB"/>
    <w:rsid w:val="00C64ED1"/>
    <w:rsid w:val="00C7104A"/>
    <w:rsid w:val="00C729BE"/>
    <w:rsid w:val="00C74725"/>
    <w:rsid w:val="00C7758C"/>
    <w:rsid w:val="00C802E1"/>
    <w:rsid w:val="00C83351"/>
    <w:rsid w:val="00C92259"/>
    <w:rsid w:val="00C924DB"/>
    <w:rsid w:val="00C96E1A"/>
    <w:rsid w:val="00CA2561"/>
    <w:rsid w:val="00CA499C"/>
    <w:rsid w:val="00CA51F7"/>
    <w:rsid w:val="00CA6C26"/>
    <w:rsid w:val="00CB0C5D"/>
    <w:rsid w:val="00CB1694"/>
    <w:rsid w:val="00CB5D70"/>
    <w:rsid w:val="00CB7A25"/>
    <w:rsid w:val="00CC2839"/>
    <w:rsid w:val="00CC4A2C"/>
    <w:rsid w:val="00CD0180"/>
    <w:rsid w:val="00CD2D74"/>
    <w:rsid w:val="00CD3A2F"/>
    <w:rsid w:val="00CD74A1"/>
    <w:rsid w:val="00CE13F2"/>
    <w:rsid w:val="00CE17DD"/>
    <w:rsid w:val="00CE24F3"/>
    <w:rsid w:val="00CE5B4F"/>
    <w:rsid w:val="00CE661C"/>
    <w:rsid w:val="00CE7A3A"/>
    <w:rsid w:val="00CF5B7F"/>
    <w:rsid w:val="00D10256"/>
    <w:rsid w:val="00D10E30"/>
    <w:rsid w:val="00D12972"/>
    <w:rsid w:val="00D15021"/>
    <w:rsid w:val="00D272FD"/>
    <w:rsid w:val="00D3112F"/>
    <w:rsid w:val="00D33666"/>
    <w:rsid w:val="00D343DF"/>
    <w:rsid w:val="00D34A9F"/>
    <w:rsid w:val="00D41774"/>
    <w:rsid w:val="00D43169"/>
    <w:rsid w:val="00D46D06"/>
    <w:rsid w:val="00D50D35"/>
    <w:rsid w:val="00D5723C"/>
    <w:rsid w:val="00D576EB"/>
    <w:rsid w:val="00D63287"/>
    <w:rsid w:val="00D64118"/>
    <w:rsid w:val="00D66E60"/>
    <w:rsid w:val="00D70304"/>
    <w:rsid w:val="00D87301"/>
    <w:rsid w:val="00D877C5"/>
    <w:rsid w:val="00D945CA"/>
    <w:rsid w:val="00DA435A"/>
    <w:rsid w:val="00DC0282"/>
    <w:rsid w:val="00DC34D8"/>
    <w:rsid w:val="00DC6446"/>
    <w:rsid w:val="00DD0F8E"/>
    <w:rsid w:val="00DD1944"/>
    <w:rsid w:val="00DD3D90"/>
    <w:rsid w:val="00DD47DE"/>
    <w:rsid w:val="00DD4F63"/>
    <w:rsid w:val="00DD5C8A"/>
    <w:rsid w:val="00DD6213"/>
    <w:rsid w:val="00DE3B66"/>
    <w:rsid w:val="00DE3D47"/>
    <w:rsid w:val="00DE4EF2"/>
    <w:rsid w:val="00DE634A"/>
    <w:rsid w:val="00DE6571"/>
    <w:rsid w:val="00DF40B5"/>
    <w:rsid w:val="00E11F6C"/>
    <w:rsid w:val="00E14280"/>
    <w:rsid w:val="00E20113"/>
    <w:rsid w:val="00E258BC"/>
    <w:rsid w:val="00E25C90"/>
    <w:rsid w:val="00E43F7D"/>
    <w:rsid w:val="00E44BBB"/>
    <w:rsid w:val="00E51173"/>
    <w:rsid w:val="00E570C3"/>
    <w:rsid w:val="00E6326F"/>
    <w:rsid w:val="00E6480D"/>
    <w:rsid w:val="00E6513B"/>
    <w:rsid w:val="00E67004"/>
    <w:rsid w:val="00E703FF"/>
    <w:rsid w:val="00E72668"/>
    <w:rsid w:val="00E766DD"/>
    <w:rsid w:val="00E80C4D"/>
    <w:rsid w:val="00E81C63"/>
    <w:rsid w:val="00E8287D"/>
    <w:rsid w:val="00E83CE3"/>
    <w:rsid w:val="00E94F25"/>
    <w:rsid w:val="00EA5FC7"/>
    <w:rsid w:val="00EA6861"/>
    <w:rsid w:val="00EC0081"/>
    <w:rsid w:val="00EC0202"/>
    <w:rsid w:val="00EC0244"/>
    <w:rsid w:val="00EC0DC6"/>
    <w:rsid w:val="00EC5913"/>
    <w:rsid w:val="00ED14E7"/>
    <w:rsid w:val="00ED4059"/>
    <w:rsid w:val="00EE345C"/>
    <w:rsid w:val="00EE4284"/>
    <w:rsid w:val="00EF4000"/>
    <w:rsid w:val="00EF4330"/>
    <w:rsid w:val="00EF72CC"/>
    <w:rsid w:val="00F0209C"/>
    <w:rsid w:val="00F02132"/>
    <w:rsid w:val="00F02C27"/>
    <w:rsid w:val="00F02CAD"/>
    <w:rsid w:val="00F02DC7"/>
    <w:rsid w:val="00F05A90"/>
    <w:rsid w:val="00F11C44"/>
    <w:rsid w:val="00F20253"/>
    <w:rsid w:val="00F2064A"/>
    <w:rsid w:val="00F219C9"/>
    <w:rsid w:val="00F25D48"/>
    <w:rsid w:val="00F2611D"/>
    <w:rsid w:val="00F302BE"/>
    <w:rsid w:val="00F305FF"/>
    <w:rsid w:val="00F434AE"/>
    <w:rsid w:val="00F44AAD"/>
    <w:rsid w:val="00F460DE"/>
    <w:rsid w:val="00F54CA5"/>
    <w:rsid w:val="00F5586C"/>
    <w:rsid w:val="00F57936"/>
    <w:rsid w:val="00F678C7"/>
    <w:rsid w:val="00F70365"/>
    <w:rsid w:val="00F70A78"/>
    <w:rsid w:val="00F73DE0"/>
    <w:rsid w:val="00F74E5C"/>
    <w:rsid w:val="00F810E5"/>
    <w:rsid w:val="00F859CE"/>
    <w:rsid w:val="00F90986"/>
    <w:rsid w:val="00F91442"/>
    <w:rsid w:val="00F931A6"/>
    <w:rsid w:val="00F9477F"/>
    <w:rsid w:val="00FA0BD4"/>
    <w:rsid w:val="00FB0C98"/>
    <w:rsid w:val="00FB2AFA"/>
    <w:rsid w:val="00FC5A19"/>
    <w:rsid w:val="00FD055D"/>
    <w:rsid w:val="00FD176F"/>
    <w:rsid w:val="00FD43FF"/>
    <w:rsid w:val="00FE0AB9"/>
    <w:rsid w:val="00FE3FA9"/>
    <w:rsid w:val="00FF08FA"/>
    <w:rsid w:val="00FF0E1E"/>
    <w:rsid w:val="00FF2507"/>
    <w:rsid w:val="00FF7C63"/>
    <w:rsid w:val="6167F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7BD2"/>
  <w15:chartTrackingRefBased/>
  <w15:docId w15:val="{647AF29B-B151-4FBA-BEAE-B956F33C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30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B2"/>
    <w:pPr>
      <w:ind w:left="720"/>
      <w:contextualSpacing/>
    </w:pPr>
  </w:style>
  <w:style w:type="paragraph" w:styleId="BalloonText">
    <w:name w:val="Balloon Text"/>
    <w:basedOn w:val="Normal"/>
    <w:link w:val="BalloonTextChar"/>
    <w:uiPriority w:val="99"/>
    <w:semiHidden/>
    <w:unhideWhenUsed/>
    <w:rsid w:val="00CB0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C5D"/>
    <w:rPr>
      <w:rFonts w:ascii="Segoe UI" w:hAnsi="Segoe UI" w:cs="Segoe UI"/>
      <w:sz w:val="18"/>
      <w:szCs w:val="18"/>
    </w:rPr>
  </w:style>
  <w:style w:type="character" w:customStyle="1" w:styleId="Heading1Char">
    <w:name w:val="Heading 1 Char"/>
    <w:basedOn w:val="DefaultParagraphFont"/>
    <w:link w:val="Heading1"/>
    <w:uiPriority w:val="9"/>
    <w:rsid w:val="008E7A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7AA6"/>
    <w:pPr>
      <w:outlineLvl w:val="9"/>
    </w:pPr>
    <w:rPr>
      <w:lang w:val="en-US"/>
    </w:rPr>
  </w:style>
  <w:style w:type="paragraph" w:styleId="TOC1">
    <w:name w:val="toc 1"/>
    <w:basedOn w:val="Normal"/>
    <w:next w:val="Normal"/>
    <w:autoRedefine/>
    <w:uiPriority w:val="39"/>
    <w:unhideWhenUsed/>
    <w:rsid w:val="008E7AA6"/>
    <w:pPr>
      <w:spacing w:after="100"/>
    </w:pPr>
  </w:style>
  <w:style w:type="character" w:styleId="Hyperlink">
    <w:name w:val="Hyperlink"/>
    <w:basedOn w:val="DefaultParagraphFont"/>
    <w:uiPriority w:val="99"/>
    <w:unhideWhenUsed/>
    <w:rsid w:val="008E7AA6"/>
    <w:rPr>
      <w:color w:val="0563C1" w:themeColor="hyperlink"/>
      <w:u w:val="single"/>
    </w:rPr>
  </w:style>
  <w:style w:type="table" w:styleId="TableGrid">
    <w:name w:val="Table Grid"/>
    <w:basedOn w:val="TableNormal"/>
    <w:uiPriority w:val="39"/>
    <w:rsid w:val="008E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07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5307D"/>
    <w:pPr>
      <w:spacing w:after="100"/>
      <w:ind w:left="220"/>
    </w:pPr>
  </w:style>
  <w:style w:type="paragraph" w:customStyle="1" w:styleId="Pa8">
    <w:name w:val="Pa8"/>
    <w:basedOn w:val="Normal"/>
    <w:next w:val="Normal"/>
    <w:uiPriority w:val="99"/>
    <w:rsid w:val="001619B2"/>
    <w:pPr>
      <w:autoSpaceDE w:val="0"/>
      <w:autoSpaceDN w:val="0"/>
      <w:adjustRightInd w:val="0"/>
      <w:spacing w:after="0" w:line="261" w:lineRule="atLeast"/>
    </w:pPr>
    <w:rPr>
      <w:rFonts w:ascii="Lato" w:hAnsi="Lato"/>
      <w:sz w:val="24"/>
      <w:szCs w:val="24"/>
    </w:rPr>
  </w:style>
  <w:style w:type="paragraph" w:customStyle="1" w:styleId="Pa9">
    <w:name w:val="Pa9"/>
    <w:basedOn w:val="Normal"/>
    <w:next w:val="Normal"/>
    <w:uiPriority w:val="99"/>
    <w:rsid w:val="001619B2"/>
    <w:pPr>
      <w:autoSpaceDE w:val="0"/>
      <w:autoSpaceDN w:val="0"/>
      <w:adjustRightInd w:val="0"/>
      <w:spacing w:after="0" w:line="231" w:lineRule="atLeast"/>
    </w:pPr>
    <w:rPr>
      <w:rFonts w:ascii="Lato" w:hAnsi="Lato"/>
      <w:sz w:val="24"/>
      <w:szCs w:val="24"/>
    </w:rPr>
  </w:style>
  <w:style w:type="paragraph" w:customStyle="1" w:styleId="Default">
    <w:name w:val="Default"/>
    <w:rsid w:val="001619B2"/>
    <w:pPr>
      <w:autoSpaceDE w:val="0"/>
      <w:autoSpaceDN w:val="0"/>
      <w:adjustRightInd w:val="0"/>
      <w:spacing w:after="0" w:line="240" w:lineRule="auto"/>
    </w:pPr>
    <w:rPr>
      <w:rFonts w:ascii="Lato" w:hAnsi="Lato" w:cs="Lato"/>
      <w:color w:val="000000"/>
      <w:sz w:val="24"/>
      <w:szCs w:val="24"/>
    </w:rPr>
  </w:style>
  <w:style w:type="character" w:styleId="CommentReference">
    <w:name w:val="annotation reference"/>
    <w:basedOn w:val="DefaultParagraphFont"/>
    <w:uiPriority w:val="99"/>
    <w:semiHidden/>
    <w:unhideWhenUsed/>
    <w:rsid w:val="001619B2"/>
    <w:rPr>
      <w:sz w:val="16"/>
      <w:szCs w:val="16"/>
    </w:rPr>
  </w:style>
  <w:style w:type="paragraph" w:styleId="CommentText">
    <w:name w:val="annotation text"/>
    <w:basedOn w:val="Normal"/>
    <w:link w:val="CommentTextChar"/>
    <w:uiPriority w:val="99"/>
    <w:semiHidden/>
    <w:unhideWhenUsed/>
    <w:rsid w:val="001619B2"/>
    <w:pPr>
      <w:spacing w:line="240" w:lineRule="auto"/>
    </w:pPr>
    <w:rPr>
      <w:sz w:val="20"/>
      <w:szCs w:val="20"/>
    </w:rPr>
  </w:style>
  <w:style w:type="character" w:customStyle="1" w:styleId="CommentTextChar">
    <w:name w:val="Comment Text Char"/>
    <w:basedOn w:val="DefaultParagraphFont"/>
    <w:link w:val="CommentText"/>
    <w:uiPriority w:val="99"/>
    <w:semiHidden/>
    <w:rsid w:val="001619B2"/>
    <w:rPr>
      <w:sz w:val="20"/>
      <w:szCs w:val="20"/>
    </w:rPr>
  </w:style>
  <w:style w:type="paragraph" w:styleId="CommentSubject">
    <w:name w:val="annotation subject"/>
    <w:basedOn w:val="CommentText"/>
    <w:next w:val="CommentText"/>
    <w:link w:val="CommentSubjectChar"/>
    <w:uiPriority w:val="99"/>
    <w:semiHidden/>
    <w:unhideWhenUsed/>
    <w:rsid w:val="001619B2"/>
    <w:rPr>
      <w:b/>
      <w:bCs/>
    </w:rPr>
  </w:style>
  <w:style w:type="character" w:customStyle="1" w:styleId="CommentSubjectChar">
    <w:name w:val="Comment Subject Char"/>
    <w:basedOn w:val="CommentTextChar"/>
    <w:link w:val="CommentSubject"/>
    <w:uiPriority w:val="99"/>
    <w:semiHidden/>
    <w:rsid w:val="001619B2"/>
    <w:rPr>
      <w:b/>
      <w:bCs/>
      <w:sz w:val="20"/>
      <w:szCs w:val="20"/>
    </w:rPr>
  </w:style>
  <w:style w:type="paragraph" w:styleId="EndnoteText">
    <w:name w:val="endnote text"/>
    <w:basedOn w:val="Normal"/>
    <w:link w:val="EndnoteTextChar"/>
    <w:uiPriority w:val="99"/>
    <w:semiHidden/>
    <w:unhideWhenUsed/>
    <w:rsid w:val="00CF5B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5B7F"/>
    <w:rPr>
      <w:sz w:val="20"/>
      <w:szCs w:val="20"/>
    </w:rPr>
  </w:style>
  <w:style w:type="character" w:styleId="EndnoteReference">
    <w:name w:val="endnote reference"/>
    <w:basedOn w:val="DefaultParagraphFont"/>
    <w:uiPriority w:val="99"/>
    <w:semiHidden/>
    <w:unhideWhenUsed/>
    <w:rsid w:val="00CF5B7F"/>
    <w:rPr>
      <w:vertAlign w:val="superscript"/>
    </w:rPr>
  </w:style>
  <w:style w:type="character" w:styleId="FollowedHyperlink">
    <w:name w:val="FollowedHyperlink"/>
    <w:basedOn w:val="DefaultParagraphFont"/>
    <w:uiPriority w:val="99"/>
    <w:semiHidden/>
    <w:unhideWhenUsed/>
    <w:rsid w:val="00CF5B7F"/>
    <w:rPr>
      <w:color w:val="954F72" w:themeColor="followedHyperlink"/>
      <w:u w:val="single"/>
    </w:rPr>
  </w:style>
  <w:style w:type="paragraph" w:styleId="FootnoteText">
    <w:name w:val="footnote text"/>
    <w:basedOn w:val="Normal"/>
    <w:link w:val="FootnoteTextChar"/>
    <w:uiPriority w:val="99"/>
    <w:semiHidden/>
    <w:unhideWhenUsed/>
    <w:rsid w:val="005D7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922"/>
    <w:rPr>
      <w:sz w:val="20"/>
      <w:szCs w:val="20"/>
    </w:rPr>
  </w:style>
  <w:style w:type="character" w:styleId="FootnoteReference">
    <w:name w:val="footnote reference"/>
    <w:basedOn w:val="DefaultParagraphFont"/>
    <w:uiPriority w:val="99"/>
    <w:semiHidden/>
    <w:unhideWhenUsed/>
    <w:rsid w:val="005D7922"/>
    <w:rPr>
      <w:vertAlign w:val="superscript"/>
    </w:rPr>
  </w:style>
  <w:style w:type="paragraph" w:styleId="NoSpacing">
    <w:name w:val="No Spacing"/>
    <w:uiPriority w:val="1"/>
    <w:qFormat/>
    <w:rsid w:val="00BD56D9"/>
    <w:pPr>
      <w:spacing w:after="0" w:line="240" w:lineRule="auto"/>
    </w:pPr>
  </w:style>
  <w:style w:type="paragraph" w:styleId="Footer">
    <w:name w:val="footer"/>
    <w:basedOn w:val="Normal"/>
    <w:link w:val="FooterChar"/>
    <w:uiPriority w:val="99"/>
    <w:unhideWhenUsed/>
    <w:rsid w:val="00BD5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6D9"/>
  </w:style>
  <w:style w:type="paragraph" w:styleId="NormalWeb">
    <w:name w:val="Normal (Web)"/>
    <w:basedOn w:val="Normal"/>
    <w:uiPriority w:val="99"/>
    <w:unhideWhenUsed/>
    <w:rsid w:val="00BD56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4161E"/>
    <w:rPr>
      <w:color w:val="605E5C"/>
      <w:shd w:val="clear" w:color="auto" w:fill="E1DFDD"/>
    </w:rPr>
  </w:style>
  <w:style w:type="paragraph" w:styleId="Header">
    <w:name w:val="header"/>
    <w:basedOn w:val="Normal"/>
    <w:link w:val="HeaderChar"/>
    <w:uiPriority w:val="99"/>
    <w:unhideWhenUsed/>
    <w:rsid w:val="00F20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4A"/>
  </w:style>
  <w:style w:type="character" w:styleId="UnresolvedMention">
    <w:name w:val="Unresolved Mention"/>
    <w:basedOn w:val="DefaultParagraphFont"/>
    <w:uiPriority w:val="99"/>
    <w:semiHidden/>
    <w:unhideWhenUsed/>
    <w:rsid w:val="006C230B"/>
    <w:rPr>
      <w:color w:val="605E5C"/>
      <w:shd w:val="clear" w:color="auto" w:fill="E1DFDD"/>
    </w:rPr>
  </w:style>
  <w:style w:type="paragraph" w:styleId="BodyTextIndent">
    <w:name w:val="Body Text Indent"/>
    <w:basedOn w:val="Normal"/>
    <w:link w:val="BodyTextIndentChar"/>
    <w:uiPriority w:val="99"/>
    <w:rsid w:val="009D115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9D115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82200">
      <w:bodyDiv w:val="1"/>
      <w:marLeft w:val="0"/>
      <w:marRight w:val="0"/>
      <w:marTop w:val="0"/>
      <w:marBottom w:val="0"/>
      <w:divBdr>
        <w:top w:val="none" w:sz="0" w:space="0" w:color="auto"/>
        <w:left w:val="none" w:sz="0" w:space="0" w:color="auto"/>
        <w:bottom w:val="none" w:sz="0" w:space="0" w:color="auto"/>
        <w:right w:val="none" w:sz="0" w:space="0" w:color="auto"/>
      </w:divBdr>
    </w:div>
    <w:div w:id="992371802">
      <w:bodyDiv w:val="1"/>
      <w:marLeft w:val="0"/>
      <w:marRight w:val="0"/>
      <w:marTop w:val="0"/>
      <w:marBottom w:val="0"/>
      <w:divBdr>
        <w:top w:val="none" w:sz="0" w:space="0" w:color="auto"/>
        <w:left w:val="none" w:sz="0" w:space="0" w:color="auto"/>
        <w:bottom w:val="none" w:sz="0" w:space="0" w:color="auto"/>
        <w:right w:val="none" w:sz="0" w:space="0" w:color="auto"/>
      </w:divBdr>
    </w:div>
    <w:div w:id="1012147255">
      <w:bodyDiv w:val="1"/>
      <w:marLeft w:val="0"/>
      <w:marRight w:val="0"/>
      <w:marTop w:val="0"/>
      <w:marBottom w:val="0"/>
      <w:divBdr>
        <w:top w:val="none" w:sz="0" w:space="0" w:color="auto"/>
        <w:left w:val="none" w:sz="0" w:space="0" w:color="auto"/>
        <w:bottom w:val="none" w:sz="0" w:space="0" w:color="auto"/>
        <w:right w:val="none" w:sz="0" w:space="0" w:color="auto"/>
      </w:divBdr>
    </w:div>
    <w:div w:id="1917128989">
      <w:bodyDiv w:val="1"/>
      <w:marLeft w:val="0"/>
      <w:marRight w:val="0"/>
      <w:marTop w:val="0"/>
      <w:marBottom w:val="0"/>
      <w:divBdr>
        <w:top w:val="none" w:sz="0" w:space="0" w:color="auto"/>
        <w:left w:val="none" w:sz="0" w:space="0" w:color="auto"/>
        <w:bottom w:val="none" w:sz="0" w:space="0" w:color="auto"/>
        <w:right w:val="none" w:sz="0" w:space="0" w:color="auto"/>
      </w:divBdr>
    </w:div>
    <w:div w:id="20668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719D-52C8-4DFC-96D6-36A94EAA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3307</Words>
  <Characters>18854</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vt:lpstr>
      <vt:lpstr/>
      <vt:lpstr>Challenge Walk Event – Risk Assessment Template V6.0 January 2025  INTRODUCTION</vt:lpstr>
      <vt:lpstr/>
    </vt:vector>
  </TitlesOfParts>
  <Company/>
  <LinksUpToDate>false</LinksUpToDate>
  <CharactersWithSpaces>22117</CharactersWithSpaces>
  <SharedDoc>false</SharedDoc>
  <HLinks>
    <vt:vector size="144" baseType="variant">
      <vt:variant>
        <vt:i4>4063297</vt:i4>
      </vt:variant>
      <vt:variant>
        <vt:i4>123</vt:i4>
      </vt:variant>
      <vt:variant>
        <vt:i4>0</vt:i4>
      </vt:variant>
      <vt:variant>
        <vt:i4>5</vt:i4>
      </vt:variant>
      <vt:variant>
        <vt:lpwstr/>
      </vt:variant>
      <vt:variant>
        <vt:lpwstr>_Appendix_Three:_COVID-19</vt:lpwstr>
      </vt:variant>
      <vt:variant>
        <vt:i4>6684695</vt:i4>
      </vt:variant>
      <vt:variant>
        <vt:i4>120</vt:i4>
      </vt:variant>
      <vt:variant>
        <vt:i4>0</vt:i4>
      </vt:variant>
      <vt:variant>
        <vt:i4>5</vt:i4>
      </vt:variant>
      <vt:variant>
        <vt:lpwstr>mailto:datamanager@ldwa.org.uk</vt:lpwstr>
      </vt:variant>
      <vt:variant>
        <vt:lpwstr/>
      </vt:variant>
      <vt:variant>
        <vt:i4>3014728</vt:i4>
      </vt:variant>
      <vt:variant>
        <vt:i4>117</vt:i4>
      </vt:variant>
      <vt:variant>
        <vt:i4>0</vt:i4>
      </vt:variant>
      <vt:variant>
        <vt:i4>5</vt:i4>
      </vt:variant>
      <vt:variant>
        <vt:lpwstr>mailto:events@ldwa.org.uk</vt:lpwstr>
      </vt:variant>
      <vt:variant>
        <vt:lpwstr/>
      </vt:variant>
      <vt:variant>
        <vt:i4>917519</vt:i4>
      </vt:variant>
      <vt:variant>
        <vt:i4>113</vt:i4>
      </vt:variant>
      <vt:variant>
        <vt:i4>0</vt:i4>
      </vt:variant>
      <vt:variant>
        <vt:i4>5</vt:i4>
      </vt:variant>
      <vt:variant>
        <vt:lpwstr>https://rise.articulate.com/share/LlEWUj-o23H_4gC1AF002jdxdrCucQC0</vt:lpwstr>
      </vt:variant>
      <vt:variant>
        <vt:lpwstr>/</vt:lpwstr>
      </vt:variant>
      <vt:variant>
        <vt:i4>917519</vt:i4>
      </vt:variant>
      <vt:variant>
        <vt:i4>111</vt:i4>
      </vt:variant>
      <vt:variant>
        <vt:i4>0</vt:i4>
      </vt:variant>
      <vt:variant>
        <vt:i4>5</vt:i4>
      </vt:variant>
      <vt:variant>
        <vt:lpwstr>https://rise.articulate.com/share/LlEWUj-o23H_4gC1AF002jdxdrCucQC0</vt:lpwstr>
      </vt:variant>
      <vt:variant>
        <vt:lpwstr>/</vt:lpwstr>
      </vt:variant>
      <vt:variant>
        <vt:i4>2687016</vt:i4>
      </vt:variant>
      <vt:variant>
        <vt:i4>108</vt:i4>
      </vt:variant>
      <vt:variant>
        <vt:i4>0</vt:i4>
      </vt:variant>
      <vt:variant>
        <vt:i4>5</vt:i4>
      </vt:variant>
      <vt:variant>
        <vt:lpwstr>http://www.ldwa.org.uk/</vt:lpwstr>
      </vt:variant>
      <vt:variant>
        <vt:lpwstr/>
      </vt:variant>
      <vt:variant>
        <vt:i4>2883616</vt:i4>
      </vt:variant>
      <vt:variant>
        <vt:i4>105</vt:i4>
      </vt:variant>
      <vt:variant>
        <vt:i4>0</vt:i4>
      </vt:variant>
      <vt:variant>
        <vt:i4>5</vt:i4>
      </vt:variant>
      <vt:variant>
        <vt:lpwstr>https://ldwa.org.uk/library/toolkit.php</vt:lpwstr>
      </vt:variant>
      <vt:variant>
        <vt:lpwstr/>
      </vt:variant>
      <vt:variant>
        <vt:i4>1441854</vt:i4>
      </vt:variant>
      <vt:variant>
        <vt:i4>98</vt:i4>
      </vt:variant>
      <vt:variant>
        <vt:i4>0</vt:i4>
      </vt:variant>
      <vt:variant>
        <vt:i4>5</vt:i4>
      </vt:variant>
      <vt:variant>
        <vt:lpwstr/>
      </vt:variant>
      <vt:variant>
        <vt:lpwstr>_Toc54350484</vt:lpwstr>
      </vt:variant>
      <vt:variant>
        <vt:i4>1114174</vt:i4>
      </vt:variant>
      <vt:variant>
        <vt:i4>92</vt:i4>
      </vt:variant>
      <vt:variant>
        <vt:i4>0</vt:i4>
      </vt:variant>
      <vt:variant>
        <vt:i4>5</vt:i4>
      </vt:variant>
      <vt:variant>
        <vt:lpwstr/>
      </vt:variant>
      <vt:variant>
        <vt:lpwstr>_Toc54350483</vt:lpwstr>
      </vt:variant>
      <vt:variant>
        <vt:i4>1048638</vt:i4>
      </vt:variant>
      <vt:variant>
        <vt:i4>86</vt:i4>
      </vt:variant>
      <vt:variant>
        <vt:i4>0</vt:i4>
      </vt:variant>
      <vt:variant>
        <vt:i4>5</vt:i4>
      </vt:variant>
      <vt:variant>
        <vt:lpwstr/>
      </vt:variant>
      <vt:variant>
        <vt:lpwstr>_Toc54350482</vt:lpwstr>
      </vt:variant>
      <vt:variant>
        <vt:i4>1245246</vt:i4>
      </vt:variant>
      <vt:variant>
        <vt:i4>80</vt:i4>
      </vt:variant>
      <vt:variant>
        <vt:i4>0</vt:i4>
      </vt:variant>
      <vt:variant>
        <vt:i4>5</vt:i4>
      </vt:variant>
      <vt:variant>
        <vt:lpwstr/>
      </vt:variant>
      <vt:variant>
        <vt:lpwstr>_Toc54350481</vt:lpwstr>
      </vt:variant>
      <vt:variant>
        <vt:i4>1179710</vt:i4>
      </vt:variant>
      <vt:variant>
        <vt:i4>74</vt:i4>
      </vt:variant>
      <vt:variant>
        <vt:i4>0</vt:i4>
      </vt:variant>
      <vt:variant>
        <vt:i4>5</vt:i4>
      </vt:variant>
      <vt:variant>
        <vt:lpwstr/>
      </vt:variant>
      <vt:variant>
        <vt:lpwstr>_Toc54350480</vt:lpwstr>
      </vt:variant>
      <vt:variant>
        <vt:i4>1769521</vt:i4>
      </vt:variant>
      <vt:variant>
        <vt:i4>68</vt:i4>
      </vt:variant>
      <vt:variant>
        <vt:i4>0</vt:i4>
      </vt:variant>
      <vt:variant>
        <vt:i4>5</vt:i4>
      </vt:variant>
      <vt:variant>
        <vt:lpwstr/>
      </vt:variant>
      <vt:variant>
        <vt:lpwstr>_Toc54350479</vt:lpwstr>
      </vt:variant>
      <vt:variant>
        <vt:i4>1703985</vt:i4>
      </vt:variant>
      <vt:variant>
        <vt:i4>62</vt:i4>
      </vt:variant>
      <vt:variant>
        <vt:i4>0</vt:i4>
      </vt:variant>
      <vt:variant>
        <vt:i4>5</vt:i4>
      </vt:variant>
      <vt:variant>
        <vt:lpwstr/>
      </vt:variant>
      <vt:variant>
        <vt:lpwstr>_Toc54350478</vt:lpwstr>
      </vt:variant>
      <vt:variant>
        <vt:i4>1376305</vt:i4>
      </vt:variant>
      <vt:variant>
        <vt:i4>56</vt:i4>
      </vt:variant>
      <vt:variant>
        <vt:i4>0</vt:i4>
      </vt:variant>
      <vt:variant>
        <vt:i4>5</vt:i4>
      </vt:variant>
      <vt:variant>
        <vt:lpwstr/>
      </vt:variant>
      <vt:variant>
        <vt:lpwstr>_Toc54350477</vt:lpwstr>
      </vt:variant>
      <vt:variant>
        <vt:i4>1310769</vt:i4>
      </vt:variant>
      <vt:variant>
        <vt:i4>50</vt:i4>
      </vt:variant>
      <vt:variant>
        <vt:i4>0</vt:i4>
      </vt:variant>
      <vt:variant>
        <vt:i4>5</vt:i4>
      </vt:variant>
      <vt:variant>
        <vt:lpwstr/>
      </vt:variant>
      <vt:variant>
        <vt:lpwstr>_Toc54350476</vt:lpwstr>
      </vt:variant>
      <vt:variant>
        <vt:i4>1507377</vt:i4>
      </vt:variant>
      <vt:variant>
        <vt:i4>44</vt:i4>
      </vt:variant>
      <vt:variant>
        <vt:i4>0</vt:i4>
      </vt:variant>
      <vt:variant>
        <vt:i4>5</vt:i4>
      </vt:variant>
      <vt:variant>
        <vt:lpwstr/>
      </vt:variant>
      <vt:variant>
        <vt:lpwstr>_Toc54350475</vt:lpwstr>
      </vt:variant>
      <vt:variant>
        <vt:i4>1441841</vt:i4>
      </vt:variant>
      <vt:variant>
        <vt:i4>38</vt:i4>
      </vt:variant>
      <vt:variant>
        <vt:i4>0</vt:i4>
      </vt:variant>
      <vt:variant>
        <vt:i4>5</vt:i4>
      </vt:variant>
      <vt:variant>
        <vt:lpwstr/>
      </vt:variant>
      <vt:variant>
        <vt:lpwstr>_Toc54350474</vt:lpwstr>
      </vt:variant>
      <vt:variant>
        <vt:i4>1114161</vt:i4>
      </vt:variant>
      <vt:variant>
        <vt:i4>32</vt:i4>
      </vt:variant>
      <vt:variant>
        <vt:i4>0</vt:i4>
      </vt:variant>
      <vt:variant>
        <vt:i4>5</vt:i4>
      </vt:variant>
      <vt:variant>
        <vt:lpwstr/>
      </vt:variant>
      <vt:variant>
        <vt:lpwstr>_Toc54350473</vt:lpwstr>
      </vt:variant>
      <vt:variant>
        <vt:i4>1048625</vt:i4>
      </vt:variant>
      <vt:variant>
        <vt:i4>26</vt:i4>
      </vt:variant>
      <vt:variant>
        <vt:i4>0</vt:i4>
      </vt:variant>
      <vt:variant>
        <vt:i4>5</vt:i4>
      </vt:variant>
      <vt:variant>
        <vt:lpwstr/>
      </vt:variant>
      <vt:variant>
        <vt:lpwstr>_Toc54350472</vt:lpwstr>
      </vt:variant>
      <vt:variant>
        <vt:i4>1245233</vt:i4>
      </vt:variant>
      <vt:variant>
        <vt:i4>20</vt:i4>
      </vt:variant>
      <vt:variant>
        <vt:i4>0</vt:i4>
      </vt:variant>
      <vt:variant>
        <vt:i4>5</vt:i4>
      </vt:variant>
      <vt:variant>
        <vt:lpwstr/>
      </vt:variant>
      <vt:variant>
        <vt:lpwstr>_Toc54350471</vt:lpwstr>
      </vt:variant>
      <vt:variant>
        <vt:i4>1179697</vt:i4>
      </vt:variant>
      <vt:variant>
        <vt:i4>14</vt:i4>
      </vt:variant>
      <vt:variant>
        <vt:i4>0</vt:i4>
      </vt:variant>
      <vt:variant>
        <vt:i4>5</vt:i4>
      </vt:variant>
      <vt:variant>
        <vt:lpwstr/>
      </vt:variant>
      <vt:variant>
        <vt:lpwstr>_Toc54350470</vt:lpwstr>
      </vt:variant>
      <vt:variant>
        <vt:i4>1769520</vt:i4>
      </vt:variant>
      <vt:variant>
        <vt:i4>8</vt:i4>
      </vt:variant>
      <vt:variant>
        <vt:i4>0</vt:i4>
      </vt:variant>
      <vt:variant>
        <vt:i4>5</vt:i4>
      </vt:variant>
      <vt:variant>
        <vt:lpwstr/>
      </vt:variant>
      <vt:variant>
        <vt:lpwstr>_Toc54350469</vt:lpwstr>
      </vt:variant>
      <vt:variant>
        <vt:i4>1703984</vt:i4>
      </vt:variant>
      <vt:variant>
        <vt:i4>2</vt:i4>
      </vt:variant>
      <vt:variant>
        <vt:i4>0</vt:i4>
      </vt:variant>
      <vt:variant>
        <vt:i4>5</vt:i4>
      </vt:variant>
      <vt:variant>
        <vt:lpwstr/>
      </vt:variant>
      <vt:variant>
        <vt:lpwstr>_Toc54350468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Bain</dc:creator>
  <cp:keywords/>
  <dc:description/>
  <cp:lastModifiedBy>Gill Bunker</cp:lastModifiedBy>
  <cp:revision>6</cp:revision>
  <cp:lastPrinted>2026-03-01T09:47:00Z</cp:lastPrinted>
  <dcterms:created xsi:type="dcterms:W3CDTF">2026-02-28T13:35:00Z</dcterms:created>
  <dcterms:modified xsi:type="dcterms:W3CDTF">2026-03-01T09:49:00Z</dcterms:modified>
</cp:coreProperties>
</file>