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60F7" w14:textId="153298F4" w:rsidR="00DC1179" w:rsidRPr="005474A7" w:rsidRDefault="00DC1179" w:rsidP="0064550A">
      <w:pPr>
        <w:ind w:left="-284" w:right="-613" w:firstLine="284"/>
        <w:jc w:val="center"/>
        <w:rPr>
          <w:rFonts w:ascii="Arial" w:hAnsi="Arial" w:cs="Arial"/>
          <w:b/>
        </w:rPr>
      </w:pPr>
      <w:r w:rsidRPr="005474A7">
        <w:rPr>
          <w:rFonts w:ascii="Arial" w:hAnsi="Arial" w:cs="Arial"/>
          <w:b/>
        </w:rPr>
        <w:t xml:space="preserve">LONG DISTANCE WALKERS ASSOCIATION - BEDS BUCKS NORTHANTS GROUP </w:t>
      </w:r>
      <w:r w:rsidRPr="005474A7">
        <w:rPr>
          <w:rFonts w:ascii="Arial" w:hAnsi="Arial" w:cs="Arial"/>
          <w:b/>
        </w:rPr>
        <w:br/>
        <w:t>MINUTES OF COMMITTEE MEETING</w:t>
      </w:r>
      <w:r w:rsidRPr="005474A7">
        <w:rPr>
          <w:rFonts w:ascii="Arial" w:hAnsi="Arial" w:cs="Arial"/>
          <w:b/>
        </w:rPr>
        <w:br/>
        <w:t xml:space="preserve">THURSDAY </w:t>
      </w:r>
      <w:r>
        <w:rPr>
          <w:rFonts w:ascii="Arial" w:hAnsi="Arial" w:cs="Arial"/>
          <w:b/>
        </w:rPr>
        <w:t>6</w:t>
      </w:r>
      <w:r w:rsidRPr="00B36EC2">
        <w:rPr>
          <w:rFonts w:ascii="Arial" w:hAnsi="Arial" w:cs="Arial"/>
          <w:b/>
        </w:rPr>
        <w:t>TH</w:t>
      </w:r>
      <w:r>
        <w:rPr>
          <w:rFonts w:ascii="Arial" w:hAnsi="Arial" w:cs="Arial"/>
          <w:b/>
        </w:rPr>
        <w:t xml:space="preserve"> APRIL</w:t>
      </w:r>
      <w:r w:rsidRPr="005474A7">
        <w:rPr>
          <w:rFonts w:ascii="Arial" w:hAnsi="Arial" w:cs="Arial"/>
          <w:b/>
        </w:rPr>
        <w:t xml:space="preserve"> 2023 7.30 PM - BY ZOOM</w:t>
      </w:r>
      <w:r>
        <w:rPr>
          <w:rFonts w:ascii="Arial" w:hAnsi="Arial" w:cs="Arial"/>
          <w:b/>
        </w:rPr>
        <w:br/>
      </w:r>
    </w:p>
    <w:p w14:paraId="6262B2EE" w14:textId="18AB4385" w:rsidR="00DC1179" w:rsidRPr="00BE01AB" w:rsidRDefault="00DC1179" w:rsidP="00B66A61">
      <w:pPr>
        <w:ind w:right="-755"/>
        <w:rPr>
          <w:rFonts w:ascii="Arial" w:hAnsi="Arial" w:cs="Arial"/>
          <w:sz w:val="22"/>
          <w:szCs w:val="22"/>
        </w:rPr>
      </w:pPr>
      <w:r w:rsidRPr="00BE01AB">
        <w:rPr>
          <w:rFonts w:ascii="Arial" w:hAnsi="Arial" w:cs="Arial"/>
          <w:b/>
          <w:sz w:val="22"/>
          <w:szCs w:val="22"/>
        </w:rPr>
        <w:t xml:space="preserve">Present: </w:t>
      </w:r>
      <w:r w:rsidR="00BB5D1E" w:rsidRPr="00BE01AB">
        <w:rPr>
          <w:rFonts w:ascii="Arial" w:hAnsi="Arial" w:cs="Arial"/>
          <w:b/>
          <w:sz w:val="22"/>
          <w:szCs w:val="22"/>
        </w:rPr>
        <w:t>8</w:t>
      </w:r>
      <w:r w:rsidR="000D773E">
        <w:rPr>
          <w:rFonts w:ascii="Arial" w:hAnsi="Arial" w:cs="Arial"/>
          <w:b/>
          <w:sz w:val="22"/>
          <w:szCs w:val="22"/>
        </w:rPr>
        <w:t xml:space="preserve">  </w:t>
      </w:r>
      <w:r w:rsidRPr="00BE01AB">
        <w:rPr>
          <w:rFonts w:ascii="Arial" w:hAnsi="Arial" w:cs="Arial"/>
          <w:sz w:val="22"/>
          <w:szCs w:val="22"/>
        </w:rPr>
        <w:t xml:space="preserve">Terry Brown (Chair), Gill Bunker (Secretary), Chris Burns, Roy Carter, Nick Emery, </w:t>
      </w:r>
      <w:r w:rsidRPr="00BE01AB">
        <w:rPr>
          <w:rFonts w:ascii="Arial" w:hAnsi="Arial" w:cs="Arial"/>
          <w:sz w:val="22"/>
          <w:szCs w:val="22"/>
        </w:rPr>
        <w:br/>
        <w:t xml:space="preserve">Peter Engledow (Treasurer), Mike Hyland, </w:t>
      </w:r>
      <w:r w:rsidRPr="00BE01AB">
        <w:rPr>
          <w:rFonts w:ascii="Arial" w:hAnsi="Arial" w:cs="Arial"/>
          <w:bCs/>
          <w:sz w:val="22"/>
          <w:szCs w:val="22"/>
        </w:rPr>
        <w:t>Sara Waldron</w:t>
      </w:r>
    </w:p>
    <w:p w14:paraId="7F772E12" w14:textId="77777777" w:rsidR="00DC1179" w:rsidRPr="00BE01AB" w:rsidRDefault="00DC1179" w:rsidP="00DC1179">
      <w:pPr>
        <w:rPr>
          <w:rFonts w:ascii="Arial" w:hAnsi="Arial" w:cs="Arial"/>
          <w:sz w:val="22"/>
          <w:szCs w:val="22"/>
        </w:rPr>
      </w:pPr>
    </w:p>
    <w:tbl>
      <w:tblPr>
        <w:tblStyle w:val="TableGrid"/>
        <w:tblW w:w="9918" w:type="dxa"/>
        <w:tblLayout w:type="fixed"/>
        <w:tblLook w:val="04A0" w:firstRow="1" w:lastRow="0" w:firstColumn="1" w:lastColumn="0" w:noHBand="0" w:noVBand="1"/>
      </w:tblPr>
      <w:tblGrid>
        <w:gridCol w:w="675"/>
        <w:gridCol w:w="8109"/>
        <w:gridCol w:w="1134"/>
      </w:tblGrid>
      <w:tr w:rsidR="00DC1179" w:rsidRPr="00BE01AB" w14:paraId="26C5FA59" w14:textId="77777777" w:rsidTr="002B34CB">
        <w:tc>
          <w:tcPr>
            <w:tcW w:w="675" w:type="dxa"/>
            <w:tcBorders>
              <w:bottom w:val="single" w:sz="4" w:space="0" w:color="auto"/>
            </w:tcBorders>
          </w:tcPr>
          <w:p w14:paraId="1A2F7209" w14:textId="77777777" w:rsidR="00DC1179" w:rsidRPr="00BE01AB" w:rsidRDefault="00DC1179" w:rsidP="00B83B9F">
            <w:pPr>
              <w:jc w:val="center"/>
              <w:rPr>
                <w:rFonts w:ascii="Arial" w:hAnsi="Arial" w:cs="Arial"/>
                <w:b/>
                <w:sz w:val="22"/>
                <w:szCs w:val="22"/>
              </w:rPr>
            </w:pPr>
            <w:r w:rsidRPr="00BE01AB">
              <w:rPr>
                <w:rFonts w:ascii="Arial" w:hAnsi="Arial" w:cs="Arial"/>
                <w:b/>
                <w:sz w:val="22"/>
                <w:szCs w:val="22"/>
              </w:rPr>
              <w:t>1.</w:t>
            </w:r>
          </w:p>
        </w:tc>
        <w:tc>
          <w:tcPr>
            <w:tcW w:w="8109" w:type="dxa"/>
            <w:tcBorders>
              <w:bottom w:val="single" w:sz="4" w:space="0" w:color="auto"/>
            </w:tcBorders>
          </w:tcPr>
          <w:p w14:paraId="293682BC" w14:textId="2F80448E" w:rsidR="00DC1179" w:rsidRPr="00BE01AB" w:rsidRDefault="00DC1179" w:rsidP="00B83B9F">
            <w:pPr>
              <w:ind w:right="-755"/>
              <w:rPr>
                <w:rFonts w:ascii="Arial" w:hAnsi="Arial" w:cs="Arial"/>
                <w:bCs/>
                <w:sz w:val="22"/>
                <w:szCs w:val="22"/>
              </w:rPr>
            </w:pPr>
            <w:r w:rsidRPr="00BE01AB">
              <w:rPr>
                <w:rFonts w:ascii="Arial" w:hAnsi="Arial" w:cs="Arial"/>
                <w:b/>
                <w:sz w:val="22"/>
                <w:szCs w:val="22"/>
              </w:rPr>
              <w:t>Apologies</w:t>
            </w:r>
            <w:r w:rsidRPr="00BE01AB">
              <w:rPr>
                <w:rFonts w:ascii="Arial" w:hAnsi="Arial" w:cs="Arial"/>
                <w:bCs/>
                <w:sz w:val="22"/>
                <w:szCs w:val="22"/>
              </w:rPr>
              <w:t xml:space="preserve">: </w:t>
            </w:r>
            <w:r w:rsidR="00E36009">
              <w:rPr>
                <w:rFonts w:ascii="Arial" w:hAnsi="Arial" w:cs="Arial"/>
                <w:bCs/>
                <w:sz w:val="22"/>
                <w:szCs w:val="22"/>
              </w:rPr>
              <w:t>S</w:t>
            </w:r>
            <w:r w:rsidRPr="00BE01AB">
              <w:rPr>
                <w:rFonts w:ascii="Arial" w:hAnsi="Arial" w:cs="Arial"/>
                <w:bCs/>
                <w:sz w:val="22"/>
                <w:szCs w:val="22"/>
              </w:rPr>
              <w:t>arah Feal, Mary Knight</w:t>
            </w:r>
          </w:p>
        </w:tc>
        <w:tc>
          <w:tcPr>
            <w:tcW w:w="1134" w:type="dxa"/>
            <w:tcBorders>
              <w:bottom w:val="single" w:sz="4" w:space="0" w:color="auto"/>
            </w:tcBorders>
          </w:tcPr>
          <w:p w14:paraId="2B423A5E" w14:textId="77777777" w:rsidR="00DC1179" w:rsidRPr="00BE01AB" w:rsidRDefault="00DC1179" w:rsidP="00B83B9F">
            <w:pPr>
              <w:jc w:val="center"/>
              <w:rPr>
                <w:rFonts w:ascii="Arial" w:hAnsi="Arial" w:cs="Arial"/>
                <w:b/>
                <w:sz w:val="22"/>
                <w:szCs w:val="22"/>
              </w:rPr>
            </w:pPr>
            <w:r w:rsidRPr="00BE01AB">
              <w:rPr>
                <w:rFonts w:ascii="Arial" w:hAnsi="Arial" w:cs="Arial"/>
                <w:b/>
                <w:sz w:val="22"/>
                <w:szCs w:val="22"/>
              </w:rPr>
              <w:t>ACTION</w:t>
            </w:r>
          </w:p>
        </w:tc>
      </w:tr>
      <w:tr w:rsidR="00A91AA4" w:rsidRPr="00BE01AB" w14:paraId="2DEA6382" w14:textId="77777777" w:rsidTr="002B34CB">
        <w:tc>
          <w:tcPr>
            <w:tcW w:w="675" w:type="dxa"/>
            <w:tcBorders>
              <w:bottom w:val="single" w:sz="4" w:space="0" w:color="auto"/>
            </w:tcBorders>
          </w:tcPr>
          <w:p w14:paraId="18A7D5D0" w14:textId="77777777" w:rsidR="00A91AA4" w:rsidRPr="00BE01AB" w:rsidRDefault="00A91AA4" w:rsidP="00B83B9F">
            <w:pPr>
              <w:jc w:val="center"/>
              <w:rPr>
                <w:rFonts w:ascii="Arial" w:hAnsi="Arial" w:cs="Arial"/>
                <w:b/>
                <w:sz w:val="22"/>
                <w:szCs w:val="22"/>
              </w:rPr>
            </w:pPr>
          </w:p>
        </w:tc>
        <w:tc>
          <w:tcPr>
            <w:tcW w:w="8109" w:type="dxa"/>
            <w:tcBorders>
              <w:bottom w:val="single" w:sz="4" w:space="0" w:color="auto"/>
            </w:tcBorders>
          </w:tcPr>
          <w:p w14:paraId="79C24967" w14:textId="14EF399F" w:rsidR="00A91AA4" w:rsidRPr="00BE01AB" w:rsidRDefault="00A91AA4" w:rsidP="00A91AA4">
            <w:pPr>
              <w:rPr>
                <w:rFonts w:ascii="Arial" w:hAnsi="Arial" w:cs="Arial"/>
                <w:b/>
                <w:sz w:val="22"/>
                <w:szCs w:val="22"/>
              </w:rPr>
            </w:pPr>
            <w:r w:rsidRPr="00BE01AB">
              <w:rPr>
                <w:rFonts w:ascii="Arial" w:hAnsi="Arial" w:cs="Arial"/>
                <w:bCs/>
                <w:sz w:val="22"/>
                <w:szCs w:val="22"/>
              </w:rPr>
              <w:t xml:space="preserve">Terry said Mary had been in contact to say </w:t>
            </w:r>
            <w:r w:rsidR="00530969">
              <w:rPr>
                <w:rFonts w:ascii="Arial" w:hAnsi="Arial" w:cs="Arial"/>
                <w:bCs/>
                <w:sz w:val="22"/>
                <w:szCs w:val="22"/>
              </w:rPr>
              <w:t xml:space="preserve">that with immediate effect </w:t>
            </w:r>
            <w:r w:rsidRPr="00BE01AB">
              <w:rPr>
                <w:rFonts w:ascii="Arial" w:hAnsi="Arial" w:cs="Arial"/>
                <w:bCs/>
                <w:sz w:val="22"/>
                <w:szCs w:val="22"/>
              </w:rPr>
              <w:t xml:space="preserve">she was </w:t>
            </w:r>
            <w:r w:rsidR="00913BC2">
              <w:rPr>
                <w:rFonts w:ascii="Arial" w:hAnsi="Arial" w:cs="Arial"/>
                <w:bCs/>
                <w:sz w:val="22"/>
                <w:szCs w:val="22"/>
              </w:rPr>
              <w:t xml:space="preserve">retiring </w:t>
            </w:r>
            <w:r w:rsidRPr="00BE01AB">
              <w:rPr>
                <w:rFonts w:ascii="Arial" w:hAnsi="Arial" w:cs="Arial"/>
                <w:bCs/>
                <w:sz w:val="22"/>
                <w:szCs w:val="22"/>
              </w:rPr>
              <w:t>from the committee. Terry was pleased to confirm, however, that Mary intends to continue with her current  commitments, including the BBN40 events and the EBB CP. Thanks recorded to Mary for her time on the committee and her valuable contribution to the group.</w:t>
            </w:r>
            <w:r w:rsidR="002C58FE">
              <w:rPr>
                <w:rFonts w:ascii="Arial" w:hAnsi="Arial" w:cs="Arial"/>
                <w:bCs/>
                <w:sz w:val="22"/>
                <w:szCs w:val="22"/>
              </w:rPr>
              <w:br/>
              <w:t>Agreed</w:t>
            </w:r>
            <w:r w:rsidR="00731BF5">
              <w:rPr>
                <w:rFonts w:ascii="Arial" w:hAnsi="Arial" w:cs="Arial"/>
                <w:bCs/>
                <w:sz w:val="22"/>
                <w:szCs w:val="22"/>
              </w:rPr>
              <w:t xml:space="preserve"> there was no need to co-opt a new committee member</w:t>
            </w:r>
            <w:r w:rsidR="000D773E">
              <w:rPr>
                <w:rFonts w:ascii="Arial" w:hAnsi="Arial" w:cs="Arial"/>
                <w:bCs/>
                <w:sz w:val="22"/>
                <w:szCs w:val="22"/>
              </w:rPr>
              <w:t xml:space="preserve"> at the moment</w:t>
            </w:r>
            <w:r w:rsidR="00731BF5">
              <w:rPr>
                <w:rFonts w:ascii="Arial" w:hAnsi="Arial" w:cs="Arial"/>
                <w:bCs/>
                <w:sz w:val="22"/>
                <w:szCs w:val="22"/>
              </w:rPr>
              <w:t>.</w:t>
            </w:r>
          </w:p>
        </w:tc>
        <w:tc>
          <w:tcPr>
            <w:tcW w:w="1134" w:type="dxa"/>
            <w:tcBorders>
              <w:bottom w:val="single" w:sz="4" w:space="0" w:color="auto"/>
            </w:tcBorders>
          </w:tcPr>
          <w:p w14:paraId="2D86F825" w14:textId="77777777" w:rsidR="00A91AA4" w:rsidRPr="00BE01AB" w:rsidRDefault="00A91AA4" w:rsidP="00B83B9F">
            <w:pPr>
              <w:jc w:val="center"/>
              <w:rPr>
                <w:rFonts w:ascii="Arial" w:hAnsi="Arial" w:cs="Arial"/>
                <w:b/>
                <w:sz w:val="22"/>
                <w:szCs w:val="22"/>
              </w:rPr>
            </w:pPr>
          </w:p>
        </w:tc>
      </w:tr>
      <w:tr w:rsidR="00DC1179" w:rsidRPr="00BE01AB" w14:paraId="44D2E9C3" w14:textId="77777777" w:rsidTr="002B34CB">
        <w:tc>
          <w:tcPr>
            <w:tcW w:w="675" w:type="dxa"/>
            <w:tcBorders>
              <w:bottom w:val="thinThickSmallGap" w:sz="24" w:space="0" w:color="auto"/>
            </w:tcBorders>
          </w:tcPr>
          <w:p w14:paraId="1421E5C7" w14:textId="77777777" w:rsidR="00DC1179" w:rsidRPr="00BE01AB" w:rsidRDefault="00DC1179" w:rsidP="00B83B9F">
            <w:pPr>
              <w:rPr>
                <w:rFonts w:ascii="Arial" w:hAnsi="Arial" w:cs="Arial"/>
                <w:b/>
                <w:sz w:val="22"/>
                <w:szCs w:val="22"/>
              </w:rPr>
            </w:pPr>
          </w:p>
        </w:tc>
        <w:tc>
          <w:tcPr>
            <w:tcW w:w="8109" w:type="dxa"/>
            <w:tcBorders>
              <w:bottom w:val="thinThickSmallGap" w:sz="24" w:space="0" w:color="auto"/>
            </w:tcBorders>
          </w:tcPr>
          <w:p w14:paraId="7378B4AB" w14:textId="31590CE8" w:rsidR="00A91AA4" w:rsidRPr="00BE01AB" w:rsidRDefault="00A91AA4" w:rsidP="00A91AA4">
            <w:pPr>
              <w:rPr>
                <w:rFonts w:ascii="Arial" w:hAnsi="Arial" w:cs="Arial"/>
                <w:bCs/>
                <w:sz w:val="22"/>
                <w:szCs w:val="22"/>
              </w:rPr>
            </w:pPr>
          </w:p>
        </w:tc>
        <w:tc>
          <w:tcPr>
            <w:tcW w:w="1134" w:type="dxa"/>
            <w:tcBorders>
              <w:bottom w:val="thinThickSmallGap" w:sz="24" w:space="0" w:color="auto"/>
            </w:tcBorders>
          </w:tcPr>
          <w:p w14:paraId="78B7F8DB" w14:textId="77777777" w:rsidR="00DC1179" w:rsidRPr="00BE01AB" w:rsidRDefault="00DC1179" w:rsidP="00B83B9F">
            <w:pPr>
              <w:jc w:val="center"/>
              <w:rPr>
                <w:rFonts w:ascii="Arial" w:hAnsi="Arial" w:cs="Arial"/>
                <w:b/>
                <w:sz w:val="22"/>
                <w:szCs w:val="22"/>
              </w:rPr>
            </w:pPr>
          </w:p>
        </w:tc>
      </w:tr>
      <w:tr w:rsidR="00DC1179" w:rsidRPr="00BE01AB" w14:paraId="11BEEC1A" w14:textId="77777777" w:rsidTr="002B34CB">
        <w:tc>
          <w:tcPr>
            <w:tcW w:w="675" w:type="dxa"/>
            <w:tcBorders>
              <w:top w:val="thinThickSmallGap" w:sz="24" w:space="0" w:color="auto"/>
            </w:tcBorders>
          </w:tcPr>
          <w:p w14:paraId="6A5EAF96" w14:textId="77777777" w:rsidR="00DC1179" w:rsidRPr="00BE01AB" w:rsidRDefault="00DC1179" w:rsidP="00B83B9F">
            <w:pPr>
              <w:rPr>
                <w:rFonts w:ascii="Arial" w:hAnsi="Arial" w:cs="Arial"/>
                <w:b/>
                <w:sz w:val="22"/>
                <w:szCs w:val="22"/>
              </w:rPr>
            </w:pPr>
          </w:p>
        </w:tc>
        <w:tc>
          <w:tcPr>
            <w:tcW w:w="8109" w:type="dxa"/>
            <w:tcBorders>
              <w:top w:val="thinThickSmallGap" w:sz="24" w:space="0" w:color="auto"/>
            </w:tcBorders>
          </w:tcPr>
          <w:p w14:paraId="4D82EDD9" w14:textId="77777777" w:rsidR="00DC1179" w:rsidRPr="00BE01AB" w:rsidRDefault="00DC1179" w:rsidP="00B83B9F">
            <w:pPr>
              <w:rPr>
                <w:rFonts w:ascii="Arial" w:hAnsi="Arial" w:cs="Arial"/>
                <w:b/>
                <w:sz w:val="22"/>
                <w:szCs w:val="22"/>
              </w:rPr>
            </w:pPr>
          </w:p>
        </w:tc>
        <w:tc>
          <w:tcPr>
            <w:tcW w:w="1134" w:type="dxa"/>
            <w:tcBorders>
              <w:top w:val="thinThickSmallGap" w:sz="24" w:space="0" w:color="auto"/>
            </w:tcBorders>
          </w:tcPr>
          <w:p w14:paraId="32EB8E4D" w14:textId="77777777" w:rsidR="00DC1179" w:rsidRPr="00BE01AB" w:rsidRDefault="00DC1179" w:rsidP="00B83B9F">
            <w:pPr>
              <w:jc w:val="center"/>
              <w:rPr>
                <w:rFonts w:ascii="Arial" w:hAnsi="Arial" w:cs="Arial"/>
                <w:b/>
                <w:sz w:val="22"/>
                <w:szCs w:val="22"/>
              </w:rPr>
            </w:pPr>
          </w:p>
        </w:tc>
      </w:tr>
      <w:tr w:rsidR="00DC1179" w:rsidRPr="00BE01AB" w14:paraId="58C6FCFC" w14:textId="77777777" w:rsidTr="002B34CB">
        <w:trPr>
          <w:trHeight w:val="199"/>
        </w:trPr>
        <w:tc>
          <w:tcPr>
            <w:tcW w:w="675" w:type="dxa"/>
            <w:tcBorders>
              <w:bottom w:val="single" w:sz="4" w:space="0" w:color="auto"/>
            </w:tcBorders>
          </w:tcPr>
          <w:p w14:paraId="647469E6" w14:textId="77777777" w:rsidR="00DC1179" w:rsidRPr="00BE01AB" w:rsidRDefault="00DC1179" w:rsidP="00B83B9F">
            <w:pPr>
              <w:jc w:val="center"/>
              <w:rPr>
                <w:rFonts w:ascii="Arial" w:hAnsi="Arial" w:cs="Arial"/>
                <w:b/>
                <w:sz w:val="22"/>
                <w:szCs w:val="22"/>
              </w:rPr>
            </w:pPr>
            <w:r w:rsidRPr="00BE01AB">
              <w:rPr>
                <w:rFonts w:ascii="Arial" w:hAnsi="Arial" w:cs="Arial"/>
                <w:b/>
                <w:sz w:val="22"/>
                <w:szCs w:val="22"/>
              </w:rPr>
              <w:t>2.</w:t>
            </w:r>
          </w:p>
        </w:tc>
        <w:tc>
          <w:tcPr>
            <w:tcW w:w="8109" w:type="dxa"/>
            <w:tcBorders>
              <w:bottom w:val="single" w:sz="4" w:space="0" w:color="auto"/>
            </w:tcBorders>
            <w:vAlign w:val="center"/>
          </w:tcPr>
          <w:p w14:paraId="610F8F31" w14:textId="567051B8" w:rsidR="00DC1179" w:rsidRPr="00BE01AB" w:rsidRDefault="00DC1179" w:rsidP="00B83B9F">
            <w:pPr>
              <w:rPr>
                <w:rFonts w:ascii="Arial" w:hAnsi="Arial" w:cs="Arial"/>
                <w:bCs/>
                <w:sz w:val="22"/>
                <w:szCs w:val="22"/>
              </w:rPr>
            </w:pPr>
            <w:r w:rsidRPr="00BE01AB">
              <w:rPr>
                <w:rFonts w:ascii="Arial" w:hAnsi="Arial" w:cs="Arial"/>
                <w:b/>
                <w:sz w:val="22"/>
                <w:szCs w:val="22"/>
              </w:rPr>
              <w:t xml:space="preserve">Minutes of </w:t>
            </w:r>
            <w:r w:rsidR="00940037" w:rsidRPr="00BE01AB">
              <w:rPr>
                <w:rFonts w:ascii="Arial" w:hAnsi="Arial" w:cs="Arial"/>
                <w:b/>
                <w:sz w:val="22"/>
                <w:szCs w:val="22"/>
              </w:rPr>
              <w:t>P</w:t>
            </w:r>
            <w:r w:rsidRPr="00BE01AB">
              <w:rPr>
                <w:rFonts w:ascii="Arial" w:hAnsi="Arial" w:cs="Arial"/>
                <w:b/>
                <w:sz w:val="22"/>
                <w:szCs w:val="22"/>
              </w:rPr>
              <w:t xml:space="preserve">revious Committee Meeting (19th January 2023) </w:t>
            </w:r>
          </w:p>
        </w:tc>
        <w:tc>
          <w:tcPr>
            <w:tcW w:w="1134" w:type="dxa"/>
            <w:tcBorders>
              <w:bottom w:val="single" w:sz="4" w:space="0" w:color="auto"/>
            </w:tcBorders>
            <w:vAlign w:val="center"/>
          </w:tcPr>
          <w:p w14:paraId="2CF5478F" w14:textId="77777777" w:rsidR="00DC1179" w:rsidRPr="00BE01AB" w:rsidRDefault="00DC1179" w:rsidP="00B83B9F">
            <w:pPr>
              <w:jc w:val="center"/>
              <w:rPr>
                <w:rFonts w:ascii="Arial" w:hAnsi="Arial" w:cs="Arial"/>
                <w:b/>
                <w:sz w:val="22"/>
                <w:szCs w:val="22"/>
              </w:rPr>
            </w:pPr>
          </w:p>
        </w:tc>
      </w:tr>
      <w:tr w:rsidR="00DC1179" w:rsidRPr="00BE01AB" w14:paraId="12B80702" w14:textId="77777777" w:rsidTr="002B34CB">
        <w:trPr>
          <w:trHeight w:val="199"/>
        </w:trPr>
        <w:tc>
          <w:tcPr>
            <w:tcW w:w="675" w:type="dxa"/>
            <w:tcBorders>
              <w:bottom w:val="single" w:sz="4" w:space="0" w:color="auto"/>
            </w:tcBorders>
          </w:tcPr>
          <w:p w14:paraId="012DEAF6" w14:textId="77777777" w:rsidR="00DC1179" w:rsidRPr="00BE01AB" w:rsidRDefault="00DC1179" w:rsidP="00B83B9F">
            <w:pPr>
              <w:jc w:val="center"/>
              <w:rPr>
                <w:rFonts w:ascii="Arial" w:hAnsi="Arial" w:cs="Arial"/>
                <w:b/>
                <w:sz w:val="22"/>
                <w:szCs w:val="22"/>
              </w:rPr>
            </w:pPr>
          </w:p>
        </w:tc>
        <w:tc>
          <w:tcPr>
            <w:tcW w:w="8109" w:type="dxa"/>
            <w:tcBorders>
              <w:bottom w:val="single" w:sz="4" w:space="0" w:color="auto"/>
            </w:tcBorders>
            <w:vAlign w:val="center"/>
          </w:tcPr>
          <w:p w14:paraId="599B8C9F" w14:textId="041B6AFC" w:rsidR="00DC1179" w:rsidRPr="00BE01AB" w:rsidRDefault="00DC1179" w:rsidP="00B83B9F">
            <w:pPr>
              <w:ind w:right="318"/>
              <w:rPr>
                <w:rFonts w:ascii="Arial" w:hAnsi="Arial" w:cs="Arial"/>
                <w:b/>
                <w:sz w:val="22"/>
                <w:szCs w:val="22"/>
              </w:rPr>
            </w:pPr>
            <w:r w:rsidRPr="00BE01AB">
              <w:rPr>
                <w:rFonts w:ascii="Arial" w:hAnsi="Arial" w:cs="Arial"/>
                <w:b/>
                <w:sz w:val="22"/>
                <w:szCs w:val="22"/>
              </w:rPr>
              <w:t>Replacement hot water flask</w:t>
            </w:r>
            <w:r w:rsidR="00173561">
              <w:rPr>
                <w:rFonts w:ascii="Arial" w:hAnsi="Arial" w:cs="Arial"/>
                <w:b/>
                <w:sz w:val="22"/>
                <w:szCs w:val="22"/>
              </w:rPr>
              <w:t>:</w:t>
            </w:r>
            <w:r w:rsidRPr="00BE01AB">
              <w:rPr>
                <w:rFonts w:ascii="Arial" w:hAnsi="Arial" w:cs="Arial"/>
                <w:bCs/>
                <w:sz w:val="22"/>
                <w:szCs w:val="22"/>
              </w:rPr>
              <w:t xml:space="preserve"> Mary has purchased one.</w:t>
            </w:r>
          </w:p>
        </w:tc>
        <w:tc>
          <w:tcPr>
            <w:tcW w:w="1134" w:type="dxa"/>
            <w:tcBorders>
              <w:bottom w:val="single" w:sz="4" w:space="0" w:color="auto"/>
            </w:tcBorders>
            <w:vAlign w:val="center"/>
          </w:tcPr>
          <w:p w14:paraId="3F6EA4E0" w14:textId="77777777" w:rsidR="00DC1179" w:rsidRPr="00BE01AB" w:rsidRDefault="00DC1179" w:rsidP="00B83B9F">
            <w:pPr>
              <w:jc w:val="center"/>
              <w:rPr>
                <w:rFonts w:ascii="Arial" w:hAnsi="Arial" w:cs="Arial"/>
                <w:b/>
                <w:sz w:val="22"/>
                <w:szCs w:val="22"/>
              </w:rPr>
            </w:pPr>
          </w:p>
        </w:tc>
      </w:tr>
      <w:tr w:rsidR="00DC1179" w:rsidRPr="00BE01AB" w14:paraId="4BF249FA" w14:textId="77777777" w:rsidTr="002B34CB">
        <w:trPr>
          <w:trHeight w:val="199"/>
        </w:trPr>
        <w:tc>
          <w:tcPr>
            <w:tcW w:w="675" w:type="dxa"/>
            <w:tcBorders>
              <w:bottom w:val="single" w:sz="4" w:space="0" w:color="auto"/>
            </w:tcBorders>
          </w:tcPr>
          <w:p w14:paraId="38F1A534" w14:textId="77777777" w:rsidR="00DC1179" w:rsidRPr="00BE01AB" w:rsidRDefault="00DC1179" w:rsidP="00B83B9F">
            <w:pPr>
              <w:jc w:val="center"/>
              <w:rPr>
                <w:rFonts w:ascii="Arial" w:hAnsi="Arial" w:cs="Arial"/>
                <w:b/>
                <w:sz w:val="22"/>
                <w:szCs w:val="22"/>
              </w:rPr>
            </w:pPr>
          </w:p>
        </w:tc>
        <w:tc>
          <w:tcPr>
            <w:tcW w:w="8109" w:type="dxa"/>
            <w:tcBorders>
              <w:bottom w:val="single" w:sz="4" w:space="0" w:color="auto"/>
            </w:tcBorders>
            <w:vAlign w:val="center"/>
          </w:tcPr>
          <w:p w14:paraId="295B8EB0" w14:textId="183AF595" w:rsidR="00DC1179" w:rsidRPr="00BE01AB" w:rsidRDefault="00DC1179" w:rsidP="00B83B9F">
            <w:pPr>
              <w:ind w:right="318"/>
              <w:rPr>
                <w:rFonts w:ascii="Arial" w:hAnsi="Arial" w:cs="Arial"/>
                <w:b/>
                <w:sz w:val="22"/>
                <w:szCs w:val="22"/>
              </w:rPr>
            </w:pPr>
            <w:r w:rsidRPr="00BE01AB">
              <w:rPr>
                <w:rFonts w:ascii="Arial" w:hAnsi="Arial" w:cs="Arial"/>
                <w:b/>
                <w:sz w:val="22"/>
                <w:szCs w:val="22"/>
              </w:rPr>
              <w:t>Whiteboards</w:t>
            </w:r>
            <w:r w:rsidRPr="00BE01AB">
              <w:rPr>
                <w:rFonts w:ascii="Arial" w:hAnsi="Arial" w:cs="Arial"/>
                <w:bCs/>
                <w:sz w:val="22"/>
                <w:szCs w:val="22"/>
              </w:rPr>
              <w:t>: Merrian has purchased 12 whiteboards @ £5 each and pens £4. Total cost £64.</w:t>
            </w:r>
          </w:p>
        </w:tc>
        <w:tc>
          <w:tcPr>
            <w:tcW w:w="1134" w:type="dxa"/>
            <w:tcBorders>
              <w:bottom w:val="single" w:sz="4" w:space="0" w:color="auto"/>
            </w:tcBorders>
            <w:vAlign w:val="center"/>
          </w:tcPr>
          <w:p w14:paraId="387DC4C3" w14:textId="77777777" w:rsidR="00DC1179" w:rsidRPr="00BE01AB" w:rsidRDefault="00DC1179" w:rsidP="00B83B9F">
            <w:pPr>
              <w:jc w:val="center"/>
              <w:rPr>
                <w:rFonts w:ascii="Arial" w:hAnsi="Arial" w:cs="Arial"/>
                <w:b/>
                <w:sz w:val="22"/>
                <w:szCs w:val="22"/>
              </w:rPr>
            </w:pPr>
          </w:p>
        </w:tc>
      </w:tr>
      <w:tr w:rsidR="00DC1179" w:rsidRPr="00BE01AB" w14:paraId="4266ABF9" w14:textId="77777777" w:rsidTr="002B34CB">
        <w:trPr>
          <w:trHeight w:val="199"/>
        </w:trPr>
        <w:tc>
          <w:tcPr>
            <w:tcW w:w="675" w:type="dxa"/>
            <w:tcBorders>
              <w:bottom w:val="single" w:sz="4" w:space="0" w:color="auto"/>
            </w:tcBorders>
          </w:tcPr>
          <w:p w14:paraId="290CCD32" w14:textId="77777777" w:rsidR="00DC1179" w:rsidRPr="00BE01AB" w:rsidRDefault="00DC1179" w:rsidP="00B83B9F">
            <w:pPr>
              <w:jc w:val="center"/>
              <w:rPr>
                <w:rFonts w:ascii="Arial" w:hAnsi="Arial" w:cs="Arial"/>
                <w:b/>
                <w:sz w:val="22"/>
                <w:szCs w:val="22"/>
              </w:rPr>
            </w:pPr>
          </w:p>
        </w:tc>
        <w:tc>
          <w:tcPr>
            <w:tcW w:w="8109" w:type="dxa"/>
            <w:tcBorders>
              <w:bottom w:val="single" w:sz="4" w:space="0" w:color="auto"/>
            </w:tcBorders>
            <w:vAlign w:val="center"/>
          </w:tcPr>
          <w:p w14:paraId="13A855EC" w14:textId="0E71ADFE" w:rsidR="00DC1179" w:rsidRPr="00BE01AB" w:rsidRDefault="00DC1179" w:rsidP="00861C4D">
            <w:pPr>
              <w:ind w:right="318"/>
              <w:rPr>
                <w:rFonts w:ascii="Arial" w:hAnsi="Arial" w:cs="Arial"/>
                <w:b/>
                <w:bCs/>
                <w:sz w:val="22"/>
                <w:szCs w:val="22"/>
              </w:rPr>
            </w:pPr>
            <w:r w:rsidRPr="00BE01AB">
              <w:rPr>
                <w:rFonts w:ascii="Arial" w:hAnsi="Arial" w:cs="Arial"/>
                <w:b/>
                <w:sz w:val="22"/>
                <w:szCs w:val="22"/>
              </w:rPr>
              <w:t>Hosting of future LGRs’ meeting</w:t>
            </w:r>
            <w:r w:rsidR="00564B2D">
              <w:rPr>
                <w:rFonts w:ascii="Arial" w:hAnsi="Arial" w:cs="Arial"/>
                <w:bCs/>
                <w:sz w:val="22"/>
                <w:szCs w:val="22"/>
              </w:rPr>
              <w:t>:</w:t>
            </w:r>
            <w:r w:rsidRPr="00BE01AB">
              <w:rPr>
                <w:rFonts w:ascii="Arial" w:hAnsi="Arial" w:cs="Arial"/>
                <w:bCs/>
                <w:sz w:val="22"/>
                <w:szCs w:val="22"/>
              </w:rPr>
              <w:t xml:space="preserve"> Gill </w:t>
            </w:r>
            <w:r w:rsidR="00D66083" w:rsidRPr="00BE01AB">
              <w:rPr>
                <w:rFonts w:ascii="Arial" w:hAnsi="Arial" w:cs="Arial"/>
                <w:bCs/>
                <w:sz w:val="22"/>
                <w:szCs w:val="22"/>
              </w:rPr>
              <w:t xml:space="preserve">had </w:t>
            </w:r>
            <w:r w:rsidRPr="00BE01AB">
              <w:rPr>
                <w:rFonts w:ascii="Arial" w:hAnsi="Arial" w:cs="Arial"/>
                <w:bCs/>
                <w:sz w:val="22"/>
                <w:szCs w:val="22"/>
              </w:rPr>
              <w:t>responded to Karen Pickersgill’s email</w:t>
            </w:r>
            <w:r w:rsidR="000528B0" w:rsidRPr="00BE01AB">
              <w:rPr>
                <w:rFonts w:ascii="Arial" w:hAnsi="Arial" w:cs="Arial"/>
                <w:bCs/>
                <w:sz w:val="22"/>
                <w:szCs w:val="22"/>
              </w:rPr>
              <w:t xml:space="preserve"> saying BBN may be able to host the weekend next year</w:t>
            </w:r>
            <w:r w:rsidR="000528B0" w:rsidRPr="00BE01AB">
              <w:rPr>
                <w:rFonts w:ascii="Arial" w:hAnsi="Arial" w:cs="Arial"/>
                <w:b/>
                <w:sz w:val="22"/>
                <w:szCs w:val="22"/>
              </w:rPr>
              <w:t xml:space="preserve">. </w:t>
            </w:r>
            <w:r w:rsidRPr="00BE01AB">
              <w:rPr>
                <w:rFonts w:ascii="Arial" w:hAnsi="Arial" w:cs="Arial"/>
                <w:bCs/>
                <w:color w:val="222222"/>
                <w:sz w:val="22"/>
                <w:szCs w:val="22"/>
                <w:shd w:val="clear" w:color="auto" w:fill="FFFFFF"/>
              </w:rPr>
              <w:t xml:space="preserve">We will </w:t>
            </w:r>
            <w:r w:rsidR="00861C4D" w:rsidRPr="00BE01AB">
              <w:rPr>
                <w:rFonts w:ascii="Arial" w:hAnsi="Arial" w:cs="Arial"/>
                <w:bCs/>
                <w:color w:val="222222"/>
                <w:sz w:val="22"/>
                <w:szCs w:val="22"/>
                <w:shd w:val="clear" w:color="auto" w:fill="FFFFFF"/>
              </w:rPr>
              <w:t xml:space="preserve">now </w:t>
            </w:r>
            <w:r w:rsidRPr="00BE01AB">
              <w:rPr>
                <w:rFonts w:ascii="Arial" w:hAnsi="Arial" w:cs="Arial"/>
                <w:bCs/>
                <w:color w:val="222222"/>
                <w:sz w:val="22"/>
                <w:szCs w:val="22"/>
                <w:shd w:val="clear" w:color="auto" w:fill="FFFFFF"/>
              </w:rPr>
              <w:t>wait to hear from the NEC</w:t>
            </w:r>
            <w:r w:rsidR="00861C4D" w:rsidRPr="00BE01AB">
              <w:rPr>
                <w:rFonts w:ascii="Arial" w:hAnsi="Arial" w:cs="Arial"/>
                <w:b/>
                <w:color w:val="222222"/>
                <w:sz w:val="22"/>
                <w:szCs w:val="22"/>
                <w:shd w:val="clear" w:color="auto" w:fill="FFFFFF"/>
              </w:rPr>
              <w:t>.</w:t>
            </w:r>
          </w:p>
        </w:tc>
        <w:tc>
          <w:tcPr>
            <w:tcW w:w="1134" w:type="dxa"/>
            <w:tcBorders>
              <w:bottom w:val="single" w:sz="4" w:space="0" w:color="auto"/>
            </w:tcBorders>
            <w:vAlign w:val="center"/>
          </w:tcPr>
          <w:p w14:paraId="3BF508FD" w14:textId="2C1E4A9C" w:rsidR="00DC1179" w:rsidRPr="00BE01AB" w:rsidRDefault="002E123F" w:rsidP="00B83B9F">
            <w:pPr>
              <w:jc w:val="center"/>
              <w:rPr>
                <w:rFonts w:ascii="Arial" w:hAnsi="Arial" w:cs="Arial"/>
                <w:b/>
                <w:sz w:val="22"/>
                <w:szCs w:val="22"/>
              </w:rPr>
            </w:pPr>
            <w:r w:rsidRPr="00BE01AB">
              <w:rPr>
                <w:rFonts w:ascii="Arial" w:hAnsi="Arial" w:cs="Arial"/>
                <w:b/>
                <w:sz w:val="22"/>
                <w:szCs w:val="22"/>
              </w:rPr>
              <w:t xml:space="preserve">For the </w:t>
            </w:r>
            <w:r w:rsidR="00DC1179" w:rsidRPr="00BE01AB">
              <w:rPr>
                <w:rFonts w:ascii="Arial" w:hAnsi="Arial" w:cs="Arial"/>
                <w:b/>
                <w:sz w:val="22"/>
                <w:szCs w:val="22"/>
              </w:rPr>
              <w:t>Future</w:t>
            </w:r>
          </w:p>
        </w:tc>
      </w:tr>
      <w:tr w:rsidR="00DC1179" w:rsidRPr="00BE01AB" w14:paraId="637C1B38" w14:textId="77777777" w:rsidTr="002B34CB">
        <w:trPr>
          <w:trHeight w:val="199"/>
        </w:trPr>
        <w:tc>
          <w:tcPr>
            <w:tcW w:w="675" w:type="dxa"/>
            <w:tcBorders>
              <w:bottom w:val="single" w:sz="4" w:space="0" w:color="auto"/>
            </w:tcBorders>
          </w:tcPr>
          <w:p w14:paraId="3C14B121" w14:textId="77777777" w:rsidR="00DC1179" w:rsidRPr="00BE01AB" w:rsidRDefault="00DC1179" w:rsidP="00B83B9F">
            <w:pPr>
              <w:jc w:val="center"/>
              <w:rPr>
                <w:rFonts w:ascii="Arial" w:hAnsi="Arial" w:cs="Arial"/>
                <w:b/>
                <w:sz w:val="22"/>
                <w:szCs w:val="22"/>
              </w:rPr>
            </w:pPr>
          </w:p>
        </w:tc>
        <w:tc>
          <w:tcPr>
            <w:tcW w:w="8109" w:type="dxa"/>
            <w:tcBorders>
              <w:bottom w:val="single" w:sz="4" w:space="0" w:color="auto"/>
            </w:tcBorders>
            <w:vAlign w:val="center"/>
          </w:tcPr>
          <w:p w14:paraId="00DC0AAC" w14:textId="3A2CB135" w:rsidR="00DC1179" w:rsidRPr="00BE01AB" w:rsidRDefault="00940037" w:rsidP="00B83B9F">
            <w:pPr>
              <w:ind w:right="34"/>
              <w:rPr>
                <w:rFonts w:ascii="Arial" w:hAnsi="Arial" w:cs="Arial"/>
                <w:bCs/>
                <w:color w:val="000000" w:themeColor="text1"/>
                <w:sz w:val="22"/>
                <w:szCs w:val="22"/>
              </w:rPr>
            </w:pPr>
            <w:r w:rsidRPr="00BE01AB">
              <w:rPr>
                <w:rFonts w:ascii="Arial" w:hAnsi="Arial" w:cs="Arial"/>
                <w:b/>
                <w:color w:val="000000" w:themeColor="text1"/>
                <w:sz w:val="22"/>
                <w:szCs w:val="22"/>
              </w:rPr>
              <w:t xml:space="preserve">BBN </w:t>
            </w:r>
            <w:r w:rsidR="00DC1179" w:rsidRPr="00BE01AB">
              <w:rPr>
                <w:rFonts w:ascii="Arial" w:hAnsi="Arial" w:cs="Arial"/>
                <w:b/>
                <w:color w:val="000000" w:themeColor="text1"/>
                <w:sz w:val="22"/>
                <w:szCs w:val="22"/>
              </w:rPr>
              <w:t>Buffs</w:t>
            </w:r>
            <w:r w:rsidR="00DC1179" w:rsidRPr="00BE01AB">
              <w:rPr>
                <w:rFonts w:ascii="Arial" w:hAnsi="Arial" w:cs="Arial"/>
                <w:bCs/>
                <w:color w:val="000000" w:themeColor="text1"/>
                <w:sz w:val="22"/>
                <w:szCs w:val="22"/>
              </w:rPr>
              <w:t>:</w:t>
            </w:r>
            <w:r w:rsidR="00564B2D">
              <w:rPr>
                <w:rFonts w:ascii="Arial" w:hAnsi="Arial" w:cs="Arial"/>
                <w:bCs/>
                <w:color w:val="000000" w:themeColor="text1"/>
                <w:sz w:val="22"/>
                <w:szCs w:val="22"/>
              </w:rPr>
              <w:t xml:space="preserve"> </w:t>
            </w:r>
            <w:r w:rsidR="00DC1179" w:rsidRPr="00BE01AB">
              <w:rPr>
                <w:rFonts w:ascii="Arial" w:hAnsi="Arial" w:cs="Arial"/>
                <w:bCs/>
                <w:color w:val="000000" w:themeColor="text1"/>
                <w:sz w:val="22"/>
                <w:szCs w:val="22"/>
              </w:rPr>
              <w:t>50 buffs ordered on 20th March with new colour match. Type: Repreve, recycled, bagged. Total cost £357.60 = £7.152 per buff. 3-4 week delivery after payment.</w:t>
            </w:r>
          </w:p>
          <w:p w14:paraId="412861FE" w14:textId="27CEABE5" w:rsidR="00DC1179" w:rsidRPr="00BE01AB" w:rsidRDefault="00DC1179" w:rsidP="00BD1669">
            <w:pPr>
              <w:ind w:right="34"/>
              <w:rPr>
                <w:rFonts w:ascii="Arial" w:hAnsi="Arial" w:cs="Arial"/>
                <w:b/>
                <w:sz w:val="22"/>
                <w:szCs w:val="22"/>
              </w:rPr>
            </w:pPr>
            <w:r w:rsidRPr="00BE01AB">
              <w:rPr>
                <w:rFonts w:ascii="Arial" w:hAnsi="Arial" w:cs="Arial"/>
                <w:bCs/>
                <w:color w:val="000000" w:themeColor="text1"/>
                <w:sz w:val="22"/>
                <w:szCs w:val="22"/>
              </w:rPr>
              <w:t xml:space="preserve">New Buffs to be sold for £7. </w:t>
            </w:r>
            <w:r w:rsidR="00202370" w:rsidRPr="00BE01AB">
              <w:rPr>
                <w:rFonts w:ascii="Arial" w:hAnsi="Arial" w:cs="Arial"/>
                <w:bCs/>
                <w:color w:val="000000" w:themeColor="text1"/>
                <w:sz w:val="22"/>
                <w:szCs w:val="22"/>
              </w:rPr>
              <w:t xml:space="preserve">Terry and Sara to </w:t>
            </w:r>
            <w:r w:rsidR="00793E7F" w:rsidRPr="00BE01AB">
              <w:rPr>
                <w:rFonts w:ascii="Arial" w:hAnsi="Arial" w:cs="Arial"/>
                <w:bCs/>
                <w:color w:val="000000" w:themeColor="text1"/>
                <w:sz w:val="22"/>
                <w:szCs w:val="22"/>
              </w:rPr>
              <w:t xml:space="preserve">each </w:t>
            </w:r>
            <w:r w:rsidR="00202370" w:rsidRPr="00BE01AB">
              <w:rPr>
                <w:rFonts w:ascii="Arial" w:hAnsi="Arial" w:cs="Arial"/>
                <w:bCs/>
                <w:color w:val="000000" w:themeColor="text1"/>
                <w:sz w:val="22"/>
                <w:szCs w:val="22"/>
              </w:rPr>
              <w:t xml:space="preserve">have10. </w:t>
            </w:r>
            <w:r w:rsidR="004F5790" w:rsidRPr="00BE01AB">
              <w:rPr>
                <w:rFonts w:ascii="Arial" w:hAnsi="Arial" w:cs="Arial"/>
                <w:bCs/>
                <w:color w:val="000000" w:themeColor="text1"/>
                <w:sz w:val="22"/>
                <w:szCs w:val="22"/>
              </w:rPr>
              <w:t>The r</w:t>
            </w:r>
            <w:r w:rsidRPr="00BE01AB">
              <w:rPr>
                <w:rFonts w:ascii="Arial" w:hAnsi="Arial" w:cs="Arial"/>
                <w:bCs/>
                <w:color w:val="000000" w:themeColor="text1"/>
                <w:sz w:val="22"/>
                <w:szCs w:val="22"/>
              </w:rPr>
              <w:t xml:space="preserve">est to </w:t>
            </w:r>
            <w:r w:rsidR="004F5790" w:rsidRPr="00BE01AB">
              <w:rPr>
                <w:rFonts w:ascii="Arial" w:hAnsi="Arial" w:cs="Arial"/>
                <w:bCs/>
                <w:color w:val="000000" w:themeColor="text1"/>
                <w:sz w:val="22"/>
                <w:szCs w:val="22"/>
              </w:rPr>
              <w:t xml:space="preserve">go to </w:t>
            </w:r>
            <w:r w:rsidRPr="00BE01AB">
              <w:rPr>
                <w:rFonts w:ascii="Arial" w:hAnsi="Arial" w:cs="Arial"/>
                <w:bCs/>
                <w:color w:val="000000" w:themeColor="text1"/>
                <w:sz w:val="22"/>
                <w:szCs w:val="22"/>
              </w:rPr>
              <w:t>DFH</w:t>
            </w:r>
            <w:r w:rsidR="004F5790" w:rsidRPr="00BE01AB">
              <w:rPr>
                <w:rFonts w:ascii="Arial" w:hAnsi="Arial" w:cs="Arial"/>
                <w:bCs/>
                <w:color w:val="000000" w:themeColor="text1"/>
                <w:sz w:val="22"/>
                <w:szCs w:val="22"/>
              </w:rPr>
              <w:t xml:space="preserve">. </w:t>
            </w:r>
            <w:r w:rsidRPr="00BE01AB">
              <w:rPr>
                <w:rFonts w:ascii="Arial" w:hAnsi="Arial" w:cs="Arial"/>
                <w:bCs/>
                <w:color w:val="000000" w:themeColor="text1"/>
                <w:sz w:val="22"/>
                <w:szCs w:val="22"/>
              </w:rPr>
              <w:t xml:space="preserve">The existing buffs to be sold at the </w:t>
            </w:r>
            <w:r w:rsidR="00510D54" w:rsidRPr="00BE01AB">
              <w:rPr>
                <w:rFonts w:ascii="Arial" w:hAnsi="Arial" w:cs="Arial"/>
                <w:bCs/>
                <w:color w:val="000000" w:themeColor="text1"/>
                <w:sz w:val="22"/>
                <w:szCs w:val="22"/>
              </w:rPr>
              <w:t>current</w:t>
            </w:r>
            <w:r w:rsidRPr="00BE01AB">
              <w:rPr>
                <w:rFonts w:ascii="Arial" w:hAnsi="Arial" w:cs="Arial"/>
                <w:bCs/>
                <w:color w:val="000000" w:themeColor="text1"/>
                <w:sz w:val="22"/>
                <w:szCs w:val="22"/>
              </w:rPr>
              <w:t xml:space="preserve"> price of £5</w:t>
            </w:r>
            <w:r w:rsidR="00793E7F" w:rsidRPr="00BE01AB">
              <w:rPr>
                <w:rFonts w:ascii="Arial" w:hAnsi="Arial" w:cs="Arial"/>
                <w:bCs/>
                <w:color w:val="000000" w:themeColor="text1"/>
                <w:sz w:val="22"/>
                <w:szCs w:val="22"/>
              </w:rPr>
              <w:t xml:space="preserve"> or </w:t>
            </w:r>
            <w:r w:rsidR="00510D54" w:rsidRPr="00BE01AB">
              <w:rPr>
                <w:rFonts w:ascii="Arial" w:hAnsi="Arial" w:cs="Arial"/>
                <w:bCs/>
                <w:color w:val="000000" w:themeColor="text1"/>
                <w:sz w:val="22"/>
                <w:szCs w:val="22"/>
              </w:rPr>
              <w:t>given to new walk leaders.</w:t>
            </w:r>
          </w:p>
        </w:tc>
        <w:tc>
          <w:tcPr>
            <w:tcW w:w="1134" w:type="dxa"/>
            <w:tcBorders>
              <w:bottom w:val="single" w:sz="4" w:space="0" w:color="auto"/>
            </w:tcBorders>
            <w:vAlign w:val="center"/>
          </w:tcPr>
          <w:p w14:paraId="051A498C" w14:textId="77777777" w:rsidR="00BD1669" w:rsidRPr="00BE01AB" w:rsidRDefault="00DC1179" w:rsidP="00B83B9F">
            <w:pPr>
              <w:jc w:val="center"/>
              <w:rPr>
                <w:rFonts w:ascii="Arial" w:hAnsi="Arial" w:cs="Arial"/>
                <w:b/>
                <w:sz w:val="22"/>
                <w:szCs w:val="22"/>
              </w:rPr>
            </w:pPr>
            <w:r w:rsidRPr="00BE01AB">
              <w:rPr>
                <w:rFonts w:ascii="Arial" w:hAnsi="Arial" w:cs="Arial"/>
                <w:b/>
                <w:sz w:val="22"/>
                <w:szCs w:val="22"/>
              </w:rPr>
              <w:t>Gill</w:t>
            </w:r>
          </w:p>
          <w:p w14:paraId="45442CEB" w14:textId="6504D2DD" w:rsidR="00DC1179" w:rsidRPr="00BE01AB" w:rsidRDefault="008B1859" w:rsidP="00B83B9F">
            <w:pPr>
              <w:jc w:val="center"/>
              <w:rPr>
                <w:rFonts w:ascii="Arial" w:hAnsi="Arial" w:cs="Arial"/>
                <w:b/>
                <w:sz w:val="22"/>
                <w:szCs w:val="22"/>
              </w:rPr>
            </w:pPr>
            <w:r w:rsidRPr="00BE01AB">
              <w:rPr>
                <w:rFonts w:ascii="Arial" w:hAnsi="Arial" w:cs="Arial"/>
                <w:b/>
                <w:sz w:val="22"/>
                <w:szCs w:val="22"/>
              </w:rPr>
              <w:br/>
              <w:t>Terry/</w:t>
            </w:r>
            <w:r w:rsidR="00793E7F" w:rsidRPr="00BE01AB">
              <w:rPr>
                <w:rFonts w:ascii="Arial" w:hAnsi="Arial" w:cs="Arial"/>
                <w:b/>
                <w:sz w:val="22"/>
                <w:szCs w:val="22"/>
              </w:rPr>
              <w:br/>
            </w:r>
            <w:r w:rsidRPr="00BE01AB">
              <w:rPr>
                <w:rFonts w:ascii="Arial" w:hAnsi="Arial" w:cs="Arial"/>
                <w:b/>
                <w:sz w:val="22"/>
                <w:szCs w:val="22"/>
              </w:rPr>
              <w:t>Sara/</w:t>
            </w:r>
            <w:r w:rsidR="00133DE8" w:rsidRPr="00BE01AB">
              <w:rPr>
                <w:rFonts w:ascii="Arial" w:hAnsi="Arial" w:cs="Arial"/>
                <w:b/>
                <w:sz w:val="22"/>
                <w:szCs w:val="22"/>
              </w:rPr>
              <w:br/>
            </w:r>
            <w:r w:rsidRPr="00BE01AB">
              <w:rPr>
                <w:rFonts w:ascii="Arial" w:hAnsi="Arial" w:cs="Arial"/>
                <w:b/>
                <w:sz w:val="22"/>
                <w:szCs w:val="22"/>
              </w:rPr>
              <w:t>DFH</w:t>
            </w:r>
          </w:p>
        </w:tc>
      </w:tr>
      <w:tr w:rsidR="00C54CE6" w:rsidRPr="00BE01AB" w14:paraId="6B2923DC" w14:textId="77777777" w:rsidTr="002B34CB">
        <w:trPr>
          <w:trHeight w:val="199"/>
        </w:trPr>
        <w:tc>
          <w:tcPr>
            <w:tcW w:w="675" w:type="dxa"/>
            <w:tcBorders>
              <w:bottom w:val="single" w:sz="4" w:space="0" w:color="auto"/>
            </w:tcBorders>
          </w:tcPr>
          <w:p w14:paraId="2B2D2A1B" w14:textId="77777777" w:rsidR="00C54CE6" w:rsidRPr="00BE01AB" w:rsidRDefault="00C54CE6" w:rsidP="00B83B9F">
            <w:pPr>
              <w:jc w:val="center"/>
              <w:rPr>
                <w:rFonts w:ascii="Arial" w:hAnsi="Arial" w:cs="Arial"/>
                <w:b/>
                <w:sz w:val="22"/>
                <w:szCs w:val="22"/>
              </w:rPr>
            </w:pPr>
          </w:p>
        </w:tc>
        <w:tc>
          <w:tcPr>
            <w:tcW w:w="8109" w:type="dxa"/>
            <w:tcBorders>
              <w:bottom w:val="single" w:sz="4" w:space="0" w:color="auto"/>
            </w:tcBorders>
          </w:tcPr>
          <w:p w14:paraId="7EB523D3" w14:textId="3E87AFAF" w:rsidR="00C54CE6" w:rsidRPr="00BE01AB" w:rsidRDefault="00C54CE6" w:rsidP="00133DE8">
            <w:pPr>
              <w:ind w:right="34"/>
              <w:rPr>
                <w:rFonts w:ascii="Arial" w:hAnsi="Arial" w:cs="Arial"/>
                <w:bCs/>
                <w:color w:val="000000" w:themeColor="text1"/>
                <w:sz w:val="22"/>
                <w:szCs w:val="22"/>
              </w:rPr>
            </w:pPr>
            <w:r w:rsidRPr="00BE01AB">
              <w:rPr>
                <w:rFonts w:ascii="Arial" w:hAnsi="Arial" w:cs="Arial"/>
                <w:b/>
                <w:color w:val="000000" w:themeColor="text1"/>
                <w:sz w:val="22"/>
                <w:szCs w:val="22"/>
              </w:rPr>
              <w:t xml:space="preserve">BBN </w:t>
            </w:r>
            <w:r w:rsidR="00BD1669" w:rsidRPr="00BE01AB">
              <w:rPr>
                <w:rFonts w:ascii="Arial" w:hAnsi="Arial" w:cs="Arial"/>
                <w:b/>
                <w:color w:val="000000" w:themeColor="text1"/>
                <w:sz w:val="22"/>
                <w:szCs w:val="22"/>
              </w:rPr>
              <w:t>Badges</w:t>
            </w:r>
            <w:r w:rsidR="00BD1669" w:rsidRPr="00BE01AB">
              <w:rPr>
                <w:rFonts w:ascii="Arial" w:hAnsi="Arial" w:cs="Arial"/>
                <w:bCs/>
                <w:color w:val="000000" w:themeColor="text1"/>
                <w:sz w:val="22"/>
                <w:szCs w:val="22"/>
              </w:rPr>
              <w:t>: Terry</w:t>
            </w:r>
            <w:r w:rsidRPr="00BE01AB">
              <w:rPr>
                <w:rFonts w:ascii="Arial" w:hAnsi="Arial" w:cs="Arial"/>
                <w:bCs/>
                <w:color w:val="000000" w:themeColor="text1"/>
                <w:sz w:val="22"/>
                <w:szCs w:val="22"/>
              </w:rPr>
              <w:t xml:space="preserve"> has </w:t>
            </w:r>
            <w:r w:rsidR="00D82DB9" w:rsidRPr="00BE01AB">
              <w:rPr>
                <w:rFonts w:ascii="Arial" w:hAnsi="Arial" w:cs="Arial"/>
                <w:bCs/>
                <w:color w:val="000000" w:themeColor="text1"/>
                <w:sz w:val="22"/>
                <w:szCs w:val="22"/>
              </w:rPr>
              <w:t>200</w:t>
            </w:r>
            <w:r w:rsidRPr="00BE01AB">
              <w:rPr>
                <w:rFonts w:ascii="Arial" w:hAnsi="Arial" w:cs="Arial"/>
                <w:bCs/>
                <w:color w:val="000000" w:themeColor="text1"/>
                <w:sz w:val="22"/>
                <w:szCs w:val="22"/>
              </w:rPr>
              <w:t xml:space="preserve"> new badges. Terry to keep 10, 10 to Sara, the rest to Dave FH. Price to sell: £1.50.</w:t>
            </w:r>
          </w:p>
        </w:tc>
        <w:tc>
          <w:tcPr>
            <w:tcW w:w="1134" w:type="dxa"/>
            <w:vMerge w:val="restart"/>
            <w:vAlign w:val="center"/>
          </w:tcPr>
          <w:p w14:paraId="062C4393" w14:textId="5F97001D" w:rsidR="00C54CE6" w:rsidRPr="00BE01AB" w:rsidRDefault="00C54CE6" w:rsidP="00C54CE6">
            <w:pPr>
              <w:jc w:val="center"/>
              <w:rPr>
                <w:rFonts w:ascii="Arial" w:hAnsi="Arial" w:cs="Arial"/>
                <w:b/>
                <w:sz w:val="22"/>
                <w:szCs w:val="22"/>
              </w:rPr>
            </w:pPr>
            <w:r w:rsidRPr="00BE01AB">
              <w:rPr>
                <w:rFonts w:ascii="Arial" w:hAnsi="Arial" w:cs="Arial"/>
                <w:b/>
                <w:sz w:val="22"/>
                <w:szCs w:val="22"/>
              </w:rPr>
              <w:t>Terry/</w:t>
            </w:r>
            <w:r w:rsidRPr="00BE01AB">
              <w:rPr>
                <w:rFonts w:ascii="Arial" w:hAnsi="Arial" w:cs="Arial"/>
                <w:b/>
                <w:sz w:val="22"/>
                <w:szCs w:val="22"/>
              </w:rPr>
              <w:br/>
              <w:t>Sara/</w:t>
            </w:r>
            <w:r w:rsidR="00564B2D">
              <w:rPr>
                <w:rFonts w:ascii="Arial" w:hAnsi="Arial" w:cs="Arial"/>
                <w:b/>
                <w:sz w:val="22"/>
                <w:szCs w:val="22"/>
              </w:rPr>
              <w:br/>
            </w:r>
            <w:r w:rsidRPr="00BE01AB">
              <w:rPr>
                <w:rFonts w:ascii="Arial" w:hAnsi="Arial" w:cs="Arial"/>
                <w:b/>
                <w:sz w:val="22"/>
                <w:szCs w:val="22"/>
              </w:rPr>
              <w:t>DFH</w:t>
            </w:r>
          </w:p>
        </w:tc>
      </w:tr>
      <w:tr w:rsidR="00C54CE6" w:rsidRPr="00BE01AB" w14:paraId="7B042ABA" w14:textId="77777777" w:rsidTr="002B34CB">
        <w:trPr>
          <w:trHeight w:val="199"/>
        </w:trPr>
        <w:tc>
          <w:tcPr>
            <w:tcW w:w="675" w:type="dxa"/>
            <w:tcBorders>
              <w:bottom w:val="single" w:sz="4" w:space="0" w:color="auto"/>
            </w:tcBorders>
          </w:tcPr>
          <w:p w14:paraId="24519760" w14:textId="77777777" w:rsidR="00C54CE6" w:rsidRPr="00BE01AB" w:rsidRDefault="00C54CE6" w:rsidP="00B83B9F">
            <w:pPr>
              <w:jc w:val="center"/>
              <w:rPr>
                <w:rFonts w:ascii="Arial" w:hAnsi="Arial" w:cs="Arial"/>
                <w:b/>
                <w:sz w:val="22"/>
                <w:szCs w:val="22"/>
              </w:rPr>
            </w:pPr>
          </w:p>
        </w:tc>
        <w:tc>
          <w:tcPr>
            <w:tcW w:w="8109" w:type="dxa"/>
            <w:tcBorders>
              <w:bottom w:val="single" w:sz="4" w:space="0" w:color="auto"/>
            </w:tcBorders>
            <w:vAlign w:val="center"/>
          </w:tcPr>
          <w:p w14:paraId="6928F971" w14:textId="3EEC4BC6" w:rsidR="00C54CE6" w:rsidRPr="00BE01AB" w:rsidRDefault="00C54CE6" w:rsidP="00B83B9F">
            <w:pPr>
              <w:ind w:right="34"/>
              <w:rPr>
                <w:rFonts w:ascii="Arial" w:hAnsi="Arial" w:cs="Arial"/>
                <w:bCs/>
                <w:color w:val="000000" w:themeColor="text1"/>
                <w:sz w:val="22"/>
                <w:szCs w:val="22"/>
              </w:rPr>
            </w:pPr>
            <w:r w:rsidRPr="00BE01AB">
              <w:rPr>
                <w:rFonts w:ascii="Arial" w:hAnsi="Arial" w:cs="Arial"/>
                <w:b/>
                <w:color w:val="000000" w:themeColor="text1"/>
                <w:sz w:val="22"/>
                <w:szCs w:val="22"/>
              </w:rPr>
              <w:t>BBN Mugs</w:t>
            </w:r>
            <w:r w:rsidR="00564B2D">
              <w:rPr>
                <w:rFonts w:ascii="Arial" w:hAnsi="Arial" w:cs="Arial"/>
                <w:b/>
                <w:color w:val="000000" w:themeColor="text1"/>
                <w:sz w:val="22"/>
                <w:szCs w:val="22"/>
              </w:rPr>
              <w:t>:</w:t>
            </w:r>
            <w:r w:rsidRPr="00BE01AB">
              <w:rPr>
                <w:rFonts w:ascii="Arial" w:hAnsi="Arial" w:cs="Arial"/>
                <w:bCs/>
                <w:color w:val="000000" w:themeColor="text1"/>
                <w:sz w:val="22"/>
                <w:szCs w:val="22"/>
              </w:rPr>
              <w:t xml:space="preserve"> selling for £2.00  Keep any eye on number remaining.</w:t>
            </w:r>
          </w:p>
        </w:tc>
        <w:tc>
          <w:tcPr>
            <w:tcW w:w="1134" w:type="dxa"/>
            <w:vMerge/>
            <w:tcBorders>
              <w:bottom w:val="single" w:sz="4" w:space="0" w:color="auto"/>
            </w:tcBorders>
            <w:vAlign w:val="center"/>
          </w:tcPr>
          <w:p w14:paraId="63F64D66" w14:textId="12B27A1B" w:rsidR="00C54CE6" w:rsidRPr="00BE01AB" w:rsidRDefault="00C54CE6" w:rsidP="00B83B9F">
            <w:pPr>
              <w:jc w:val="center"/>
              <w:rPr>
                <w:rFonts w:ascii="Arial" w:hAnsi="Arial" w:cs="Arial"/>
                <w:b/>
                <w:sz w:val="22"/>
                <w:szCs w:val="22"/>
              </w:rPr>
            </w:pPr>
          </w:p>
        </w:tc>
      </w:tr>
      <w:tr w:rsidR="00DC1179" w:rsidRPr="00BE01AB" w14:paraId="3D6ECAB7" w14:textId="77777777" w:rsidTr="002B34CB">
        <w:trPr>
          <w:trHeight w:val="199"/>
        </w:trPr>
        <w:tc>
          <w:tcPr>
            <w:tcW w:w="675" w:type="dxa"/>
            <w:tcBorders>
              <w:bottom w:val="single" w:sz="4" w:space="0" w:color="auto"/>
            </w:tcBorders>
          </w:tcPr>
          <w:p w14:paraId="69E81841" w14:textId="77777777" w:rsidR="00DC1179" w:rsidRPr="00BE01AB" w:rsidRDefault="00DC1179" w:rsidP="00B83B9F">
            <w:pPr>
              <w:jc w:val="center"/>
              <w:rPr>
                <w:rFonts w:ascii="Arial" w:hAnsi="Arial" w:cs="Arial"/>
                <w:b/>
                <w:sz w:val="22"/>
                <w:szCs w:val="22"/>
              </w:rPr>
            </w:pPr>
          </w:p>
        </w:tc>
        <w:tc>
          <w:tcPr>
            <w:tcW w:w="8109" w:type="dxa"/>
            <w:tcBorders>
              <w:bottom w:val="single" w:sz="4" w:space="0" w:color="auto"/>
            </w:tcBorders>
            <w:vAlign w:val="center"/>
          </w:tcPr>
          <w:p w14:paraId="07F76B08" w14:textId="3D0A5D7B" w:rsidR="00DC1179" w:rsidRPr="00BE01AB" w:rsidRDefault="00DC1179" w:rsidP="00B83B9F">
            <w:pPr>
              <w:ind w:right="34"/>
              <w:rPr>
                <w:rFonts w:ascii="Arial" w:hAnsi="Arial" w:cs="Arial"/>
                <w:bCs/>
                <w:sz w:val="22"/>
                <w:szCs w:val="22"/>
              </w:rPr>
            </w:pPr>
            <w:r w:rsidRPr="00BE01AB">
              <w:rPr>
                <w:rFonts w:ascii="Arial" w:hAnsi="Arial" w:cs="Arial"/>
                <w:b/>
                <w:color w:val="000000" w:themeColor="text1"/>
                <w:sz w:val="22"/>
                <w:szCs w:val="22"/>
              </w:rPr>
              <w:t xml:space="preserve">ICE </w:t>
            </w:r>
            <w:r w:rsidR="00787D9B" w:rsidRPr="00BE01AB">
              <w:rPr>
                <w:rFonts w:ascii="Arial" w:hAnsi="Arial" w:cs="Arial"/>
                <w:b/>
                <w:color w:val="000000" w:themeColor="text1"/>
                <w:sz w:val="22"/>
                <w:szCs w:val="22"/>
              </w:rPr>
              <w:t>Form</w:t>
            </w:r>
            <w:r w:rsidR="00564B2D">
              <w:rPr>
                <w:rFonts w:ascii="Arial" w:hAnsi="Arial" w:cs="Arial"/>
                <w:b/>
                <w:color w:val="000000" w:themeColor="text1"/>
                <w:sz w:val="22"/>
                <w:szCs w:val="22"/>
              </w:rPr>
              <w:t>:</w:t>
            </w:r>
            <w:r w:rsidRPr="00BE01AB">
              <w:rPr>
                <w:rFonts w:ascii="Arial" w:hAnsi="Arial" w:cs="Arial"/>
                <w:b/>
                <w:color w:val="000000" w:themeColor="text1"/>
                <w:sz w:val="22"/>
                <w:szCs w:val="22"/>
              </w:rPr>
              <w:t xml:space="preserve"> </w:t>
            </w:r>
            <w:r w:rsidR="0031413D" w:rsidRPr="00BE01AB">
              <w:rPr>
                <w:rFonts w:ascii="Arial" w:hAnsi="Arial" w:cs="Arial"/>
                <w:bCs/>
                <w:color w:val="000000" w:themeColor="text1"/>
                <w:sz w:val="22"/>
                <w:szCs w:val="22"/>
              </w:rPr>
              <w:t xml:space="preserve">We have </w:t>
            </w:r>
            <w:r w:rsidR="00787D9B" w:rsidRPr="00BE01AB">
              <w:rPr>
                <w:rFonts w:ascii="Arial" w:hAnsi="Arial" w:cs="Arial"/>
                <w:bCs/>
                <w:color w:val="000000" w:themeColor="text1"/>
                <w:sz w:val="22"/>
                <w:szCs w:val="22"/>
              </w:rPr>
              <w:t xml:space="preserve">distributed </w:t>
            </w:r>
            <w:r w:rsidR="005360CF">
              <w:rPr>
                <w:rFonts w:ascii="Arial" w:hAnsi="Arial" w:cs="Arial"/>
                <w:bCs/>
                <w:color w:val="000000" w:themeColor="text1"/>
                <w:sz w:val="22"/>
                <w:szCs w:val="22"/>
              </w:rPr>
              <w:t>all</w:t>
            </w:r>
            <w:r w:rsidR="00D82DB9" w:rsidRPr="00BE01AB">
              <w:rPr>
                <w:rFonts w:ascii="Arial" w:hAnsi="Arial" w:cs="Arial"/>
                <w:bCs/>
                <w:color w:val="000000" w:themeColor="text1"/>
                <w:sz w:val="22"/>
                <w:szCs w:val="22"/>
              </w:rPr>
              <w:t xml:space="preserve"> the small</w:t>
            </w:r>
            <w:r w:rsidR="0031413D" w:rsidRPr="00BE01AB">
              <w:rPr>
                <w:rFonts w:ascii="Arial" w:hAnsi="Arial" w:cs="Arial"/>
                <w:bCs/>
                <w:color w:val="000000" w:themeColor="text1"/>
                <w:sz w:val="22"/>
                <w:szCs w:val="22"/>
              </w:rPr>
              <w:t xml:space="preserve"> ICE cards.</w:t>
            </w:r>
            <w:r w:rsidR="0047298C" w:rsidRPr="00BE01AB">
              <w:rPr>
                <w:rFonts w:ascii="Arial" w:hAnsi="Arial" w:cs="Arial"/>
                <w:bCs/>
                <w:color w:val="000000" w:themeColor="text1"/>
                <w:sz w:val="22"/>
                <w:szCs w:val="22"/>
              </w:rPr>
              <w:t xml:space="preserve"> </w:t>
            </w:r>
            <w:r w:rsidRPr="00BE01AB">
              <w:rPr>
                <w:rFonts w:ascii="Arial" w:hAnsi="Arial" w:cs="Arial"/>
                <w:bCs/>
                <w:color w:val="000000" w:themeColor="text1"/>
                <w:sz w:val="22"/>
                <w:szCs w:val="22"/>
              </w:rPr>
              <w:t xml:space="preserve">Sarah has drafted a form </w:t>
            </w:r>
            <w:r w:rsidR="00787D9B" w:rsidRPr="00BE01AB">
              <w:rPr>
                <w:rFonts w:ascii="Arial" w:hAnsi="Arial" w:cs="Arial"/>
                <w:bCs/>
                <w:color w:val="000000" w:themeColor="text1"/>
                <w:sz w:val="22"/>
                <w:szCs w:val="22"/>
              </w:rPr>
              <w:t>that</w:t>
            </w:r>
            <w:r w:rsidRPr="00BE01AB">
              <w:rPr>
                <w:rFonts w:ascii="Arial" w:hAnsi="Arial" w:cs="Arial"/>
                <w:bCs/>
                <w:color w:val="000000" w:themeColor="text1"/>
                <w:sz w:val="22"/>
                <w:szCs w:val="22"/>
              </w:rPr>
              <w:t xml:space="preserve"> members</w:t>
            </w:r>
            <w:r w:rsidR="00787D9B" w:rsidRPr="00BE01AB">
              <w:rPr>
                <w:rFonts w:ascii="Arial" w:hAnsi="Arial" w:cs="Arial"/>
                <w:bCs/>
                <w:color w:val="000000" w:themeColor="text1"/>
                <w:sz w:val="22"/>
                <w:szCs w:val="22"/>
              </w:rPr>
              <w:t xml:space="preserve"> can</w:t>
            </w:r>
            <w:r w:rsidRPr="00BE01AB">
              <w:rPr>
                <w:rFonts w:ascii="Arial" w:hAnsi="Arial" w:cs="Arial"/>
                <w:bCs/>
                <w:color w:val="000000" w:themeColor="text1"/>
                <w:sz w:val="22"/>
                <w:szCs w:val="22"/>
              </w:rPr>
              <w:t xml:space="preserve"> print</w:t>
            </w:r>
            <w:r w:rsidR="00787D9B" w:rsidRPr="00BE01AB">
              <w:rPr>
                <w:rFonts w:ascii="Arial" w:hAnsi="Arial" w:cs="Arial"/>
                <w:bCs/>
                <w:color w:val="000000" w:themeColor="text1"/>
                <w:sz w:val="22"/>
                <w:szCs w:val="22"/>
              </w:rPr>
              <w:t xml:space="preserve"> themselves. It was ag</w:t>
            </w:r>
            <w:r w:rsidR="00940037" w:rsidRPr="00BE01AB">
              <w:rPr>
                <w:rFonts w:ascii="Arial" w:hAnsi="Arial" w:cs="Arial"/>
                <w:bCs/>
                <w:sz w:val="22"/>
                <w:szCs w:val="22"/>
              </w:rPr>
              <w:t xml:space="preserve">reed </w:t>
            </w:r>
            <w:r w:rsidR="00787D9B" w:rsidRPr="00BE01AB">
              <w:rPr>
                <w:rFonts w:ascii="Arial" w:hAnsi="Arial" w:cs="Arial"/>
                <w:bCs/>
                <w:sz w:val="22"/>
                <w:szCs w:val="22"/>
              </w:rPr>
              <w:t>that th</w:t>
            </w:r>
            <w:r w:rsidR="00851B71" w:rsidRPr="00BE01AB">
              <w:rPr>
                <w:rFonts w:ascii="Arial" w:hAnsi="Arial" w:cs="Arial"/>
                <w:bCs/>
                <w:sz w:val="22"/>
                <w:szCs w:val="22"/>
              </w:rPr>
              <w:t>is</w:t>
            </w:r>
            <w:r w:rsidR="00940037" w:rsidRPr="00BE01AB">
              <w:rPr>
                <w:rFonts w:ascii="Arial" w:hAnsi="Arial" w:cs="Arial"/>
                <w:bCs/>
                <w:sz w:val="22"/>
                <w:szCs w:val="22"/>
              </w:rPr>
              <w:t xml:space="preserve"> form was excellent. </w:t>
            </w:r>
            <w:r w:rsidR="00787D9B" w:rsidRPr="00BE01AB">
              <w:rPr>
                <w:rFonts w:ascii="Arial" w:hAnsi="Arial" w:cs="Arial"/>
                <w:bCs/>
                <w:sz w:val="22"/>
                <w:szCs w:val="22"/>
              </w:rPr>
              <w:t>It is</w:t>
            </w:r>
            <w:r w:rsidR="00940037" w:rsidRPr="00BE01AB">
              <w:rPr>
                <w:rFonts w:ascii="Arial" w:hAnsi="Arial" w:cs="Arial"/>
                <w:bCs/>
                <w:sz w:val="22"/>
                <w:szCs w:val="22"/>
              </w:rPr>
              <w:t xml:space="preserve"> to go on the website and be advertised to members, suggesting they using waterproof paper </w:t>
            </w:r>
            <w:r w:rsidR="005360CF">
              <w:rPr>
                <w:rFonts w:ascii="Arial" w:hAnsi="Arial" w:cs="Arial"/>
                <w:bCs/>
                <w:sz w:val="22"/>
                <w:szCs w:val="22"/>
              </w:rPr>
              <w:t>for printin</w:t>
            </w:r>
            <w:r w:rsidR="004E597D">
              <w:rPr>
                <w:rFonts w:ascii="Arial" w:hAnsi="Arial" w:cs="Arial"/>
                <w:bCs/>
                <w:sz w:val="22"/>
                <w:szCs w:val="22"/>
              </w:rPr>
              <w:t xml:space="preserve">g, </w:t>
            </w:r>
            <w:r w:rsidR="00940037" w:rsidRPr="00BE01AB">
              <w:rPr>
                <w:rFonts w:ascii="Arial" w:hAnsi="Arial" w:cs="Arial"/>
                <w:bCs/>
                <w:sz w:val="22"/>
                <w:szCs w:val="22"/>
              </w:rPr>
              <w:t xml:space="preserve">laminate </w:t>
            </w:r>
            <w:r w:rsidR="004E597D">
              <w:rPr>
                <w:rFonts w:ascii="Arial" w:hAnsi="Arial" w:cs="Arial"/>
                <w:bCs/>
                <w:sz w:val="22"/>
                <w:szCs w:val="22"/>
              </w:rPr>
              <w:t xml:space="preserve">the form </w:t>
            </w:r>
            <w:r w:rsidR="00940037" w:rsidRPr="00BE01AB">
              <w:rPr>
                <w:rFonts w:ascii="Arial" w:hAnsi="Arial" w:cs="Arial"/>
                <w:bCs/>
                <w:sz w:val="22"/>
                <w:szCs w:val="22"/>
              </w:rPr>
              <w:t>or store</w:t>
            </w:r>
            <w:r w:rsidR="004E597D">
              <w:rPr>
                <w:rFonts w:ascii="Arial" w:hAnsi="Arial" w:cs="Arial"/>
                <w:bCs/>
                <w:sz w:val="22"/>
                <w:szCs w:val="22"/>
              </w:rPr>
              <w:t xml:space="preserve"> it</w:t>
            </w:r>
            <w:r w:rsidR="00940037" w:rsidRPr="00BE01AB">
              <w:rPr>
                <w:rFonts w:ascii="Arial" w:hAnsi="Arial" w:cs="Arial"/>
                <w:bCs/>
                <w:sz w:val="22"/>
                <w:szCs w:val="22"/>
              </w:rPr>
              <w:t xml:space="preserve"> in a plastic wallet</w:t>
            </w:r>
            <w:r w:rsidR="00346603">
              <w:rPr>
                <w:rFonts w:ascii="Arial" w:hAnsi="Arial" w:cs="Arial"/>
                <w:bCs/>
                <w:sz w:val="22"/>
                <w:szCs w:val="22"/>
              </w:rPr>
              <w:t>,</w:t>
            </w:r>
            <w:r w:rsidR="00940037" w:rsidRPr="00BE01AB">
              <w:rPr>
                <w:rFonts w:ascii="Arial" w:hAnsi="Arial" w:cs="Arial"/>
                <w:bCs/>
                <w:sz w:val="22"/>
                <w:szCs w:val="22"/>
              </w:rPr>
              <w:t xml:space="preserve"> and </w:t>
            </w:r>
            <w:r w:rsidR="001C081B">
              <w:rPr>
                <w:rFonts w:ascii="Arial" w:hAnsi="Arial" w:cs="Arial"/>
                <w:bCs/>
                <w:sz w:val="22"/>
                <w:szCs w:val="22"/>
              </w:rPr>
              <w:t xml:space="preserve">then </w:t>
            </w:r>
            <w:r w:rsidR="00940037" w:rsidRPr="00BE01AB">
              <w:rPr>
                <w:rFonts w:ascii="Arial" w:hAnsi="Arial" w:cs="Arial"/>
                <w:bCs/>
                <w:sz w:val="22"/>
                <w:szCs w:val="22"/>
              </w:rPr>
              <w:t>keep</w:t>
            </w:r>
            <w:r w:rsidR="00851B71" w:rsidRPr="00BE01AB">
              <w:rPr>
                <w:rFonts w:ascii="Arial" w:hAnsi="Arial" w:cs="Arial"/>
                <w:bCs/>
                <w:sz w:val="22"/>
                <w:szCs w:val="22"/>
              </w:rPr>
              <w:t xml:space="preserve"> it </w:t>
            </w:r>
            <w:r w:rsidR="00940037" w:rsidRPr="00BE01AB">
              <w:rPr>
                <w:rFonts w:ascii="Arial" w:hAnsi="Arial" w:cs="Arial"/>
                <w:bCs/>
                <w:sz w:val="22"/>
                <w:szCs w:val="22"/>
              </w:rPr>
              <w:t xml:space="preserve">in </w:t>
            </w:r>
            <w:r w:rsidR="00851B71" w:rsidRPr="00BE01AB">
              <w:rPr>
                <w:rFonts w:ascii="Arial" w:hAnsi="Arial" w:cs="Arial"/>
                <w:bCs/>
                <w:sz w:val="22"/>
                <w:szCs w:val="22"/>
              </w:rPr>
              <w:t xml:space="preserve">their </w:t>
            </w:r>
            <w:r w:rsidR="00940037" w:rsidRPr="00BE01AB">
              <w:rPr>
                <w:rFonts w:ascii="Arial" w:hAnsi="Arial" w:cs="Arial"/>
                <w:bCs/>
                <w:sz w:val="22"/>
                <w:szCs w:val="22"/>
              </w:rPr>
              <w:t>rucksack.</w:t>
            </w:r>
          </w:p>
        </w:tc>
        <w:tc>
          <w:tcPr>
            <w:tcW w:w="1134" w:type="dxa"/>
            <w:tcBorders>
              <w:bottom w:val="single" w:sz="4" w:space="0" w:color="auto"/>
            </w:tcBorders>
            <w:vAlign w:val="center"/>
          </w:tcPr>
          <w:p w14:paraId="39D1B739" w14:textId="0C166815" w:rsidR="00DC1179" w:rsidRPr="00BE01AB" w:rsidRDefault="006D51A2" w:rsidP="00B83B9F">
            <w:pPr>
              <w:jc w:val="center"/>
              <w:rPr>
                <w:rFonts w:ascii="Arial" w:hAnsi="Arial" w:cs="Arial"/>
                <w:b/>
                <w:sz w:val="22"/>
                <w:szCs w:val="22"/>
              </w:rPr>
            </w:pPr>
            <w:r>
              <w:rPr>
                <w:rFonts w:ascii="Arial" w:hAnsi="Arial" w:cs="Arial"/>
                <w:b/>
                <w:sz w:val="22"/>
                <w:szCs w:val="22"/>
              </w:rPr>
              <w:t>Gill/</w:t>
            </w:r>
            <w:r>
              <w:rPr>
                <w:rFonts w:ascii="Arial" w:hAnsi="Arial" w:cs="Arial"/>
                <w:b/>
                <w:sz w:val="22"/>
                <w:szCs w:val="22"/>
              </w:rPr>
              <w:br/>
              <w:t>Website/</w:t>
            </w:r>
            <w:r>
              <w:rPr>
                <w:rFonts w:ascii="Arial" w:hAnsi="Arial" w:cs="Arial"/>
                <w:b/>
                <w:sz w:val="22"/>
                <w:szCs w:val="22"/>
              </w:rPr>
              <w:br/>
              <w:t>TN</w:t>
            </w:r>
          </w:p>
        </w:tc>
      </w:tr>
      <w:tr w:rsidR="00DC1179" w:rsidRPr="00BE01AB" w14:paraId="08A0436B" w14:textId="77777777" w:rsidTr="002B34CB">
        <w:trPr>
          <w:trHeight w:val="199"/>
        </w:trPr>
        <w:tc>
          <w:tcPr>
            <w:tcW w:w="675" w:type="dxa"/>
            <w:tcBorders>
              <w:bottom w:val="single" w:sz="4" w:space="0" w:color="auto"/>
            </w:tcBorders>
          </w:tcPr>
          <w:p w14:paraId="5E63B37B" w14:textId="77777777" w:rsidR="00DC1179" w:rsidRPr="00BE01AB" w:rsidRDefault="00DC1179" w:rsidP="00B83B9F">
            <w:pPr>
              <w:jc w:val="center"/>
              <w:rPr>
                <w:rFonts w:ascii="Arial" w:hAnsi="Arial" w:cs="Arial"/>
                <w:b/>
                <w:sz w:val="22"/>
                <w:szCs w:val="22"/>
              </w:rPr>
            </w:pPr>
          </w:p>
        </w:tc>
        <w:tc>
          <w:tcPr>
            <w:tcW w:w="8109" w:type="dxa"/>
            <w:tcBorders>
              <w:bottom w:val="single" w:sz="4" w:space="0" w:color="auto"/>
            </w:tcBorders>
            <w:vAlign w:val="center"/>
          </w:tcPr>
          <w:p w14:paraId="31E97031" w14:textId="084383E9" w:rsidR="00DC1179" w:rsidRPr="00BE01AB" w:rsidRDefault="003D0856" w:rsidP="00B83B9F">
            <w:pPr>
              <w:rPr>
                <w:rFonts w:ascii="Arial" w:hAnsi="Arial" w:cs="Arial"/>
                <w:bCs/>
                <w:sz w:val="22"/>
                <w:szCs w:val="22"/>
              </w:rPr>
            </w:pPr>
            <w:r w:rsidRPr="00BE01AB">
              <w:rPr>
                <w:rFonts w:ascii="Arial" w:hAnsi="Arial" w:cs="Arial"/>
                <w:b/>
                <w:sz w:val="22"/>
                <w:szCs w:val="22"/>
              </w:rPr>
              <w:t>Risk Assessment</w:t>
            </w:r>
            <w:r w:rsidR="00B22DD6">
              <w:rPr>
                <w:rFonts w:ascii="Arial" w:hAnsi="Arial" w:cs="Arial"/>
                <w:b/>
                <w:sz w:val="22"/>
                <w:szCs w:val="22"/>
              </w:rPr>
              <w:t>:</w:t>
            </w:r>
            <w:r w:rsidRPr="00BE01AB">
              <w:rPr>
                <w:rFonts w:ascii="Arial" w:hAnsi="Arial" w:cs="Arial"/>
                <w:bCs/>
                <w:sz w:val="22"/>
                <w:szCs w:val="22"/>
              </w:rPr>
              <w:t xml:space="preserve"> Terry has made a start on </w:t>
            </w:r>
            <w:r w:rsidR="00530B32" w:rsidRPr="00BE01AB">
              <w:rPr>
                <w:rFonts w:ascii="Arial" w:hAnsi="Arial" w:cs="Arial"/>
                <w:bCs/>
                <w:sz w:val="22"/>
                <w:szCs w:val="22"/>
              </w:rPr>
              <w:t>this.</w:t>
            </w:r>
          </w:p>
        </w:tc>
        <w:tc>
          <w:tcPr>
            <w:tcW w:w="1134" w:type="dxa"/>
            <w:tcBorders>
              <w:bottom w:val="single" w:sz="4" w:space="0" w:color="auto"/>
            </w:tcBorders>
            <w:vAlign w:val="center"/>
          </w:tcPr>
          <w:p w14:paraId="6381E0F7" w14:textId="03A7795C" w:rsidR="00DC1179" w:rsidRPr="00BE01AB" w:rsidRDefault="003D0856" w:rsidP="00B83B9F">
            <w:pPr>
              <w:jc w:val="center"/>
              <w:rPr>
                <w:rFonts w:ascii="Arial" w:hAnsi="Arial" w:cs="Arial"/>
                <w:b/>
                <w:sz w:val="22"/>
                <w:szCs w:val="22"/>
              </w:rPr>
            </w:pPr>
            <w:r w:rsidRPr="00BE01AB">
              <w:rPr>
                <w:rFonts w:ascii="Arial" w:hAnsi="Arial" w:cs="Arial"/>
                <w:b/>
                <w:sz w:val="22"/>
                <w:szCs w:val="22"/>
              </w:rPr>
              <w:t>Terry</w:t>
            </w:r>
          </w:p>
        </w:tc>
      </w:tr>
      <w:tr w:rsidR="00DC1179" w:rsidRPr="00BE01AB" w14:paraId="10D4BCFB" w14:textId="77777777" w:rsidTr="002B34CB">
        <w:trPr>
          <w:trHeight w:val="199"/>
        </w:trPr>
        <w:tc>
          <w:tcPr>
            <w:tcW w:w="675" w:type="dxa"/>
            <w:tcBorders>
              <w:bottom w:val="thinThickSmallGap" w:sz="24" w:space="0" w:color="auto"/>
            </w:tcBorders>
            <w:vAlign w:val="center"/>
          </w:tcPr>
          <w:p w14:paraId="01508FE0" w14:textId="77777777" w:rsidR="00DC1179" w:rsidRPr="00BE01AB" w:rsidRDefault="00DC1179" w:rsidP="00B83B9F">
            <w:pPr>
              <w:rPr>
                <w:rFonts w:ascii="Arial" w:hAnsi="Arial" w:cs="Arial"/>
                <w:b/>
                <w:sz w:val="22"/>
                <w:szCs w:val="22"/>
              </w:rPr>
            </w:pPr>
          </w:p>
        </w:tc>
        <w:tc>
          <w:tcPr>
            <w:tcW w:w="8109" w:type="dxa"/>
            <w:tcBorders>
              <w:bottom w:val="thinThickSmallGap" w:sz="24" w:space="0" w:color="auto"/>
            </w:tcBorders>
            <w:vAlign w:val="center"/>
          </w:tcPr>
          <w:p w14:paraId="0AAC378E" w14:textId="77777777" w:rsidR="00DC1179" w:rsidRPr="00BE01AB" w:rsidRDefault="00DC1179" w:rsidP="00B83B9F">
            <w:pPr>
              <w:ind w:right="-755"/>
              <w:rPr>
                <w:rFonts w:ascii="Arial" w:hAnsi="Arial" w:cs="Arial"/>
                <w:b/>
                <w:sz w:val="22"/>
                <w:szCs w:val="22"/>
              </w:rPr>
            </w:pPr>
          </w:p>
        </w:tc>
        <w:tc>
          <w:tcPr>
            <w:tcW w:w="1134" w:type="dxa"/>
            <w:tcBorders>
              <w:bottom w:val="thinThickSmallGap" w:sz="24" w:space="0" w:color="auto"/>
            </w:tcBorders>
            <w:vAlign w:val="center"/>
          </w:tcPr>
          <w:p w14:paraId="0BDBF864" w14:textId="77777777" w:rsidR="00DC1179" w:rsidRPr="00BE01AB" w:rsidRDefault="00DC1179" w:rsidP="00B83B9F">
            <w:pPr>
              <w:jc w:val="center"/>
              <w:rPr>
                <w:rFonts w:ascii="Arial" w:hAnsi="Arial" w:cs="Arial"/>
                <w:b/>
                <w:sz w:val="22"/>
                <w:szCs w:val="22"/>
              </w:rPr>
            </w:pPr>
          </w:p>
        </w:tc>
      </w:tr>
      <w:tr w:rsidR="00DC1179" w:rsidRPr="00BE01AB" w14:paraId="6D672F24" w14:textId="77777777" w:rsidTr="002B34CB">
        <w:trPr>
          <w:trHeight w:val="199"/>
        </w:trPr>
        <w:tc>
          <w:tcPr>
            <w:tcW w:w="675" w:type="dxa"/>
            <w:tcBorders>
              <w:top w:val="thinThickSmallGap" w:sz="24" w:space="0" w:color="auto"/>
              <w:bottom w:val="single" w:sz="4" w:space="0" w:color="auto"/>
            </w:tcBorders>
            <w:vAlign w:val="center"/>
          </w:tcPr>
          <w:p w14:paraId="4C629E32" w14:textId="77777777" w:rsidR="00DC1179" w:rsidRPr="00BE01AB" w:rsidRDefault="00DC1179" w:rsidP="00B83B9F">
            <w:pPr>
              <w:rPr>
                <w:rFonts w:ascii="Arial" w:hAnsi="Arial" w:cs="Arial"/>
                <w:b/>
                <w:sz w:val="22"/>
                <w:szCs w:val="22"/>
              </w:rPr>
            </w:pPr>
          </w:p>
        </w:tc>
        <w:tc>
          <w:tcPr>
            <w:tcW w:w="8109" w:type="dxa"/>
            <w:tcBorders>
              <w:top w:val="thinThickSmallGap" w:sz="24" w:space="0" w:color="auto"/>
              <w:bottom w:val="single" w:sz="4" w:space="0" w:color="auto"/>
            </w:tcBorders>
            <w:vAlign w:val="center"/>
          </w:tcPr>
          <w:p w14:paraId="7E5BBE69" w14:textId="77777777" w:rsidR="00DC1179" w:rsidRPr="00BE01AB" w:rsidRDefault="00DC1179" w:rsidP="00B83B9F">
            <w:pPr>
              <w:rPr>
                <w:rFonts w:ascii="Arial" w:hAnsi="Arial" w:cs="Arial"/>
                <w:b/>
                <w:sz w:val="22"/>
                <w:szCs w:val="22"/>
              </w:rPr>
            </w:pPr>
          </w:p>
        </w:tc>
        <w:tc>
          <w:tcPr>
            <w:tcW w:w="1134" w:type="dxa"/>
            <w:tcBorders>
              <w:top w:val="thinThickSmallGap" w:sz="24" w:space="0" w:color="auto"/>
              <w:bottom w:val="single" w:sz="4" w:space="0" w:color="auto"/>
            </w:tcBorders>
            <w:vAlign w:val="center"/>
          </w:tcPr>
          <w:p w14:paraId="20A4CD5D" w14:textId="77777777" w:rsidR="00DC1179" w:rsidRPr="00BE01AB" w:rsidRDefault="00DC1179" w:rsidP="00B83B9F">
            <w:pPr>
              <w:jc w:val="center"/>
              <w:rPr>
                <w:rFonts w:ascii="Arial" w:hAnsi="Arial" w:cs="Arial"/>
                <w:b/>
                <w:sz w:val="22"/>
                <w:szCs w:val="22"/>
              </w:rPr>
            </w:pPr>
          </w:p>
        </w:tc>
      </w:tr>
      <w:tr w:rsidR="00DC1179" w:rsidRPr="00BE01AB" w14:paraId="42A22B2A" w14:textId="77777777" w:rsidTr="002B34CB">
        <w:tc>
          <w:tcPr>
            <w:tcW w:w="675" w:type="dxa"/>
          </w:tcPr>
          <w:p w14:paraId="2A88676C" w14:textId="77777777" w:rsidR="00DC1179" w:rsidRPr="00BE01AB" w:rsidRDefault="00DC1179" w:rsidP="00B83B9F">
            <w:pPr>
              <w:jc w:val="center"/>
              <w:rPr>
                <w:rFonts w:ascii="Arial" w:hAnsi="Arial" w:cs="Arial"/>
                <w:b/>
                <w:sz w:val="22"/>
                <w:szCs w:val="22"/>
              </w:rPr>
            </w:pPr>
            <w:r w:rsidRPr="00BE01AB">
              <w:rPr>
                <w:rFonts w:ascii="Arial" w:hAnsi="Arial" w:cs="Arial"/>
                <w:b/>
                <w:sz w:val="22"/>
                <w:szCs w:val="22"/>
              </w:rPr>
              <w:t>3.</w:t>
            </w:r>
          </w:p>
        </w:tc>
        <w:tc>
          <w:tcPr>
            <w:tcW w:w="8109" w:type="dxa"/>
          </w:tcPr>
          <w:p w14:paraId="4DF47113" w14:textId="77777777" w:rsidR="00DC1179" w:rsidRPr="00BE01AB" w:rsidRDefault="00DC1179" w:rsidP="00B83B9F">
            <w:pPr>
              <w:rPr>
                <w:rFonts w:ascii="Arial" w:hAnsi="Arial" w:cs="Arial"/>
                <w:b/>
                <w:sz w:val="22"/>
                <w:szCs w:val="22"/>
              </w:rPr>
            </w:pPr>
            <w:r w:rsidRPr="00BE01AB">
              <w:rPr>
                <w:rFonts w:ascii="Arial" w:hAnsi="Arial" w:cs="Arial"/>
                <w:b/>
                <w:sz w:val="22"/>
                <w:szCs w:val="22"/>
              </w:rPr>
              <w:t>Reports</w:t>
            </w:r>
          </w:p>
        </w:tc>
        <w:tc>
          <w:tcPr>
            <w:tcW w:w="1134" w:type="dxa"/>
          </w:tcPr>
          <w:p w14:paraId="35A2D3C0" w14:textId="77777777" w:rsidR="00DC1179" w:rsidRPr="00BE01AB" w:rsidRDefault="00DC1179" w:rsidP="00B83B9F">
            <w:pPr>
              <w:jc w:val="center"/>
              <w:rPr>
                <w:rFonts w:ascii="Arial" w:hAnsi="Arial" w:cs="Arial"/>
                <w:b/>
                <w:sz w:val="22"/>
                <w:szCs w:val="22"/>
              </w:rPr>
            </w:pPr>
          </w:p>
        </w:tc>
      </w:tr>
      <w:tr w:rsidR="00DC1179" w:rsidRPr="00BE01AB" w14:paraId="1DA2C7ED" w14:textId="77777777" w:rsidTr="002B34CB">
        <w:tc>
          <w:tcPr>
            <w:tcW w:w="675" w:type="dxa"/>
          </w:tcPr>
          <w:p w14:paraId="625ECFDC" w14:textId="77777777" w:rsidR="00DC1179" w:rsidRPr="00BE01AB" w:rsidRDefault="00DC1179" w:rsidP="00B83B9F">
            <w:pPr>
              <w:rPr>
                <w:rFonts w:ascii="Arial" w:hAnsi="Arial" w:cs="Arial"/>
                <w:b/>
                <w:sz w:val="22"/>
                <w:szCs w:val="22"/>
              </w:rPr>
            </w:pPr>
          </w:p>
        </w:tc>
        <w:tc>
          <w:tcPr>
            <w:tcW w:w="8109" w:type="dxa"/>
          </w:tcPr>
          <w:p w14:paraId="6A591073" w14:textId="77777777" w:rsidR="00DC1179" w:rsidRPr="00BE01AB" w:rsidRDefault="00DC1179" w:rsidP="00B83B9F">
            <w:pPr>
              <w:jc w:val="center"/>
              <w:rPr>
                <w:rFonts w:ascii="Arial" w:hAnsi="Arial" w:cs="Arial"/>
                <w:b/>
                <w:sz w:val="22"/>
                <w:szCs w:val="22"/>
              </w:rPr>
            </w:pPr>
          </w:p>
        </w:tc>
        <w:tc>
          <w:tcPr>
            <w:tcW w:w="1134" w:type="dxa"/>
          </w:tcPr>
          <w:p w14:paraId="75D8EA55" w14:textId="77777777" w:rsidR="00DC1179" w:rsidRPr="00BE01AB" w:rsidRDefault="00DC1179" w:rsidP="00B83B9F">
            <w:pPr>
              <w:jc w:val="center"/>
              <w:rPr>
                <w:rFonts w:ascii="Arial" w:hAnsi="Arial" w:cs="Arial"/>
                <w:b/>
                <w:sz w:val="22"/>
                <w:szCs w:val="22"/>
              </w:rPr>
            </w:pPr>
          </w:p>
        </w:tc>
      </w:tr>
      <w:tr w:rsidR="00DC1179" w:rsidRPr="00BE01AB" w14:paraId="43A35796" w14:textId="77777777" w:rsidTr="002B34CB">
        <w:tc>
          <w:tcPr>
            <w:tcW w:w="675" w:type="dxa"/>
          </w:tcPr>
          <w:p w14:paraId="08DC8B1E"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(a)</w:t>
            </w:r>
          </w:p>
        </w:tc>
        <w:tc>
          <w:tcPr>
            <w:tcW w:w="8109" w:type="dxa"/>
          </w:tcPr>
          <w:p w14:paraId="0FD1C456"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Chair  </w:t>
            </w:r>
            <w:r w:rsidRPr="00BE01AB">
              <w:rPr>
                <w:rFonts w:ascii="Arial" w:hAnsi="Arial" w:cs="Arial"/>
                <w:b/>
                <w:bCs/>
                <w:i/>
                <w:sz w:val="22"/>
                <w:szCs w:val="22"/>
              </w:rPr>
              <w:t>Terry Brown</w:t>
            </w:r>
          </w:p>
        </w:tc>
        <w:tc>
          <w:tcPr>
            <w:tcW w:w="1134" w:type="dxa"/>
          </w:tcPr>
          <w:p w14:paraId="7D65C0D3" w14:textId="77777777" w:rsidR="00DC1179" w:rsidRPr="00BE01AB" w:rsidRDefault="00DC1179" w:rsidP="00B83B9F">
            <w:pPr>
              <w:jc w:val="center"/>
              <w:rPr>
                <w:rFonts w:ascii="Arial" w:hAnsi="Arial" w:cs="Arial"/>
                <w:b/>
                <w:sz w:val="22"/>
                <w:szCs w:val="22"/>
              </w:rPr>
            </w:pPr>
          </w:p>
        </w:tc>
      </w:tr>
      <w:tr w:rsidR="00DC1179" w:rsidRPr="00BE01AB" w14:paraId="35A687D6" w14:textId="77777777" w:rsidTr="002B34CB">
        <w:tc>
          <w:tcPr>
            <w:tcW w:w="675" w:type="dxa"/>
          </w:tcPr>
          <w:p w14:paraId="6C63F5EC" w14:textId="77777777" w:rsidR="00DC1179" w:rsidRPr="00BE01AB" w:rsidRDefault="00DC1179" w:rsidP="00B83B9F">
            <w:pPr>
              <w:rPr>
                <w:rFonts w:ascii="Arial" w:hAnsi="Arial" w:cs="Arial"/>
                <w:b/>
                <w:sz w:val="22"/>
                <w:szCs w:val="22"/>
              </w:rPr>
            </w:pPr>
          </w:p>
        </w:tc>
        <w:tc>
          <w:tcPr>
            <w:tcW w:w="8109" w:type="dxa"/>
            <w:shd w:val="clear" w:color="auto" w:fill="D9D9D9" w:themeFill="background1" w:themeFillShade="D9"/>
          </w:tcPr>
          <w:p w14:paraId="51DE562B" w14:textId="77777777" w:rsidR="00DC1179" w:rsidRPr="00BE01AB" w:rsidRDefault="00DC1179" w:rsidP="00B83B9F">
            <w:pPr>
              <w:rPr>
                <w:rFonts w:ascii="Arial" w:hAnsi="Arial" w:cs="Arial"/>
                <w:sz w:val="22"/>
                <w:szCs w:val="22"/>
                <w:lang w:val="en-GB" w:eastAsia="en-GB"/>
              </w:rPr>
            </w:pPr>
            <w:r w:rsidRPr="00BE01AB">
              <w:rPr>
                <w:rFonts w:ascii="Arial" w:hAnsi="Arial" w:cs="Arial"/>
                <w:sz w:val="22"/>
                <w:szCs w:val="22"/>
                <w:lang w:val="en-GB" w:eastAsia="en-GB"/>
              </w:rPr>
              <w:t>Since the last Committee Meeting I‘ve:</w:t>
            </w:r>
          </w:p>
          <w:p w14:paraId="599C9E24" w14:textId="77777777" w:rsidR="00DC1179" w:rsidRPr="00BE01AB" w:rsidRDefault="00DC1179" w:rsidP="00B83B9F">
            <w:pPr>
              <w:pStyle w:val="ListParagraph"/>
              <w:numPr>
                <w:ilvl w:val="0"/>
                <w:numId w:val="22"/>
              </w:numPr>
              <w:ind w:left="346" w:hanging="346"/>
              <w:rPr>
                <w:rFonts w:ascii="Arial" w:hAnsi="Arial" w:cs="Arial"/>
                <w:sz w:val="22"/>
                <w:szCs w:val="22"/>
                <w:lang w:val="en-GB" w:eastAsia="en-GB"/>
              </w:rPr>
            </w:pPr>
            <w:r w:rsidRPr="00BE01AB">
              <w:rPr>
                <w:rFonts w:ascii="Arial" w:hAnsi="Arial" w:cs="Arial"/>
                <w:sz w:val="22"/>
                <w:szCs w:val="22"/>
                <w:lang w:val="en-GB" w:eastAsia="en-GB"/>
              </w:rPr>
              <w:t>Written a note for members to raise awareness about the LDWA’s Equality &amp; Diversity and Safeguarding policy requirements.</w:t>
            </w:r>
          </w:p>
          <w:p w14:paraId="686BA1D8" w14:textId="77777777" w:rsidR="00DC1179" w:rsidRPr="00BE01AB" w:rsidRDefault="00DC1179" w:rsidP="00B83B9F">
            <w:pPr>
              <w:pStyle w:val="ListParagraph"/>
              <w:numPr>
                <w:ilvl w:val="0"/>
                <w:numId w:val="22"/>
              </w:numPr>
              <w:ind w:left="346" w:hanging="346"/>
              <w:rPr>
                <w:rFonts w:ascii="Arial" w:hAnsi="Arial" w:cs="Arial"/>
                <w:sz w:val="22"/>
                <w:szCs w:val="22"/>
                <w:lang w:val="en-GB" w:eastAsia="en-GB"/>
              </w:rPr>
            </w:pPr>
            <w:r w:rsidRPr="00BE01AB">
              <w:rPr>
                <w:rFonts w:ascii="Arial" w:hAnsi="Arial" w:cs="Arial"/>
                <w:sz w:val="22"/>
                <w:szCs w:val="22"/>
                <w:lang w:val="en-GB" w:eastAsia="en-GB"/>
              </w:rPr>
              <w:t>Nominated Gill for the LDWA Volunteer Awards.</w:t>
            </w:r>
          </w:p>
          <w:p w14:paraId="042CC259" w14:textId="77777777" w:rsidR="00DC1179" w:rsidRPr="00BE01AB" w:rsidRDefault="00DC1179" w:rsidP="00B83B9F">
            <w:pPr>
              <w:pStyle w:val="ListParagraph"/>
              <w:numPr>
                <w:ilvl w:val="0"/>
                <w:numId w:val="22"/>
              </w:numPr>
              <w:ind w:left="346" w:hanging="346"/>
              <w:rPr>
                <w:rFonts w:ascii="Arial" w:hAnsi="Arial" w:cs="Arial"/>
                <w:sz w:val="22"/>
                <w:szCs w:val="22"/>
                <w:lang w:val="en-GB" w:eastAsia="en-GB"/>
              </w:rPr>
            </w:pPr>
            <w:r w:rsidRPr="00BE01AB">
              <w:rPr>
                <w:rFonts w:ascii="Arial" w:hAnsi="Arial" w:cs="Arial"/>
                <w:sz w:val="22"/>
                <w:szCs w:val="22"/>
                <w:lang w:val="en-GB" w:eastAsia="en-GB"/>
              </w:rPr>
              <w:t>Ordered and collected the next batch of Marshal T shirts.</w:t>
            </w:r>
          </w:p>
          <w:p w14:paraId="442892DE" w14:textId="77777777" w:rsidR="00DC1179" w:rsidRPr="00BE01AB" w:rsidRDefault="00DC1179" w:rsidP="00B83B9F">
            <w:pPr>
              <w:pStyle w:val="ListParagraph"/>
              <w:numPr>
                <w:ilvl w:val="0"/>
                <w:numId w:val="22"/>
              </w:numPr>
              <w:ind w:left="346" w:hanging="346"/>
              <w:rPr>
                <w:rFonts w:ascii="Arial" w:hAnsi="Arial" w:cs="Arial"/>
                <w:sz w:val="22"/>
                <w:szCs w:val="22"/>
                <w:lang w:val="en-GB" w:eastAsia="en-GB"/>
              </w:rPr>
            </w:pPr>
            <w:r w:rsidRPr="00BE01AB">
              <w:rPr>
                <w:rFonts w:ascii="Arial" w:hAnsi="Arial" w:cs="Arial"/>
                <w:sz w:val="22"/>
                <w:szCs w:val="22"/>
                <w:lang w:val="en-GB" w:eastAsia="en-GB"/>
              </w:rPr>
              <w:t>With Sara – sorted out the BBN first aid kits.</w:t>
            </w:r>
          </w:p>
          <w:p w14:paraId="639733E0" w14:textId="77777777" w:rsidR="00DC1179" w:rsidRPr="00BE01AB" w:rsidRDefault="00DC1179" w:rsidP="00B83B9F">
            <w:pPr>
              <w:pStyle w:val="ListParagraph"/>
              <w:numPr>
                <w:ilvl w:val="0"/>
                <w:numId w:val="22"/>
              </w:numPr>
              <w:ind w:left="346" w:hanging="346"/>
              <w:rPr>
                <w:rFonts w:ascii="Arial" w:hAnsi="Arial" w:cs="Arial"/>
                <w:sz w:val="22"/>
                <w:szCs w:val="22"/>
                <w:lang w:val="en-GB" w:eastAsia="en-GB"/>
              </w:rPr>
            </w:pPr>
            <w:r w:rsidRPr="00BE01AB">
              <w:rPr>
                <w:rFonts w:ascii="Arial" w:hAnsi="Arial" w:cs="Arial"/>
                <w:sz w:val="22"/>
                <w:szCs w:val="22"/>
                <w:lang w:val="en-GB" w:eastAsia="en-GB"/>
              </w:rPr>
              <w:t>Ordered 200 BBN badges from Tolleys.</w:t>
            </w:r>
          </w:p>
          <w:p w14:paraId="3AAE016D" w14:textId="77777777" w:rsidR="00DC1179" w:rsidRPr="00BE01AB" w:rsidRDefault="00DC1179" w:rsidP="00B83B9F">
            <w:pPr>
              <w:pStyle w:val="ListParagraph"/>
              <w:numPr>
                <w:ilvl w:val="0"/>
                <w:numId w:val="22"/>
              </w:numPr>
              <w:ind w:left="346" w:hanging="346"/>
              <w:rPr>
                <w:rFonts w:ascii="Arial" w:hAnsi="Arial" w:cs="Arial"/>
                <w:sz w:val="22"/>
                <w:szCs w:val="22"/>
                <w:lang w:val="en-GB" w:eastAsia="en-GB"/>
              </w:rPr>
            </w:pPr>
            <w:r w:rsidRPr="00BE01AB">
              <w:rPr>
                <w:rFonts w:ascii="Arial" w:hAnsi="Arial" w:cs="Arial"/>
                <w:sz w:val="22"/>
                <w:szCs w:val="22"/>
                <w:lang w:val="en-GB" w:eastAsia="en-GB"/>
              </w:rPr>
              <w:t>With the ‘BBN40 Team’ progressed the programme of events and, specifically, devised a Google booking form for the Greensand Ridge in a Day and received the replies.</w:t>
            </w:r>
          </w:p>
          <w:p w14:paraId="40797F66" w14:textId="77777777" w:rsidR="00DC1179" w:rsidRPr="00BE01AB" w:rsidRDefault="00DC1179" w:rsidP="00B83B9F">
            <w:pPr>
              <w:pStyle w:val="ListParagraph"/>
              <w:numPr>
                <w:ilvl w:val="0"/>
                <w:numId w:val="22"/>
              </w:numPr>
              <w:ind w:left="346" w:hanging="346"/>
              <w:rPr>
                <w:sz w:val="22"/>
                <w:szCs w:val="22"/>
              </w:rPr>
            </w:pPr>
            <w:r w:rsidRPr="00BE01AB">
              <w:rPr>
                <w:rFonts w:ascii="Arial" w:hAnsi="Arial" w:cs="Arial"/>
                <w:sz w:val="22"/>
                <w:szCs w:val="22"/>
                <w:lang w:val="en-GB" w:eastAsia="en-GB"/>
              </w:rPr>
              <w:lastRenderedPageBreak/>
              <w:t>Dealt with the usual LDWA NEC and BBN correspondence and various general queries.</w:t>
            </w:r>
          </w:p>
        </w:tc>
        <w:tc>
          <w:tcPr>
            <w:tcW w:w="1134" w:type="dxa"/>
          </w:tcPr>
          <w:p w14:paraId="10194CDE" w14:textId="77777777" w:rsidR="00DC1179" w:rsidRPr="00BE01AB" w:rsidRDefault="00DC1179" w:rsidP="00B83B9F">
            <w:pPr>
              <w:jc w:val="center"/>
              <w:rPr>
                <w:rFonts w:ascii="Arial" w:hAnsi="Arial" w:cs="Arial"/>
                <w:b/>
                <w:sz w:val="22"/>
                <w:szCs w:val="22"/>
              </w:rPr>
            </w:pPr>
          </w:p>
        </w:tc>
      </w:tr>
      <w:tr w:rsidR="00DC1179" w:rsidRPr="00BE01AB" w14:paraId="6D13BD8E" w14:textId="77777777" w:rsidTr="002B34CB">
        <w:tc>
          <w:tcPr>
            <w:tcW w:w="675" w:type="dxa"/>
          </w:tcPr>
          <w:p w14:paraId="7B11A9EF" w14:textId="77777777" w:rsidR="00DC1179" w:rsidRPr="00BE01AB" w:rsidRDefault="00DC1179" w:rsidP="00B83B9F">
            <w:pPr>
              <w:rPr>
                <w:rFonts w:ascii="Arial" w:hAnsi="Arial" w:cs="Arial"/>
                <w:b/>
                <w:sz w:val="22"/>
                <w:szCs w:val="22"/>
              </w:rPr>
            </w:pPr>
          </w:p>
        </w:tc>
        <w:tc>
          <w:tcPr>
            <w:tcW w:w="8109" w:type="dxa"/>
          </w:tcPr>
          <w:p w14:paraId="6FB1240B" w14:textId="77777777" w:rsidR="00DC1179" w:rsidRPr="00BE01AB" w:rsidRDefault="00DC1179" w:rsidP="00B83B9F">
            <w:pPr>
              <w:jc w:val="center"/>
              <w:rPr>
                <w:rFonts w:ascii="Arial" w:hAnsi="Arial" w:cs="Arial"/>
                <w:b/>
                <w:sz w:val="22"/>
                <w:szCs w:val="22"/>
              </w:rPr>
            </w:pPr>
          </w:p>
        </w:tc>
        <w:tc>
          <w:tcPr>
            <w:tcW w:w="1134" w:type="dxa"/>
          </w:tcPr>
          <w:p w14:paraId="79C09B53" w14:textId="77777777" w:rsidR="00DC1179" w:rsidRPr="00BE01AB" w:rsidRDefault="00DC1179" w:rsidP="00B83B9F">
            <w:pPr>
              <w:jc w:val="center"/>
              <w:rPr>
                <w:rFonts w:ascii="Arial" w:hAnsi="Arial" w:cs="Arial"/>
                <w:b/>
                <w:sz w:val="22"/>
                <w:szCs w:val="22"/>
              </w:rPr>
            </w:pPr>
          </w:p>
        </w:tc>
      </w:tr>
      <w:tr w:rsidR="00DC1179" w:rsidRPr="00BE01AB" w14:paraId="12CFAE3B" w14:textId="77777777" w:rsidTr="002B34CB">
        <w:tc>
          <w:tcPr>
            <w:tcW w:w="675" w:type="dxa"/>
          </w:tcPr>
          <w:p w14:paraId="295BDAE9"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(b)</w:t>
            </w:r>
          </w:p>
        </w:tc>
        <w:tc>
          <w:tcPr>
            <w:tcW w:w="8109" w:type="dxa"/>
          </w:tcPr>
          <w:p w14:paraId="43E9ECE5"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Secretary  </w:t>
            </w:r>
            <w:r w:rsidRPr="00BE01AB">
              <w:rPr>
                <w:rFonts w:ascii="Arial" w:hAnsi="Arial" w:cs="Arial"/>
                <w:b/>
                <w:bCs/>
                <w:i/>
                <w:sz w:val="22"/>
                <w:szCs w:val="22"/>
              </w:rPr>
              <w:t>Gill Bunker</w:t>
            </w:r>
          </w:p>
        </w:tc>
        <w:tc>
          <w:tcPr>
            <w:tcW w:w="1134" w:type="dxa"/>
          </w:tcPr>
          <w:p w14:paraId="0031D547" w14:textId="77777777" w:rsidR="00DC1179" w:rsidRPr="00BE01AB" w:rsidRDefault="00DC1179" w:rsidP="00B83B9F">
            <w:pPr>
              <w:jc w:val="center"/>
              <w:rPr>
                <w:rFonts w:ascii="Arial" w:hAnsi="Arial" w:cs="Arial"/>
                <w:b/>
                <w:sz w:val="22"/>
                <w:szCs w:val="22"/>
              </w:rPr>
            </w:pPr>
          </w:p>
        </w:tc>
      </w:tr>
      <w:tr w:rsidR="00DC1179" w:rsidRPr="00BE01AB" w14:paraId="616134B4" w14:textId="77777777" w:rsidTr="005C5C3E">
        <w:tc>
          <w:tcPr>
            <w:tcW w:w="675" w:type="dxa"/>
          </w:tcPr>
          <w:p w14:paraId="445BD212" w14:textId="77777777" w:rsidR="00DC1179" w:rsidRPr="00BE01AB" w:rsidRDefault="00DC1179" w:rsidP="00B83B9F">
            <w:pPr>
              <w:rPr>
                <w:rFonts w:ascii="Arial" w:hAnsi="Arial" w:cs="Arial"/>
                <w:b/>
                <w:sz w:val="22"/>
                <w:szCs w:val="22"/>
              </w:rPr>
            </w:pPr>
          </w:p>
        </w:tc>
        <w:tc>
          <w:tcPr>
            <w:tcW w:w="8109" w:type="dxa"/>
            <w:shd w:val="clear" w:color="auto" w:fill="D9D9D9" w:themeFill="background1" w:themeFillShade="D9"/>
          </w:tcPr>
          <w:p w14:paraId="1196CD12" w14:textId="77777777" w:rsidR="00DC1179" w:rsidRPr="00BE01AB" w:rsidRDefault="00DC1179" w:rsidP="00F329EC">
            <w:pPr>
              <w:pStyle w:val="ListParagraph"/>
              <w:numPr>
                <w:ilvl w:val="0"/>
                <w:numId w:val="12"/>
              </w:numPr>
              <w:suppressAutoHyphens w:val="0"/>
              <w:spacing w:line="259" w:lineRule="auto"/>
              <w:ind w:left="346" w:hanging="346"/>
              <w:rPr>
                <w:rFonts w:ascii="Arial" w:hAnsi="Arial" w:cs="Arial"/>
                <w:sz w:val="22"/>
                <w:szCs w:val="22"/>
              </w:rPr>
            </w:pPr>
            <w:r w:rsidRPr="00BE01AB">
              <w:rPr>
                <w:rFonts w:ascii="Arial" w:hAnsi="Arial" w:cs="Arial"/>
                <w:b/>
                <w:bCs/>
                <w:sz w:val="22"/>
                <w:szCs w:val="22"/>
              </w:rPr>
              <w:t>Tuesday News</w:t>
            </w:r>
            <w:r w:rsidRPr="00BE01AB">
              <w:rPr>
                <w:rFonts w:ascii="Arial" w:hAnsi="Arial" w:cs="Arial"/>
                <w:sz w:val="22"/>
                <w:szCs w:val="22"/>
              </w:rPr>
              <w:t xml:space="preserve"> circulated regularly.</w:t>
            </w:r>
          </w:p>
          <w:p w14:paraId="6145F0FF" w14:textId="77777777" w:rsidR="00DC1179" w:rsidRPr="00BE01AB" w:rsidRDefault="00DC1179" w:rsidP="00F329EC">
            <w:pPr>
              <w:pStyle w:val="ListParagraph"/>
              <w:numPr>
                <w:ilvl w:val="0"/>
                <w:numId w:val="12"/>
              </w:numPr>
              <w:suppressAutoHyphens w:val="0"/>
              <w:spacing w:line="259" w:lineRule="auto"/>
              <w:ind w:left="360" w:right="316" w:hanging="346"/>
              <w:jc w:val="both"/>
              <w:rPr>
                <w:rFonts w:ascii="Arial" w:hAnsi="Arial" w:cs="Arial"/>
                <w:sz w:val="22"/>
                <w:szCs w:val="22"/>
              </w:rPr>
            </w:pPr>
            <w:r w:rsidRPr="00BE01AB">
              <w:rPr>
                <w:rFonts w:ascii="Arial" w:hAnsi="Arial" w:cs="Arial"/>
                <w:b/>
                <w:bCs/>
                <w:sz w:val="22"/>
                <w:szCs w:val="22"/>
              </w:rPr>
              <w:t>Emails from NEC</w:t>
            </w:r>
            <w:r w:rsidRPr="00BE01AB">
              <w:rPr>
                <w:rFonts w:ascii="Arial" w:hAnsi="Arial" w:cs="Arial"/>
                <w:sz w:val="22"/>
                <w:szCs w:val="22"/>
              </w:rPr>
              <w:t xml:space="preserve"> circulated and responded to as necessary.</w:t>
            </w:r>
          </w:p>
          <w:p w14:paraId="533B4F16" w14:textId="766691A6" w:rsidR="00DC1179" w:rsidRPr="00BE01AB" w:rsidRDefault="00DC1179" w:rsidP="009869E2">
            <w:pPr>
              <w:pStyle w:val="ListParagraph"/>
              <w:numPr>
                <w:ilvl w:val="0"/>
                <w:numId w:val="12"/>
              </w:numPr>
              <w:suppressAutoHyphens w:val="0"/>
              <w:spacing w:line="259" w:lineRule="auto"/>
              <w:ind w:left="360" w:right="316" w:hanging="346"/>
              <w:rPr>
                <w:rFonts w:ascii="Arial" w:hAnsi="Arial" w:cs="Arial"/>
                <w:sz w:val="22"/>
                <w:szCs w:val="22"/>
              </w:rPr>
            </w:pPr>
            <w:r w:rsidRPr="00BE01AB">
              <w:rPr>
                <w:rFonts w:ascii="Arial" w:hAnsi="Arial" w:cs="Arial"/>
                <w:b/>
                <w:bCs/>
                <w:sz w:val="22"/>
                <w:szCs w:val="22"/>
              </w:rPr>
              <w:t>Janet Presland</w:t>
            </w:r>
            <w:r w:rsidRPr="00BE01AB">
              <w:rPr>
                <w:rFonts w:ascii="Arial" w:hAnsi="Arial" w:cs="Arial"/>
                <w:sz w:val="22"/>
                <w:szCs w:val="22"/>
              </w:rPr>
              <w:t xml:space="preserve"> - Sad news of the death of a longtime member. £50 donation made to the Warwick &amp; Northants Air Ambulance in Janet’s memory.</w:t>
            </w:r>
            <w:r w:rsidR="0090587A" w:rsidRPr="00BE01AB">
              <w:rPr>
                <w:rFonts w:ascii="Arial" w:hAnsi="Arial" w:cs="Arial"/>
                <w:sz w:val="22"/>
                <w:szCs w:val="22"/>
              </w:rPr>
              <w:t xml:space="preserve"> (Agreed by email.)</w:t>
            </w:r>
          </w:p>
          <w:p w14:paraId="2063E586" w14:textId="3D0B95F6" w:rsidR="00DC1179" w:rsidRPr="00BE01AB" w:rsidRDefault="00DC1179" w:rsidP="009869E2">
            <w:pPr>
              <w:pStyle w:val="ListParagraph"/>
              <w:numPr>
                <w:ilvl w:val="0"/>
                <w:numId w:val="12"/>
              </w:numPr>
              <w:tabs>
                <w:tab w:val="left" w:pos="567"/>
              </w:tabs>
              <w:ind w:left="346" w:right="174" w:hanging="346"/>
              <w:jc w:val="both"/>
              <w:rPr>
                <w:rFonts w:ascii="Arial" w:hAnsi="Arial" w:cs="Arial"/>
                <w:b/>
                <w:sz w:val="22"/>
                <w:szCs w:val="22"/>
              </w:rPr>
            </w:pPr>
            <w:r w:rsidRPr="00BE01AB">
              <w:rPr>
                <w:rFonts w:ascii="Arial" w:hAnsi="Arial" w:cs="Arial"/>
                <w:b/>
                <w:bCs/>
                <w:color w:val="000000" w:themeColor="text1"/>
                <w:sz w:val="22"/>
                <w:szCs w:val="22"/>
              </w:rPr>
              <w:t>BBN membership</w:t>
            </w:r>
            <w:r w:rsidRPr="00BE01AB">
              <w:rPr>
                <w:rFonts w:ascii="Arial" w:hAnsi="Arial" w:cs="Arial"/>
                <w:color w:val="000000" w:themeColor="text1"/>
                <w:sz w:val="22"/>
                <w:szCs w:val="22"/>
              </w:rPr>
              <w:t xml:space="preserve"> as at 30th March: Primary 477 + Associate 419  Total = 896.</w:t>
            </w:r>
            <w:r w:rsidR="00F329EC" w:rsidRPr="00BE01AB">
              <w:rPr>
                <w:rFonts w:ascii="Arial" w:hAnsi="Arial" w:cs="Arial"/>
                <w:color w:val="000000" w:themeColor="text1"/>
                <w:sz w:val="22"/>
                <w:szCs w:val="22"/>
              </w:rPr>
              <w:br/>
            </w:r>
            <w:r w:rsidRPr="00BE01AB">
              <w:rPr>
                <w:rFonts w:ascii="Arial" w:hAnsi="Arial" w:cs="Arial"/>
                <w:color w:val="000000" w:themeColor="text1"/>
                <w:sz w:val="22"/>
                <w:szCs w:val="22"/>
              </w:rPr>
              <w:t>21 new primary members since 19th January committee meeting.</w:t>
            </w:r>
            <w:r w:rsidR="00F329EC" w:rsidRPr="00BE01AB">
              <w:rPr>
                <w:rFonts w:ascii="Arial" w:hAnsi="Arial" w:cs="Arial"/>
                <w:color w:val="000000" w:themeColor="text1"/>
                <w:sz w:val="22"/>
                <w:szCs w:val="22"/>
              </w:rPr>
              <w:br/>
            </w:r>
            <w:r w:rsidRPr="00BE01AB">
              <w:rPr>
                <w:rFonts w:ascii="Arial" w:hAnsi="Arial" w:cs="Arial"/>
                <w:color w:val="000000" w:themeColor="text1"/>
                <w:sz w:val="22"/>
                <w:szCs w:val="22"/>
              </w:rPr>
              <w:t xml:space="preserve">Total membership down by 83 since 19th January (less 48 primary and 35 associates). </w:t>
            </w:r>
          </w:p>
        </w:tc>
        <w:tc>
          <w:tcPr>
            <w:tcW w:w="1134" w:type="dxa"/>
          </w:tcPr>
          <w:p w14:paraId="33691541" w14:textId="77777777" w:rsidR="00DC1179" w:rsidRPr="00BE01AB" w:rsidRDefault="00DC1179" w:rsidP="00B83B9F">
            <w:pPr>
              <w:jc w:val="center"/>
              <w:rPr>
                <w:rFonts w:ascii="Arial" w:hAnsi="Arial" w:cs="Arial"/>
                <w:b/>
                <w:sz w:val="22"/>
                <w:szCs w:val="22"/>
              </w:rPr>
            </w:pPr>
          </w:p>
        </w:tc>
      </w:tr>
      <w:tr w:rsidR="00DC1179" w:rsidRPr="00BE01AB" w14:paraId="0B29D5A0" w14:textId="77777777" w:rsidTr="00644E57">
        <w:tc>
          <w:tcPr>
            <w:tcW w:w="675" w:type="dxa"/>
          </w:tcPr>
          <w:p w14:paraId="18B15713" w14:textId="77777777" w:rsidR="00DC1179" w:rsidRPr="00BE01AB" w:rsidRDefault="00DC1179" w:rsidP="00B83B9F">
            <w:pPr>
              <w:jc w:val="center"/>
              <w:rPr>
                <w:rFonts w:ascii="Arial" w:hAnsi="Arial" w:cs="Arial"/>
                <w:b/>
                <w:sz w:val="22"/>
                <w:szCs w:val="22"/>
              </w:rPr>
            </w:pPr>
          </w:p>
        </w:tc>
        <w:tc>
          <w:tcPr>
            <w:tcW w:w="8109" w:type="dxa"/>
          </w:tcPr>
          <w:p w14:paraId="7C45D4C3" w14:textId="34B8D976" w:rsidR="00DC1179" w:rsidRPr="00BE01AB" w:rsidRDefault="002B34CB" w:rsidP="008A59AF">
            <w:pPr>
              <w:rPr>
                <w:rFonts w:ascii="Arial" w:hAnsi="Arial" w:cs="Arial"/>
                <w:b/>
                <w:sz w:val="22"/>
                <w:szCs w:val="22"/>
              </w:rPr>
            </w:pPr>
            <w:r w:rsidRPr="00BE01AB">
              <w:rPr>
                <w:rFonts w:ascii="Arial" w:hAnsi="Arial" w:cs="Arial"/>
                <w:bCs/>
                <w:sz w:val="22"/>
                <w:szCs w:val="22"/>
              </w:rPr>
              <w:t xml:space="preserve">Terry </w:t>
            </w:r>
            <w:r w:rsidR="008A59AF" w:rsidRPr="00BE01AB">
              <w:rPr>
                <w:rFonts w:ascii="Arial" w:hAnsi="Arial" w:cs="Arial"/>
                <w:bCs/>
                <w:sz w:val="22"/>
                <w:szCs w:val="22"/>
              </w:rPr>
              <w:t xml:space="preserve">said that </w:t>
            </w:r>
            <w:r w:rsidR="00DC1179" w:rsidRPr="00BE01AB">
              <w:rPr>
                <w:rFonts w:ascii="Arial" w:hAnsi="Arial" w:cs="Arial"/>
                <w:bCs/>
                <w:sz w:val="22"/>
                <w:szCs w:val="22"/>
              </w:rPr>
              <w:t xml:space="preserve">Norman </w:t>
            </w:r>
            <w:r w:rsidR="00750235" w:rsidRPr="00BE01AB">
              <w:rPr>
                <w:rFonts w:ascii="Arial" w:hAnsi="Arial" w:cs="Arial"/>
                <w:bCs/>
                <w:sz w:val="22"/>
                <w:szCs w:val="22"/>
              </w:rPr>
              <w:t>is</w:t>
            </w:r>
            <w:r w:rsidR="00DC1179" w:rsidRPr="00BE01AB">
              <w:rPr>
                <w:rFonts w:ascii="Arial" w:hAnsi="Arial" w:cs="Arial"/>
                <w:bCs/>
                <w:sz w:val="22"/>
                <w:szCs w:val="22"/>
              </w:rPr>
              <w:t xml:space="preserve"> stepping down from his</w:t>
            </w:r>
            <w:r w:rsidR="007351A1" w:rsidRPr="00BE01AB">
              <w:rPr>
                <w:rFonts w:ascii="Arial" w:hAnsi="Arial" w:cs="Arial"/>
                <w:bCs/>
                <w:sz w:val="22"/>
                <w:szCs w:val="22"/>
              </w:rPr>
              <w:t xml:space="preserve"> BBN</w:t>
            </w:r>
            <w:r w:rsidR="00DC1179" w:rsidRPr="00BE01AB">
              <w:rPr>
                <w:rFonts w:ascii="Arial" w:hAnsi="Arial" w:cs="Arial"/>
                <w:bCs/>
                <w:sz w:val="22"/>
                <w:szCs w:val="22"/>
              </w:rPr>
              <w:t xml:space="preserve"> “new member welcome</w:t>
            </w:r>
            <w:r w:rsidR="00CB2019" w:rsidRPr="00BE01AB">
              <w:rPr>
                <w:rFonts w:ascii="Arial" w:hAnsi="Arial" w:cs="Arial"/>
                <w:bCs/>
                <w:sz w:val="22"/>
                <w:szCs w:val="22"/>
              </w:rPr>
              <w:t xml:space="preserve"> phone call/email</w:t>
            </w:r>
            <w:r w:rsidR="007351A1" w:rsidRPr="00BE01AB">
              <w:rPr>
                <w:rFonts w:ascii="Arial" w:hAnsi="Arial" w:cs="Arial"/>
                <w:bCs/>
                <w:sz w:val="22"/>
                <w:szCs w:val="22"/>
              </w:rPr>
              <w:t>”</w:t>
            </w:r>
            <w:r w:rsidR="008A59AF" w:rsidRPr="00BE01AB">
              <w:rPr>
                <w:rFonts w:ascii="Arial" w:hAnsi="Arial" w:cs="Arial"/>
                <w:bCs/>
                <w:sz w:val="22"/>
                <w:szCs w:val="22"/>
              </w:rPr>
              <w:t xml:space="preserve"> </w:t>
            </w:r>
            <w:r w:rsidR="00750235" w:rsidRPr="00BE01AB">
              <w:rPr>
                <w:rFonts w:ascii="Arial" w:hAnsi="Arial" w:cs="Arial"/>
                <w:bCs/>
                <w:sz w:val="22"/>
                <w:szCs w:val="22"/>
              </w:rPr>
              <w:t>role</w:t>
            </w:r>
            <w:r w:rsidR="00DC1179" w:rsidRPr="00BE01AB">
              <w:rPr>
                <w:rFonts w:ascii="Arial" w:hAnsi="Arial" w:cs="Arial"/>
                <w:bCs/>
                <w:sz w:val="22"/>
                <w:szCs w:val="22"/>
              </w:rPr>
              <w:t xml:space="preserve"> </w:t>
            </w:r>
            <w:r w:rsidR="00750235" w:rsidRPr="00BE01AB">
              <w:rPr>
                <w:rFonts w:ascii="Arial" w:hAnsi="Arial" w:cs="Arial"/>
                <w:bCs/>
                <w:sz w:val="22"/>
                <w:szCs w:val="22"/>
              </w:rPr>
              <w:t xml:space="preserve">as he </w:t>
            </w:r>
            <w:r w:rsidR="008E0248" w:rsidRPr="00BE01AB">
              <w:rPr>
                <w:rFonts w:ascii="Arial" w:hAnsi="Arial" w:cs="Arial"/>
                <w:bCs/>
                <w:sz w:val="22"/>
                <w:szCs w:val="22"/>
              </w:rPr>
              <w:t>has volunte</w:t>
            </w:r>
            <w:r w:rsidR="004F7904" w:rsidRPr="00BE01AB">
              <w:rPr>
                <w:rFonts w:ascii="Arial" w:hAnsi="Arial" w:cs="Arial"/>
                <w:bCs/>
                <w:sz w:val="22"/>
                <w:szCs w:val="22"/>
              </w:rPr>
              <w:t xml:space="preserve">ered to take on </w:t>
            </w:r>
            <w:r w:rsidR="00DC1179" w:rsidRPr="00BE01AB">
              <w:rPr>
                <w:rFonts w:ascii="Arial" w:hAnsi="Arial" w:cs="Arial"/>
                <w:bCs/>
                <w:sz w:val="22"/>
                <w:szCs w:val="22"/>
              </w:rPr>
              <w:t>the LDWA</w:t>
            </w:r>
            <w:r w:rsidR="004F7904" w:rsidRPr="00BE01AB">
              <w:rPr>
                <w:rFonts w:ascii="Arial" w:hAnsi="Arial" w:cs="Arial"/>
                <w:bCs/>
                <w:sz w:val="22"/>
                <w:szCs w:val="22"/>
              </w:rPr>
              <w:t xml:space="preserve"> National</w:t>
            </w:r>
            <w:r w:rsidR="00DC1179" w:rsidRPr="00BE01AB">
              <w:rPr>
                <w:rFonts w:ascii="Arial" w:hAnsi="Arial" w:cs="Arial"/>
                <w:bCs/>
                <w:sz w:val="22"/>
                <w:szCs w:val="22"/>
              </w:rPr>
              <w:t xml:space="preserve"> Membership role.  It was agreed </w:t>
            </w:r>
            <w:r w:rsidR="008A59AF" w:rsidRPr="00BE01AB">
              <w:rPr>
                <w:rFonts w:ascii="Arial" w:hAnsi="Arial" w:cs="Arial"/>
                <w:bCs/>
                <w:sz w:val="22"/>
                <w:szCs w:val="22"/>
              </w:rPr>
              <w:t xml:space="preserve">that the “welcome” </w:t>
            </w:r>
            <w:r w:rsidR="00DC1179" w:rsidRPr="00BE01AB">
              <w:rPr>
                <w:rFonts w:ascii="Arial" w:hAnsi="Arial" w:cs="Arial"/>
                <w:bCs/>
                <w:sz w:val="22"/>
                <w:szCs w:val="22"/>
              </w:rPr>
              <w:t>was a valuable thing to do</w:t>
            </w:r>
            <w:r w:rsidR="008A59AF" w:rsidRPr="00BE01AB">
              <w:rPr>
                <w:rFonts w:ascii="Arial" w:hAnsi="Arial" w:cs="Arial"/>
                <w:bCs/>
                <w:sz w:val="22"/>
                <w:szCs w:val="22"/>
              </w:rPr>
              <w:t>,</w:t>
            </w:r>
            <w:r w:rsidR="00DC1179" w:rsidRPr="00BE01AB">
              <w:rPr>
                <w:rFonts w:ascii="Arial" w:hAnsi="Arial" w:cs="Arial"/>
                <w:bCs/>
                <w:sz w:val="22"/>
                <w:szCs w:val="22"/>
              </w:rPr>
              <w:t xml:space="preserve"> </w:t>
            </w:r>
            <w:r w:rsidR="003755D4" w:rsidRPr="00BE01AB">
              <w:rPr>
                <w:rFonts w:ascii="Arial" w:hAnsi="Arial" w:cs="Arial"/>
                <w:bCs/>
                <w:sz w:val="22"/>
                <w:szCs w:val="22"/>
              </w:rPr>
              <w:t xml:space="preserve">that it was appreciated by new members and it would be great if we could continue to do this, </w:t>
            </w:r>
            <w:r w:rsidR="00143E3D" w:rsidRPr="00BE01AB">
              <w:rPr>
                <w:rFonts w:ascii="Arial" w:hAnsi="Arial" w:cs="Arial"/>
                <w:bCs/>
                <w:sz w:val="22"/>
                <w:szCs w:val="22"/>
              </w:rPr>
              <w:t>An</w:t>
            </w:r>
            <w:r w:rsidR="00DC1179" w:rsidRPr="00BE01AB">
              <w:rPr>
                <w:rFonts w:ascii="Arial" w:hAnsi="Arial" w:cs="Arial"/>
                <w:bCs/>
                <w:sz w:val="22"/>
                <w:szCs w:val="22"/>
              </w:rPr>
              <w:t xml:space="preserve"> advert for </w:t>
            </w:r>
            <w:r w:rsidR="00DE1843" w:rsidRPr="00BE01AB">
              <w:rPr>
                <w:rFonts w:ascii="Arial" w:hAnsi="Arial" w:cs="Arial"/>
                <w:bCs/>
                <w:sz w:val="22"/>
                <w:szCs w:val="22"/>
              </w:rPr>
              <w:t xml:space="preserve">a </w:t>
            </w:r>
            <w:r w:rsidR="00143E3D" w:rsidRPr="00BE01AB">
              <w:rPr>
                <w:rFonts w:ascii="Arial" w:hAnsi="Arial" w:cs="Arial"/>
                <w:bCs/>
                <w:sz w:val="22"/>
                <w:szCs w:val="22"/>
              </w:rPr>
              <w:t>volunteer</w:t>
            </w:r>
            <w:r w:rsidR="00DC1179" w:rsidRPr="00BE01AB">
              <w:rPr>
                <w:rFonts w:ascii="Arial" w:hAnsi="Arial" w:cs="Arial"/>
                <w:bCs/>
                <w:sz w:val="22"/>
                <w:szCs w:val="22"/>
              </w:rPr>
              <w:t xml:space="preserve"> to go in</w:t>
            </w:r>
            <w:r w:rsidR="008A59AF" w:rsidRPr="00BE01AB">
              <w:rPr>
                <w:rFonts w:ascii="Arial" w:hAnsi="Arial" w:cs="Arial"/>
                <w:bCs/>
                <w:sz w:val="22"/>
                <w:szCs w:val="22"/>
              </w:rPr>
              <w:t xml:space="preserve"> the</w:t>
            </w:r>
            <w:r w:rsidR="00DC1179" w:rsidRPr="00BE01AB">
              <w:rPr>
                <w:rFonts w:ascii="Arial" w:hAnsi="Arial" w:cs="Arial"/>
                <w:bCs/>
                <w:sz w:val="22"/>
                <w:szCs w:val="22"/>
              </w:rPr>
              <w:t xml:space="preserve"> TN</w:t>
            </w:r>
            <w:r w:rsidR="00750235" w:rsidRPr="00BE01AB">
              <w:rPr>
                <w:rFonts w:ascii="Arial" w:hAnsi="Arial" w:cs="Arial"/>
                <w:bCs/>
                <w:sz w:val="22"/>
                <w:szCs w:val="22"/>
              </w:rPr>
              <w:t>.</w:t>
            </w:r>
            <w:r w:rsidR="00CB2019" w:rsidRPr="00BE01AB">
              <w:rPr>
                <w:rFonts w:ascii="Arial" w:hAnsi="Arial" w:cs="Arial"/>
                <w:bCs/>
                <w:sz w:val="22"/>
                <w:szCs w:val="22"/>
              </w:rPr>
              <w:t xml:space="preserve"> </w:t>
            </w:r>
            <w:r w:rsidR="00DC1179" w:rsidRPr="00BE01AB">
              <w:rPr>
                <w:rFonts w:ascii="Arial" w:hAnsi="Arial" w:cs="Arial"/>
                <w:bCs/>
                <w:sz w:val="22"/>
                <w:szCs w:val="22"/>
              </w:rPr>
              <w:t xml:space="preserve">Thanks </w:t>
            </w:r>
            <w:r w:rsidR="008A59AF" w:rsidRPr="00BE01AB">
              <w:rPr>
                <w:rFonts w:ascii="Arial" w:hAnsi="Arial" w:cs="Arial"/>
                <w:bCs/>
                <w:sz w:val="22"/>
                <w:szCs w:val="22"/>
              </w:rPr>
              <w:t xml:space="preserve">recorded </w:t>
            </w:r>
            <w:r w:rsidR="00DC1179" w:rsidRPr="00BE01AB">
              <w:rPr>
                <w:rFonts w:ascii="Arial" w:hAnsi="Arial" w:cs="Arial"/>
                <w:bCs/>
                <w:sz w:val="22"/>
                <w:szCs w:val="22"/>
              </w:rPr>
              <w:t xml:space="preserve">to Norman for the work he has done in </w:t>
            </w:r>
            <w:r w:rsidR="009271CB">
              <w:rPr>
                <w:rFonts w:ascii="Arial" w:hAnsi="Arial" w:cs="Arial"/>
                <w:bCs/>
                <w:sz w:val="22"/>
                <w:szCs w:val="22"/>
              </w:rPr>
              <w:t>welcoming new members,</w:t>
            </w:r>
            <w:r w:rsidR="00DC1179" w:rsidRPr="00BE01AB">
              <w:rPr>
                <w:rFonts w:ascii="Arial" w:hAnsi="Arial" w:cs="Arial"/>
                <w:bCs/>
                <w:sz w:val="22"/>
                <w:szCs w:val="22"/>
              </w:rPr>
              <w:t xml:space="preserve"> and good wishes to him in his new role</w:t>
            </w:r>
            <w:r w:rsidR="007E6F8D">
              <w:rPr>
                <w:rFonts w:ascii="Arial" w:hAnsi="Arial" w:cs="Arial"/>
                <w:bCs/>
                <w:sz w:val="22"/>
                <w:szCs w:val="22"/>
              </w:rPr>
              <w:t>.</w:t>
            </w:r>
          </w:p>
        </w:tc>
        <w:tc>
          <w:tcPr>
            <w:tcW w:w="1134" w:type="dxa"/>
            <w:vAlign w:val="center"/>
          </w:tcPr>
          <w:p w14:paraId="5FE6BD59" w14:textId="77777777" w:rsidR="00644E57" w:rsidRDefault="00644E57" w:rsidP="00644E57">
            <w:pPr>
              <w:jc w:val="center"/>
              <w:rPr>
                <w:rFonts w:ascii="Arial" w:hAnsi="Arial" w:cs="Arial"/>
                <w:b/>
                <w:sz w:val="22"/>
                <w:szCs w:val="22"/>
              </w:rPr>
            </w:pPr>
          </w:p>
          <w:p w14:paraId="03F38A6A" w14:textId="77777777" w:rsidR="00644E57" w:rsidRDefault="00644E57" w:rsidP="00644E57">
            <w:pPr>
              <w:jc w:val="center"/>
              <w:rPr>
                <w:rFonts w:ascii="Arial" w:hAnsi="Arial" w:cs="Arial"/>
                <w:b/>
                <w:sz w:val="22"/>
                <w:szCs w:val="22"/>
              </w:rPr>
            </w:pPr>
          </w:p>
          <w:p w14:paraId="0D706B61" w14:textId="77777777" w:rsidR="00644E57" w:rsidRDefault="00644E57" w:rsidP="00644E57">
            <w:pPr>
              <w:jc w:val="center"/>
              <w:rPr>
                <w:rFonts w:ascii="Arial" w:hAnsi="Arial" w:cs="Arial"/>
                <w:b/>
                <w:sz w:val="22"/>
                <w:szCs w:val="22"/>
              </w:rPr>
            </w:pPr>
          </w:p>
          <w:p w14:paraId="1E00437D" w14:textId="3111A840" w:rsidR="00DC1179" w:rsidRPr="00BE01AB" w:rsidRDefault="00DC1179" w:rsidP="00644E57">
            <w:pPr>
              <w:jc w:val="center"/>
              <w:rPr>
                <w:rFonts w:ascii="Arial" w:hAnsi="Arial" w:cs="Arial"/>
                <w:b/>
                <w:sz w:val="22"/>
                <w:szCs w:val="22"/>
              </w:rPr>
            </w:pPr>
            <w:r w:rsidRPr="00BE01AB">
              <w:rPr>
                <w:rFonts w:ascii="Arial" w:hAnsi="Arial" w:cs="Arial"/>
                <w:b/>
                <w:sz w:val="22"/>
                <w:szCs w:val="22"/>
              </w:rPr>
              <w:t>Gill/</w:t>
            </w:r>
            <w:r w:rsidR="00EB525B">
              <w:rPr>
                <w:rFonts w:ascii="Arial" w:hAnsi="Arial" w:cs="Arial"/>
                <w:b/>
                <w:sz w:val="22"/>
                <w:szCs w:val="22"/>
              </w:rPr>
              <w:br/>
            </w:r>
            <w:r w:rsidRPr="00BE01AB">
              <w:rPr>
                <w:rFonts w:ascii="Arial" w:hAnsi="Arial" w:cs="Arial"/>
                <w:b/>
                <w:sz w:val="22"/>
                <w:szCs w:val="22"/>
              </w:rPr>
              <w:t>TN</w:t>
            </w:r>
          </w:p>
        </w:tc>
      </w:tr>
      <w:tr w:rsidR="00DC1179" w:rsidRPr="00BE01AB" w14:paraId="71DDDDA9" w14:textId="77777777" w:rsidTr="002B34CB">
        <w:tc>
          <w:tcPr>
            <w:tcW w:w="675" w:type="dxa"/>
          </w:tcPr>
          <w:p w14:paraId="5EF50BFA" w14:textId="77777777" w:rsidR="00DC1179" w:rsidRPr="00BE01AB" w:rsidRDefault="00DC1179" w:rsidP="00B83B9F">
            <w:pPr>
              <w:jc w:val="center"/>
              <w:rPr>
                <w:rFonts w:ascii="Arial" w:hAnsi="Arial" w:cs="Arial"/>
                <w:b/>
                <w:sz w:val="22"/>
                <w:szCs w:val="22"/>
              </w:rPr>
            </w:pPr>
          </w:p>
        </w:tc>
        <w:tc>
          <w:tcPr>
            <w:tcW w:w="8109" w:type="dxa"/>
          </w:tcPr>
          <w:p w14:paraId="79D96024" w14:textId="77777777" w:rsidR="00DC1179" w:rsidRPr="00BE01AB" w:rsidRDefault="00DC1179" w:rsidP="00B83B9F">
            <w:pPr>
              <w:rPr>
                <w:rFonts w:ascii="Arial" w:hAnsi="Arial" w:cs="Arial"/>
                <w:b/>
                <w:sz w:val="22"/>
                <w:szCs w:val="22"/>
              </w:rPr>
            </w:pPr>
          </w:p>
        </w:tc>
        <w:tc>
          <w:tcPr>
            <w:tcW w:w="1134" w:type="dxa"/>
          </w:tcPr>
          <w:p w14:paraId="234A3B9E" w14:textId="77777777" w:rsidR="00DC1179" w:rsidRPr="00BE01AB" w:rsidRDefault="00DC1179" w:rsidP="00B83B9F">
            <w:pPr>
              <w:jc w:val="center"/>
              <w:rPr>
                <w:rFonts w:ascii="Arial" w:hAnsi="Arial" w:cs="Arial"/>
                <w:b/>
                <w:sz w:val="22"/>
                <w:szCs w:val="22"/>
              </w:rPr>
            </w:pPr>
          </w:p>
        </w:tc>
      </w:tr>
      <w:tr w:rsidR="00DC1179" w:rsidRPr="00BE01AB" w14:paraId="6135C43F" w14:textId="77777777" w:rsidTr="002B34CB">
        <w:tc>
          <w:tcPr>
            <w:tcW w:w="675" w:type="dxa"/>
          </w:tcPr>
          <w:p w14:paraId="678D7E40" w14:textId="77777777" w:rsidR="00DC1179" w:rsidRPr="00BE01AB" w:rsidRDefault="00DC1179" w:rsidP="00B83B9F">
            <w:pPr>
              <w:jc w:val="center"/>
              <w:rPr>
                <w:rFonts w:ascii="Arial" w:hAnsi="Arial" w:cs="Arial"/>
                <w:b/>
                <w:sz w:val="22"/>
                <w:szCs w:val="22"/>
              </w:rPr>
            </w:pPr>
            <w:r w:rsidRPr="00BE01AB">
              <w:rPr>
                <w:rFonts w:ascii="Arial" w:hAnsi="Arial" w:cs="Arial"/>
                <w:b/>
                <w:sz w:val="22"/>
                <w:szCs w:val="22"/>
              </w:rPr>
              <w:t>(c)</w:t>
            </w:r>
          </w:p>
        </w:tc>
        <w:tc>
          <w:tcPr>
            <w:tcW w:w="8109" w:type="dxa"/>
          </w:tcPr>
          <w:p w14:paraId="3A313FC8" w14:textId="2D7666FC" w:rsidR="00DC1179" w:rsidRPr="00BE01AB" w:rsidRDefault="00DC1179" w:rsidP="00B83B9F">
            <w:pPr>
              <w:rPr>
                <w:rFonts w:ascii="Arial" w:hAnsi="Arial" w:cs="Arial"/>
                <w:b/>
                <w:sz w:val="22"/>
                <w:szCs w:val="22"/>
              </w:rPr>
            </w:pPr>
            <w:r w:rsidRPr="00BE01AB">
              <w:rPr>
                <w:rFonts w:ascii="Arial" w:hAnsi="Arial" w:cs="Arial"/>
                <w:b/>
                <w:sz w:val="22"/>
                <w:szCs w:val="22"/>
              </w:rPr>
              <w:t xml:space="preserve">Treasurer  </w:t>
            </w:r>
            <w:r w:rsidRPr="00BE01AB">
              <w:rPr>
                <w:rFonts w:ascii="Arial" w:hAnsi="Arial" w:cs="Arial"/>
                <w:b/>
                <w:i/>
                <w:sz w:val="22"/>
                <w:szCs w:val="22"/>
              </w:rPr>
              <w:t xml:space="preserve">Peter Engledow – </w:t>
            </w:r>
            <w:r w:rsidRPr="00BE01AB">
              <w:rPr>
                <w:rFonts w:ascii="Arial" w:hAnsi="Arial" w:cs="Arial"/>
                <w:b/>
                <w:iCs/>
                <w:sz w:val="22"/>
                <w:szCs w:val="22"/>
              </w:rPr>
              <w:t>See</w:t>
            </w:r>
            <w:r w:rsidR="00712A65" w:rsidRPr="00BE01AB">
              <w:rPr>
                <w:rFonts w:ascii="Arial" w:hAnsi="Arial" w:cs="Arial"/>
                <w:b/>
                <w:iCs/>
                <w:sz w:val="22"/>
                <w:szCs w:val="22"/>
              </w:rPr>
              <w:t xml:space="preserve"> Report </w:t>
            </w:r>
            <w:r w:rsidRPr="00BE01AB">
              <w:rPr>
                <w:rFonts w:ascii="Arial" w:hAnsi="Arial" w:cs="Arial"/>
                <w:b/>
                <w:iCs/>
                <w:sz w:val="22"/>
                <w:szCs w:val="22"/>
              </w:rPr>
              <w:t xml:space="preserve"> p.</w:t>
            </w:r>
            <w:r w:rsidR="00132F7E">
              <w:rPr>
                <w:rFonts w:ascii="Arial" w:hAnsi="Arial" w:cs="Arial"/>
                <w:b/>
                <w:iCs/>
                <w:sz w:val="22"/>
                <w:szCs w:val="22"/>
              </w:rPr>
              <w:t>6-7</w:t>
            </w:r>
          </w:p>
        </w:tc>
        <w:tc>
          <w:tcPr>
            <w:tcW w:w="1134" w:type="dxa"/>
          </w:tcPr>
          <w:p w14:paraId="0E68B007" w14:textId="77777777" w:rsidR="00DC1179" w:rsidRPr="00BE01AB" w:rsidRDefault="00DC1179" w:rsidP="00B83B9F">
            <w:pPr>
              <w:jc w:val="center"/>
              <w:rPr>
                <w:rFonts w:ascii="Arial" w:hAnsi="Arial" w:cs="Arial"/>
                <w:b/>
                <w:sz w:val="22"/>
                <w:szCs w:val="22"/>
              </w:rPr>
            </w:pPr>
          </w:p>
        </w:tc>
      </w:tr>
      <w:tr w:rsidR="00DC1179" w:rsidRPr="00BE01AB" w14:paraId="0FBE2B69" w14:textId="77777777" w:rsidTr="002B34CB">
        <w:tc>
          <w:tcPr>
            <w:tcW w:w="675" w:type="dxa"/>
          </w:tcPr>
          <w:p w14:paraId="66B69E91" w14:textId="77777777" w:rsidR="00DC1179" w:rsidRPr="00BE01AB" w:rsidRDefault="00DC1179" w:rsidP="00B83B9F">
            <w:pPr>
              <w:jc w:val="center"/>
              <w:rPr>
                <w:rFonts w:ascii="Arial" w:hAnsi="Arial" w:cs="Arial"/>
                <w:bCs/>
                <w:sz w:val="22"/>
                <w:szCs w:val="22"/>
              </w:rPr>
            </w:pPr>
          </w:p>
        </w:tc>
        <w:tc>
          <w:tcPr>
            <w:tcW w:w="8109" w:type="dxa"/>
          </w:tcPr>
          <w:p w14:paraId="06EE2048" w14:textId="0506F475" w:rsidR="00DC1179" w:rsidRPr="00BE01AB" w:rsidRDefault="00E14188" w:rsidP="00F33F67">
            <w:pPr>
              <w:rPr>
                <w:rFonts w:ascii="Arial" w:hAnsi="Arial" w:cs="Arial"/>
                <w:sz w:val="22"/>
                <w:szCs w:val="22"/>
              </w:rPr>
            </w:pPr>
            <w:r w:rsidRPr="00BE01AB">
              <w:rPr>
                <w:rFonts w:ascii="Arial" w:hAnsi="Arial" w:cs="Arial"/>
                <w:b/>
                <w:bCs/>
                <w:sz w:val="22"/>
                <w:szCs w:val="22"/>
              </w:rPr>
              <w:t>Purchase of a contactless machine</w:t>
            </w:r>
            <w:r w:rsidRPr="00BE01AB">
              <w:rPr>
                <w:rFonts w:ascii="Arial" w:hAnsi="Arial" w:cs="Arial"/>
                <w:sz w:val="22"/>
                <w:szCs w:val="22"/>
              </w:rPr>
              <w:t>. Item raised by Norman</w:t>
            </w:r>
            <w:r w:rsidR="0083172F" w:rsidRPr="00BE01AB">
              <w:rPr>
                <w:rFonts w:ascii="Arial" w:hAnsi="Arial" w:cs="Arial"/>
                <w:sz w:val="22"/>
                <w:szCs w:val="22"/>
              </w:rPr>
              <w:t>.</w:t>
            </w:r>
            <w:r w:rsidR="0083172F" w:rsidRPr="00BE01AB">
              <w:rPr>
                <w:rFonts w:ascii="Arial" w:hAnsi="Arial" w:cs="Arial"/>
                <w:sz w:val="22"/>
                <w:szCs w:val="22"/>
              </w:rPr>
              <w:br/>
            </w:r>
            <w:r w:rsidR="00DC1179" w:rsidRPr="00BE01AB">
              <w:rPr>
                <w:rFonts w:ascii="Arial" w:hAnsi="Arial" w:cs="Arial"/>
                <w:sz w:val="22"/>
                <w:szCs w:val="22"/>
              </w:rPr>
              <w:t xml:space="preserve">Norman had asked </w:t>
            </w:r>
            <w:r w:rsidR="005145AD" w:rsidRPr="00BE01AB">
              <w:rPr>
                <w:rFonts w:ascii="Arial" w:hAnsi="Arial" w:cs="Arial"/>
                <w:sz w:val="22"/>
                <w:szCs w:val="22"/>
              </w:rPr>
              <w:t xml:space="preserve">the group </w:t>
            </w:r>
            <w:r w:rsidR="00B8754C">
              <w:rPr>
                <w:rFonts w:ascii="Arial" w:hAnsi="Arial" w:cs="Arial"/>
                <w:sz w:val="22"/>
                <w:szCs w:val="22"/>
              </w:rPr>
              <w:t>to</w:t>
            </w:r>
            <w:r w:rsidR="00DC1179" w:rsidRPr="00BE01AB">
              <w:rPr>
                <w:rFonts w:ascii="Arial" w:hAnsi="Arial" w:cs="Arial"/>
                <w:sz w:val="22"/>
                <w:szCs w:val="22"/>
              </w:rPr>
              <w:t xml:space="preserve"> consider purchasing a contactless machine for payments for merchandise etc. Terry </w:t>
            </w:r>
            <w:r w:rsidR="005145AD" w:rsidRPr="00BE01AB">
              <w:rPr>
                <w:rFonts w:ascii="Arial" w:hAnsi="Arial" w:cs="Arial"/>
                <w:sz w:val="22"/>
                <w:szCs w:val="22"/>
              </w:rPr>
              <w:t>had done some research and</w:t>
            </w:r>
            <w:r w:rsidR="00987BCD" w:rsidRPr="00BE01AB">
              <w:rPr>
                <w:rFonts w:ascii="Arial" w:hAnsi="Arial" w:cs="Arial"/>
                <w:sz w:val="22"/>
                <w:szCs w:val="22"/>
              </w:rPr>
              <w:t xml:space="preserve"> reported that</w:t>
            </w:r>
            <w:r w:rsidR="00DC1179" w:rsidRPr="00BE01AB">
              <w:rPr>
                <w:rFonts w:ascii="Arial" w:hAnsi="Arial" w:cs="Arial"/>
                <w:sz w:val="22"/>
                <w:szCs w:val="22"/>
              </w:rPr>
              <w:t xml:space="preserve"> </w:t>
            </w:r>
            <w:r w:rsidR="0083172F" w:rsidRPr="00BE01AB">
              <w:rPr>
                <w:rFonts w:ascii="Arial" w:hAnsi="Arial" w:cs="Arial"/>
                <w:sz w:val="22"/>
                <w:szCs w:val="22"/>
              </w:rPr>
              <w:t xml:space="preserve">a </w:t>
            </w:r>
            <w:r w:rsidR="00DC1179" w:rsidRPr="00BE01AB">
              <w:rPr>
                <w:rFonts w:ascii="Arial" w:hAnsi="Arial" w:cs="Arial"/>
                <w:sz w:val="22"/>
                <w:szCs w:val="22"/>
              </w:rPr>
              <w:t xml:space="preserve">simple </w:t>
            </w:r>
            <w:r w:rsidR="00987BCD" w:rsidRPr="00BE01AB">
              <w:rPr>
                <w:rFonts w:ascii="Arial" w:hAnsi="Arial" w:cs="Arial"/>
                <w:sz w:val="22"/>
                <w:szCs w:val="22"/>
              </w:rPr>
              <w:t>machine</w:t>
            </w:r>
            <w:r w:rsidR="00DC1179" w:rsidRPr="00BE01AB">
              <w:rPr>
                <w:rFonts w:ascii="Arial" w:hAnsi="Arial" w:cs="Arial"/>
                <w:sz w:val="22"/>
                <w:szCs w:val="22"/>
              </w:rPr>
              <w:t xml:space="preserve"> which piggy</w:t>
            </w:r>
            <w:r w:rsidR="0083172F" w:rsidRPr="00BE01AB">
              <w:rPr>
                <w:rFonts w:ascii="Arial" w:hAnsi="Arial" w:cs="Arial"/>
                <w:sz w:val="22"/>
                <w:szCs w:val="22"/>
              </w:rPr>
              <w:t>-</w:t>
            </w:r>
            <w:r w:rsidR="00DC1179" w:rsidRPr="00BE01AB">
              <w:rPr>
                <w:rFonts w:ascii="Arial" w:hAnsi="Arial" w:cs="Arial"/>
                <w:sz w:val="22"/>
                <w:szCs w:val="22"/>
              </w:rPr>
              <w:t>backed on a mobile phone</w:t>
            </w:r>
            <w:r w:rsidR="00987BCD" w:rsidRPr="00BE01AB">
              <w:rPr>
                <w:rFonts w:ascii="Arial" w:hAnsi="Arial" w:cs="Arial"/>
                <w:sz w:val="22"/>
                <w:szCs w:val="22"/>
              </w:rPr>
              <w:t xml:space="preserve"> would</w:t>
            </w:r>
            <w:r w:rsidR="00DC1179" w:rsidRPr="00BE01AB">
              <w:rPr>
                <w:rFonts w:ascii="Arial" w:hAnsi="Arial" w:cs="Arial"/>
                <w:sz w:val="22"/>
                <w:szCs w:val="22"/>
              </w:rPr>
              <w:t xml:space="preserve"> cost about £40.  </w:t>
            </w:r>
            <w:r w:rsidR="00E56BEC" w:rsidRPr="00BE01AB">
              <w:rPr>
                <w:rFonts w:ascii="Arial" w:hAnsi="Arial" w:cs="Arial"/>
                <w:sz w:val="22"/>
                <w:szCs w:val="22"/>
              </w:rPr>
              <w:t xml:space="preserve">A </w:t>
            </w:r>
            <w:r w:rsidR="001A5A91">
              <w:rPr>
                <w:rFonts w:ascii="Arial" w:hAnsi="Arial" w:cs="Arial"/>
                <w:sz w:val="22"/>
                <w:szCs w:val="22"/>
              </w:rPr>
              <w:t>device</w:t>
            </w:r>
            <w:r w:rsidR="00E56BEC" w:rsidRPr="00BE01AB">
              <w:rPr>
                <w:rFonts w:ascii="Arial" w:hAnsi="Arial" w:cs="Arial"/>
                <w:sz w:val="22"/>
                <w:szCs w:val="22"/>
              </w:rPr>
              <w:t xml:space="preserve"> using </w:t>
            </w:r>
            <w:r w:rsidR="00DC1179" w:rsidRPr="00BE01AB">
              <w:rPr>
                <w:rFonts w:ascii="Arial" w:hAnsi="Arial" w:cs="Arial"/>
                <w:sz w:val="22"/>
                <w:szCs w:val="22"/>
              </w:rPr>
              <w:t>a S</w:t>
            </w:r>
            <w:r w:rsidR="00BB5B87" w:rsidRPr="00BE01AB">
              <w:rPr>
                <w:rFonts w:ascii="Arial" w:hAnsi="Arial" w:cs="Arial"/>
                <w:sz w:val="22"/>
                <w:szCs w:val="22"/>
              </w:rPr>
              <w:t>IM</w:t>
            </w:r>
            <w:r w:rsidR="00E56BEC" w:rsidRPr="00BE01AB">
              <w:rPr>
                <w:rFonts w:ascii="Arial" w:hAnsi="Arial" w:cs="Arial"/>
                <w:sz w:val="22"/>
                <w:szCs w:val="22"/>
              </w:rPr>
              <w:t xml:space="preserve">, </w:t>
            </w:r>
            <w:r w:rsidR="00DC1179" w:rsidRPr="00BE01AB">
              <w:rPr>
                <w:rFonts w:ascii="Arial" w:hAnsi="Arial" w:cs="Arial"/>
                <w:sz w:val="22"/>
                <w:szCs w:val="22"/>
              </w:rPr>
              <w:t>which could be used by more than one person</w:t>
            </w:r>
            <w:r w:rsidR="00BE600F" w:rsidRPr="00BE01AB">
              <w:rPr>
                <w:rFonts w:ascii="Arial" w:hAnsi="Arial" w:cs="Arial"/>
                <w:sz w:val="22"/>
                <w:szCs w:val="22"/>
              </w:rPr>
              <w:t>,</w:t>
            </w:r>
            <w:r w:rsidR="00E56BEC" w:rsidRPr="00BE01AB">
              <w:rPr>
                <w:rFonts w:ascii="Arial" w:hAnsi="Arial" w:cs="Arial"/>
                <w:sz w:val="22"/>
                <w:szCs w:val="22"/>
              </w:rPr>
              <w:t xml:space="preserve"> </w:t>
            </w:r>
            <w:r w:rsidR="00BE600F" w:rsidRPr="00BE01AB">
              <w:rPr>
                <w:rFonts w:ascii="Arial" w:hAnsi="Arial" w:cs="Arial"/>
                <w:sz w:val="22"/>
                <w:szCs w:val="22"/>
              </w:rPr>
              <w:t>c</w:t>
            </w:r>
            <w:r w:rsidR="00E56BEC" w:rsidRPr="00BE01AB">
              <w:rPr>
                <w:rFonts w:ascii="Arial" w:hAnsi="Arial" w:cs="Arial"/>
                <w:sz w:val="22"/>
                <w:szCs w:val="22"/>
              </w:rPr>
              <w:t>ost</w:t>
            </w:r>
            <w:r w:rsidR="00BE600F" w:rsidRPr="00BE01AB">
              <w:rPr>
                <w:rFonts w:ascii="Arial" w:hAnsi="Arial" w:cs="Arial"/>
                <w:sz w:val="22"/>
                <w:szCs w:val="22"/>
              </w:rPr>
              <w:t>s about</w:t>
            </w:r>
            <w:r w:rsidR="00E56BEC" w:rsidRPr="00BE01AB">
              <w:rPr>
                <w:rFonts w:ascii="Arial" w:hAnsi="Arial" w:cs="Arial"/>
                <w:sz w:val="22"/>
                <w:szCs w:val="22"/>
              </w:rPr>
              <w:t xml:space="preserve"> £90</w:t>
            </w:r>
            <w:r w:rsidR="00DC1179" w:rsidRPr="00BE01AB">
              <w:rPr>
                <w:rFonts w:ascii="Arial" w:hAnsi="Arial" w:cs="Arial"/>
                <w:sz w:val="22"/>
                <w:szCs w:val="22"/>
              </w:rPr>
              <w:t xml:space="preserve">. </w:t>
            </w:r>
            <w:r w:rsidR="00E56BEC" w:rsidRPr="00BE01AB">
              <w:rPr>
                <w:rFonts w:ascii="Arial" w:hAnsi="Arial" w:cs="Arial"/>
                <w:sz w:val="22"/>
                <w:szCs w:val="22"/>
              </w:rPr>
              <w:t xml:space="preserve">There is a </w:t>
            </w:r>
            <w:r w:rsidR="00DC1179" w:rsidRPr="00BE01AB">
              <w:rPr>
                <w:rFonts w:ascii="Arial" w:hAnsi="Arial" w:cs="Arial"/>
                <w:sz w:val="22"/>
                <w:szCs w:val="22"/>
              </w:rPr>
              <w:t xml:space="preserve">1.6% transaction fee.  </w:t>
            </w:r>
            <w:r w:rsidR="00BE600F" w:rsidRPr="00BE01AB">
              <w:rPr>
                <w:rFonts w:ascii="Arial" w:hAnsi="Arial" w:cs="Arial"/>
                <w:sz w:val="22"/>
                <w:szCs w:val="22"/>
              </w:rPr>
              <w:br/>
            </w:r>
            <w:r w:rsidR="00DC1179" w:rsidRPr="00BE01AB">
              <w:rPr>
                <w:rFonts w:ascii="Arial" w:hAnsi="Arial" w:cs="Arial"/>
                <w:sz w:val="22"/>
                <w:szCs w:val="22"/>
              </w:rPr>
              <w:t xml:space="preserve">Peter recommended </w:t>
            </w:r>
            <w:r w:rsidR="00DE0B8D">
              <w:rPr>
                <w:rFonts w:ascii="Arial" w:hAnsi="Arial" w:cs="Arial"/>
                <w:sz w:val="22"/>
                <w:szCs w:val="22"/>
              </w:rPr>
              <w:t xml:space="preserve">using </w:t>
            </w:r>
            <w:r w:rsidR="00DC1179" w:rsidRPr="00BE01AB">
              <w:rPr>
                <w:rFonts w:ascii="Arial" w:hAnsi="Arial" w:cs="Arial"/>
                <w:sz w:val="22"/>
                <w:szCs w:val="22"/>
              </w:rPr>
              <w:t xml:space="preserve">PayPal – </w:t>
            </w:r>
            <w:r w:rsidR="00E56BEC" w:rsidRPr="00BE01AB">
              <w:rPr>
                <w:rFonts w:ascii="Arial" w:hAnsi="Arial" w:cs="Arial"/>
                <w:sz w:val="22"/>
                <w:szCs w:val="22"/>
              </w:rPr>
              <w:t xml:space="preserve">there is </w:t>
            </w:r>
            <w:r w:rsidR="00DC1179" w:rsidRPr="00BE01AB">
              <w:rPr>
                <w:rFonts w:ascii="Arial" w:hAnsi="Arial" w:cs="Arial"/>
                <w:sz w:val="22"/>
                <w:szCs w:val="22"/>
              </w:rPr>
              <w:t>still a fee to pay, but</w:t>
            </w:r>
            <w:r w:rsidR="00E56BEC" w:rsidRPr="00BE01AB">
              <w:rPr>
                <w:rFonts w:ascii="Arial" w:hAnsi="Arial" w:cs="Arial"/>
                <w:sz w:val="22"/>
                <w:szCs w:val="22"/>
              </w:rPr>
              <w:t xml:space="preserve"> </w:t>
            </w:r>
            <w:r w:rsidR="00BE600F" w:rsidRPr="00BE01AB">
              <w:rPr>
                <w:rFonts w:ascii="Arial" w:hAnsi="Arial" w:cs="Arial"/>
                <w:sz w:val="22"/>
                <w:szCs w:val="22"/>
              </w:rPr>
              <w:t>there would be</w:t>
            </w:r>
            <w:r w:rsidR="00DC1179" w:rsidRPr="00BE01AB">
              <w:rPr>
                <w:rFonts w:ascii="Arial" w:hAnsi="Arial" w:cs="Arial"/>
                <w:sz w:val="22"/>
                <w:szCs w:val="22"/>
              </w:rPr>
              <w:t xml:space="preserve"> no contract to </w:t>
            </w:r>
            <w:r w:rsidR="00E56BEC" w:rsidRPr="00BE01AB">
              <w:rPr>
                <w:rFonts w:ascii="Arial" w:hAnsi="Arial" w:cs="Arial"/>
                <w:sz w:val="22"/>
                <w:szCs w:val="22"/>
              </w:rPr>
              <w:t xml:space="preserve">be </w:t>
            </w:r>
            <w:r w:rsidR="00DC1179" w:rsidRPr="00BE01AB">
              <w:rPr>
                <w:rFonts w:ascii="Arial" w:hAnsi="Arial" w:cs="Arial"/>
                <w:sz w:val="22"/>
                <w:szCs w:val="22"/>
              </w:rPr>
              <w:t>enter</w:t>
            </w:r>
            <w:r w:rsidR="00E56BEC" w:rsidRPr="00BE01AB">
              <w:rPr>
                <w:rFonts w:ascii="Arial" w:hAnsi="Arial" w:cs="Arial"/>
                <w:sz w:val="22"/>
                <w:szCs w:val="22"/>
              </w:rPr>
              <w:t>ed</w:t>
            </w:r>
            <w:r w:rsidR="00DC1179" w:rsidRPr="00BE01AB">
              <w:rPr>
                <w:rFonts w:ascii="Arial" w:hAnsi="Arial" w:cs="Arial"/>
                <w:sz w:val="22"/>
                <w:szCs w:val="22"/>
              </w:rPr>
              <w:t xml:space="preserve"> into</w:t>
            </w:r>
            <w:r w:rsidR="00E56BEC" w:rsidRPr="00BE01AB">
              <w:rPr>
                <w:rFonts w:ascii="Arial" w:hAnsi="Arial" w:cs="Arial"/>
                <w:sz w:val="22"/>
                <w:szCs w:val="22"/>
              </w:rPr>
              <w:t>.</w:t>
            </w:r>
            <w:r w:rsidR="00DC1179" w:rsidRPr="00BE01AB">
              <w:rPr>
                <w:rFonts w:ascii="Arial" w:hAnsi="Arial" w:cs="Arial"/>
                <w:sz w:val="22"/>
                <w:szCs w:val="22"/>
              </w:rPr>
              <w:t xml:space="preserve"> Peter will look into </w:t>
            </w:r>
            <w:r w:rsidR="000806E0" w:rsidRPr="00BE01AB">
              <w:rPr>
                <w:rFonts w:ascii="Arial" w:hAnsi="Arial" w:cs="Arial"/>
                <w:sz w:val="22"/>
                <w:szCs w:val="22"/>
              </w:rPr>
              <w:t>options</w:t>
            </w:r>
            <w:r w:rsidR="00DC1179" w:rsidRPr="00BE01AB">
              <w:rPr>
                <w:rFonts w:ascii="Arial" w:hAnsi="Arial" w:cs="Arial"/>
                <w:sz w:val="22"/>
                <w:szCs w:val="22"/>
              </w:rPr>
              <w:t xml:space="preserve">. </w:t>
            </w:r>
            <w:r w:rsidR="000806E0" w:rsidRPr="00BE01AB">
              <w:rPr>
                <w:rFonts w:ascii="Arial" w:hAnsi="Arial" w:cs="Arial"/>
                <w:sz w:val="22"/>
                <w:szCs w:val="22"/>
              </w:rPr>
              <w:br/>
            </w:r>
            <w:r w:rsidR="00DC1179" w:rsidRPr="00BE01AB">
              <w:rPr>
                <w:rFonts w:ascii="Arial" w:hAnsi="Arial" w:cs="Arial"/>
                <w:sz w:val="22"/>
                <w:szCs w:val="22"/>
              </w:rPr>
              <w:t>Alternat</w:t>
            </w:r>
            <w:r w:rsidR="00F33F67" w:rsidRPr="00BE01AB">
              <w:rPr>
                <w:rFonts w:ascii="Arial" w:hAnsi="Arial" w:cs="Arial"/>
                <w:sz w:val="22"/>
                <w:szCs w:val="22"/>
              </w:rPr>
              <w:t>ively</w:t>
            </w:r>
            <w:r w:rsidR="000806E0" w:rsidRPr="00BE01AB">
              <w:rPr>
                <w:rFonts w:ascii="Arial" w:hAnsi="Arial" w:cs="Arial"/>
                <w:sz w:val="22"/>
                <w:szCs w:val="22"/>
              </w:rPr>
              <w:t xml:space="preserve">, </w:t>
            </w:r>
            <w:r w:rsidR="00DC1179" w:rsidRPr="00BE01AB">
              <w:rPr>
                <w:rFonts w:ascii="Arial" w:hAnsi="Arial" w:cs="Arial"/>
                <w:sz w:val="22"/>
                <w:szCs w:val="22"/>
              </w:rPr>
              <w:t>purchase</w:t>
            </w:r>
            <w:r w:rsidR="000806E0" w:rsidRPr="00BE01AB">
              <w:rPr>
                <w:rFonts w:ascii="Arial" w:hAnsi="Arial" w:cs="Arial"/>
                <w:sz w:val="22"/>
                <w:szCs w:val="22"/>
              </w:rPr>
              <w:t>r</w:t>
            </w:r>
            <w:r w:rsidR="00DC1179" w:rsidRPr="00BE01AB">
              <w:rPr>
                <w:rFonts w:ascii="Arial" w:hAnsi="Arial" w:cs="Arial"/>
                <w:sz w:val="22"/>
                <w:szCs w:val="22"/>
              </w:rPr>
              <w:t>s</w:t>
            </w:r>
            <w:r w:rsidR="000806E0" w:rsidRPr="00BE01AB">
              <w:rPr>
                <w:rFonts w:ascii="Arial" w:hAnsi="Arial" w:cs="Arial"/>
                <w:sz w:val="22"/>
                <w:szCs w:val="22"/>
              </w:rPr>
              <w:t xml:space="preserve"> could be given</w:t>
            </w:r>
            <w:r w:rsidR="00DC1179" w:rsidRPr="00BE01AB">
              <w:rPr>
                <w:rFonts w:ascii="Arial" w:hAnsi="Arial" w:cs="Arial"/>
                <w:sz w:val="22"/>
                <w:szCs w:val="22"/>
              </w:rPr>
              <w:t xml:space="preserve"> a note of BBN bank </w:t>
            </w:r>
            <w:r w:rsidR="000A38A6">
              <w:rPr>
                <w:rFonts w:ascii="Arial" w:hAnsi="Arial" w:cs="Arial"/>
                <w:sz w:val="22"/>
                <w:szCs w:val="22"/>
              </w:rPr>
              <w:t xml:space="preserve">account </w:t>
            </w:r>
            <w:r w:rsidR="00DC1179" w:rsidRPr="00BE01AB">
              <w:rPr>
                <w:rFonts w:ascii="Arial" w:hAnsi="Arial" w:cs="Arial"/>
                <w:sz w:val="22"/>
                <w:szCs w:val="22"/>
              </w:rPr>
              <w:t xml:space="preserve">details </w:t>
            </w:r>
            <w:r w:rsidR="000806E0" w:rsidRPr="00BE01AB">
              <w:rPr>
                <w:rFonts w:ascii="Arial" w:hAnsi="Arial" w:cs="Arial"/>
                <w:sz w:val="22"/>
                <w:szCs w:val="22"/>
              </w:rPr>
              <w:t>and</w:t>
            </w:r>
            <w:r w:rsidR="00DC1179" w:rsidRPr="00BE01AB">
              <w:rPr>
                <w:rFonts w:ascii="Arial" w:hAnsi="Arial" w:cs="Arial"/>
                <w:sz w:val="22"/>
                <w:szCs w:val="22"/>
              </w:rPr>
              <w:t xml:space="preserve"> could </w:t>
            </w:r>
            <w:r w:rsidR="000806E0" w:rsidRPr="00BE01AB">
              <w:rPr>
                <w:rFonts w:ascii="Arial" w:hAnsi="Arial" w:cs="Arial"/>
                <w:sz w:val="22"/>
                <w:szCs w:val="22"/>
              </w:rPr>
              <w:t>then t</w:t>
            </w:r>
            <w:r w:rsidR="00DC1179" w:rsidRPr="00BE01AB">
              <w:rPr>
                <w:rFonts w:ascii="Arial" w:hAnsi="Arial" w:cs="Arial"/>
                <w:sz w:val="22"/>
                <w:szCs w:val="22"/>
              </w:rPr>
              <w:t>ransfer</w:t>
            </w:r>
            <w:r w:rsidR="000806E0" w:rsidRPr="00BE01AB">
              <w:rPr>
                <w:rFonts w:ascii="Arial" w:hAnsi="Arial" w:cs="Arial"/>
                <w:sz w:val="22"/>
                <w:szCs w:val="22"/>
              </w:rPr>
              <w:t xml:space="preserve"> the money</w:t>
            </w:r>
            <w:r w:rsidR="00DE0B8D">
              <w:rPr>
                <w:rFonts w:ascii="Arial" w:hAnsi="Arial" w:cs="Arial"/>
                <w:sz w:val="22"/>
                <w:szCs w:val="22"/>
              </w:rPr>
              <w:t xml:space="preserve"> directly to the BBN account.</w:t>
            </w:r>
          </w:p>
        </w:tc>
        <w:tc>
          <w:tcPr>
            <w:tcW w:w="1134" w:type="dxa"/>
          </w:tcPr>
          <w:p w14:paraId="70E5AEBB" w14:textId="77777777" w:rsidR="00DC1179" w:rsidRDefault="00DC1179" w:rsidP="00B83B9F">
            <w:pPr>
              <w:jc w:val="center"/>
              <w:rPr>
                <w:rFonts w:ascii="Arial" w:hAnsi="Arial" w:cs="Arial"/>
                <w:b/>
                <w:sz w:val="22"/>
                <w:szCs w:val="22"/>
              </w:rPr>
            </w:pPr>
          </w:p>
          <w:p w14:paraId="15F9AFDD" w14:textId="77777777" w:rsidR="009869E2" w:rsidRDefault="009869E2" w:rsidP="00B83B9F">
            <w:pPr>
              <w:jc w:val="center"/>
              <w:rPr>
                <w:rFonts w:ascii="Arial" w:hAnsi="Arial" w:cs="Arial"/>
                <w:b/>
                <w:sz w:val="22"/>
                <w:szCs w:val="22"/>
              </w:rPr>
            </w:pPr>
          </w:p>
          <w:p w14:paraId="67807415" w14:textId="77777777" w:rsidR="0064550A" w:rsidRDefault="0064550A" w:rsidP="00B83B9F">
            <w:pPr>
              <w:jc w:val="center"/>
              <w:rPr>
                <w:rFonts w:ascii="Arial" w:hAnsi="Arial" w:cs="Arial"/>
                <w:b/>
                <w:sz w:val="22"/>
                <w:szCs w:val="22"/>
              </w:rPr>
            </w:pPr>
          </w:p>
          <w:p w14:paraId="7B1E4103" w14:textId="77777777" w:rsidR="0064550A" w:rsidRDefault="0064550A" w:rsidP="00B83B9F">
            <w:pPr>
              <w:jc w:val="center"/>
              <w:rPr>
                <w:rFonts w:ascii="Arial" w:hAnsi="Arial" w:cs="Arial"/>
                <w:b/>
                <w:sz w:val="22"/>
                <w:szCs w:val="22"/>
              </w:rPr>
            </w:pPr>
          </w:p>
          <w:p w14:paraId="71B32BC2" w14:textId="77777777" w:rsidR="009869E2" w:rsidRDefault="009869E2" w:rsidP="00B83B9F">
            <w:pPr>
              <w:jc w:val="center"/>
              <w:rPr>
                <w:rFonts w:ascii="Arial" w:hAnsi="Arial" w:cs="Arial"/>
                <w:b/>
                <w:sz w:val="22"/>
                <w:szCs w:val="22"/>
              </w:rPr>
            </w:pPr>
          </w:p>
          <w:p w14:paraId="5625F8F5" w14:textId="77777777" w:rsidR="009869E2" w:rsidRDefault="009869E2" w:rsidP="00B83B9F">
            <w:pPr>
              <w:jc w:val="center"/>
              <w:rPr>
                <w:rFonts w:ascii="Arial" w:hAnsi="Arial" w:cs="Arial"/>
                <w:b/>
                <w:sz w:val="22"/>
                <w:szCs w:val="22"/>
              </w:rPr>
            </w:pPr>
          </w:p>
          <w:p w14:paraId="10F95898" w14:textId="66CECC2E" w:rsidR="009869E2" w:rsidRDefault="002C0503" w:rsidP="002C0503">
            <w:pPr>
              <w:jc w:val="center"/>
              <w:rPr>
                <w:rFonts w:ascii="Arial" w:hAnsi="Arial" w:cs="Arial"/>
                <w:b/>
                <w:sz w:val="22"/>
                <w:szCs w:val="22"/>
              </w:rPr>
            </w:pPr>
            <w:r>
              <w:rPr>
                <w:rFonts w:ascii="Arial" w:hAnsi="Arial" w:cs="Arial"/>
                <w:b/>
                <w:sz w:val="22"/>
                <w:szCs w:val="22"/>
              </w:rPr>
              <w:t>Peter</w:t>
            </w:r>
          </w:p>
          <w:p w14:paraId="78592A71" w14:textId="4E7C4895" w:rsidR="009869E2" w:rsidRPr="00BE01AB" w:rsidRDefault="009869E2" w:rsidP="00B83B9F">
            <w:pPr>
              <w:jc w:val="center"/>
              <w:rPr>
                <w:rFonts w:ascii="Arial" w:hAnsi="Arial" w:cs="Arial"/>
                <w:b/>
                <w:sz w:val="22"/>
                <w:szCs w:val="22"/>
              </w:rPr>
            </w:pPr>
          </w:p>
        </w:tc>
      </w:tr>
      <w:tr w:rsidR="00DC1179" w:rsidRPr="00BE01AB" w14:paraId="5F565D2F" w14:textId="77777777" w:rsidTr="002B34CB">
        <w:tc>
          <w:tcPr>
            <w:tcW w:w="675" w:type="dxa"/>
          </w:tcPr>
          <w:p w14:paraId="0D942673" w14:textId="77777777" w:rsidR="00DC1179" w:rsidRPr="00BE01AB" w:rsidRDefault="00DC1179" w:rsidP="00B83B9F">
            <w:pPr>
              <w:jc w:val="center"/>
              <w:rPr>
                <w:rFonts w:ascii="Arial" w:hAnsi="Arial" w:cs="Arial"/>
                <w:sz w:val="22"/>
                <w:szCs w:val="22"/>
              </w:rPr>
            </w:pPr>
          </w:p>
        </w:tc>
        <w:tc>
          <w:tcPr>
            <w:tcW w:w="8109" w:type="dxa"/>
          </w:tcPr>
          <w:p w14:paraId="0793D250" w14:textId="77777777" w:rsidR="00DC1179" w:rsidRPr="00BE01AB" w:rsidRDefault="00DC1179" w:rsidP="00B83B9F">
            <w:pPr>
              <w:rPr>
                <w:rFonts w:ascii="Arial" w:hAnsi="Arial" w:cs="Arial"/>
                <w:b/>
                <w:bCs/>
                <w:sz w:val="22"/>
                <w:szCs w:val="22"/>
              </w:rPr>
            </w:pPr>
          </w:p>
        </w:tc>
        <w:tc>
          <w:tcPr>
            <w:tcW w:w="1134" w:type="dxa"/>
          </w:tcPr>
          <w:p w14:paraId="4CF7F3F2" w14:textId="77777777" w:rsidR="00DC1179" w:rsidRPr="00BE01AB" w:rsidRDefault="00DC1179" w:rsidP="00B83B9F">
            <w:pPr>
              <w:jc w:val="center"/>
              <w:rPr>
                <w:rFonts w:ascii="Arial" w:hAnsi="Arial" w:cs="Arial"/>
                <w:b/>
                <w:sz w:val="22"/>
                <w:szCs w:val="22"/>
              </w:rPr>
            </w:pPr>
          </w:p>
        </w:tc>
      </w:tr>
      <w:tr w:rsidR="00DC1179" w:rsidRPr="00BE01AB" w14:paraId="2B913EFF" w14:textId="77777777" w:rsidTr="002B34CB">
        <w:tc>
          <w:tcPr>
            <w:tcW w:w="675" w:type="dxa"/>
          </w:tcPr>
          <w:p w14:paraId="0F41BEDA"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(d)</w:t>
            </w:r>
          </w:p>
        </w:tc>
        <w:tc>
          <w:tcPr>
            <w:tcW w:w="8109" w:type="dxa"/>
          </w:tcPr>
          <w:p w14:paraId="68435E73"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Challenge Walk Co-Ordinator </w:t>
            </w:r>
            <w:r w:rsidRPr="00BE01AB">
              <w:rPr>
                <w:rFonts w:ascii="Arial" w:hAnsi="Arial" w:cs="Arial"/>
                <w:b/>
                <w:bCs/>
                <w:i/>
                <w:sz w:val="22"/>
                <w:szCs w:val="22"/>
              </w:rPr>
              <w:t xml:space="preserve"> Mike Hyland</w:t>
            </w:r>
          </w:p>
        </w:tc>
        <w:tc>
          <w:tcPr>
            <w:tcW w:w="1134" w:type="dxa"/>
          </w:tcPr>
          <w:p w14:paraId="7B8B56E3" w14:textId="77777777" w:rsidR="00DC1179" w:rsidRPr="00BE01AB" w:rsidRDefault="00DC1179" w:rsidP="00B83B9F">
            <w:pPr>
              <w:jc w:val="center"/>
              <w:rPr>
                <w:rFonts w:ascii="Arial" w:hAnsi="Arial" w:cs="Arial"/>
                <w:b/>
                <w:sz w:val="22"/>
                <w:szCs w:val="22"/>
              </w:rPr>
            </w:pPr>
          </w:p>
        </w:tc>
      </w:tr>
      <w:tr w:rsidR="00DC1179" w:rsidRPr="00BE01AB" w14:paraId="6270D998" w14:textId="77777777" w:rsidTr="005C5C3E">
        <w:tc>
          <w:tcPr>
            <w:tcW w:w="675" w:type="dxa"/>
          </w:tcPr>
          <w:p w14:paraId="7E2A9247" w14:textId="77777777" w:rsidR="00DC1179" w:rsidRPr="00BE01AB" w:rsidRDefault="00DC1179" w:rsidP="00B83B9F">
            <w:pPr>
              <w:jc w:val="center"/>
              <w:rPr>
                <w:rFonts w:ascii="Arial" w:hAnsi="Arial" w:cs="Arial"/>
                <w:sz w:val="22"/>
                <w:szCs w:val="22"/>
              </w:rPr>
            </w:pPr>
          </w:p>
        </w:tc>
        <w:tc>
          <w:tcPr>
            <w:tcW w:w="8109" w:type="dxa"/>
            <w:shd w:val="clear" w:color="auto" w:fill="F2F2F2" w:themeFill="background1" w:themeFillShade="F2"/>
          </w:tcPr>
          <w:p w14:paraId="423A9F3C" w14:textId="4C0A1723" w:rsidR="00DC1179" w:rsidRPr="00BE01AB" w:rsidRDefault="00DC1179" w:rsidP="00B83B9F">
            <w:pPr>
              <w:rPr>
                <w:rFonts w:ascii="Arial" w:hAnsi="Arial" w:cs="Arial"/>
                <w:sz w:val="22"/>
                <w:szCs w:val="22"/>
              </w:rPr>
            </w:pPr>
            <w:r w:rsidRPr="00BE01AB">
              <w:rPr>
                <w:rFonts w:ascii="Arial" w:hAnsi="Arial" w:cs="Arial"/>
                <w:sz w:val="22"/>
                <w:szCs w:val="22"/>
              </w:rPr>
              <w:t xml:space="preserve">Pick And Mix :- Event is open on SiEntries and as of Sunday 2nd April there </w:t>
            </w:r>
            <w:r w:rsidR="008C4C8E" w:rsidRPr="00BE01AB">
              <w:rPr>
                <w:rFonts w:ascii="Arial" w:hAnsi="Arial" w:cs="Arial"/>
                <w:sz w:val="22"/>
                <w:szCs w:val="22"/>
              </w:rPr>
              <w:t>are</w:t>
            </w:r>
            <w:r w:rsidRPr="00BE01AB">
              <w:rPr>
                <w:rFonts w:ascii="Arial" w:hAnsi="Arial" w:cs="Arial"/>
                <w:sz w:val="22"/>
                <w:szCs w:val="22"/>
              </w:rPr>
              <w:t xml:space="preserve"> 57 entries</w:t>
            </w:r>
            <w:r w:rsidR="00603FA4">
              <w:rPr>
                <w:rFonts w:ascii="Arial" w:hAnsi="Arial" w:cs="Arial"/>
                <w:sz w:val="22"/>
                <w:szCs w:val="22"/>
              </w:rPr>
              <w:t>.</w:t>
            </w:r>
          </w:p>
          <w:p w14:paraId="1873B05F" w14:textId="240F6820" w:rsidR="00DC1179" w:rsidRPr="00BE01AB" w:rsidRDefault="00DC1179" w:rsidP="0035522B">
            <w:pPr>
              <w:rPr>
                <w:rFonts w:ascii="Arial" w:hAnsi="Arial" w:cs="Arial"/>
                <w:sz w:val="22"/>
                <w:szCs w:val="22"/>
              </w:rPr>
            </w:pPr>
            <w:r w:rsidRPr="00BE01AB">
              <w:rPr>
                <w:rFonts w:ascii="Arial" w:hAnsi="Arial" w:cs="Arial"/>
                <w:sz w:val="22"/>
                <w:szCs w:val="22"/>
              </w:rPr>
              <w:t>Steppingley Step :- Flyer is done and on websites (BBN and LDWA)</w:t>
            </w:r>
            <w:r w:rsidR="00CC6E16">
              <w:rPr>
                <w:rFonts w:ascii="Arial" w:hAnsi="Arial" w:cs="Arial"/>
                <w:sz w:val="22"/>
                <w:szCs w:val="22"/>
              </w:rPr>
              <w:t xml:space="preserve"> and i</w:t>
            </w:r>
            <w:r w:rsidRPr="00BE01AB">
              <w:rPr>
                <w:rFonts w:ascii="Arial" w:hAnsi="Arial" w:cs="Arial"/>
                <w:sz w:val="22"/>
                <w:szCs w:val="22"/>
              </w:rPr>
              <w:t>n April Stride</w:t>
            </w:r>
            <w:r w:rsidR="0027420E">
              <w:rPr>
                <w:rFonts w:ascii="Arial" w:hAnsi="Arial" w:cs="Arial"/>
                <w:sz w:val="22"/>
                <w:szCs w:val="22"/>
              </w:rPr>
              <w:t>r. A</w:t>
            </w:r>
            <w:r w:rsidRPr="00BE01AB">
              <w:rPr>
                <w:rFonts w:ascii="Arial" w:hAnsi="Arial" w:cs="Arial"/>
                <w:sz w:val="22"/>
                <w:szCs w:val="22"/>
              </w:rPr>
              <w:t>lso is on SiEntries in demo mode to check over, ready to go live from 1st September.</w:t>
            </w:r>
            <w:r w:rsidRPr="00BE01AB">
              <w:rPr>
                <w:rFonts w:ascii="Arial" w:hAnsi="Arial" w:cs="Arial"/>
                <w:sz w:val="22"/>
                <w:szCs w:val="22"/>
              </w:rPr>
              <w:br/>
              <w:t>Hannington Hike :- Flyer is ready and will go on websites soon</w:t>
            </w:r>
            <w:r w:rsidR="001A5A91">
              <w:rPr>
                <w:rFonts w:ascii="Arial" w:hAnsi="Arial" w:cs="Arial"/>
                <w:sz w:val="22"/>
                <w:szCs w:val="22"/>
              </w:rPr>
              <w:t>.</w:t>
            </w:r>
            <w:r w:rsidR="008C4C8E" w:rsidRPr="00BE01AB">
              <w:rPr>
                <w:rFonts w:ascii="Arial" w:hAnsi="Arial" w:cs="Arial"/>
                <w:sz w:val="22"/>
                <w:szCs w:val="22"/>
              </w:rPr>
              <w:t xml:space="preserve"> We w</w:t>
            </w:r>
            <w:r w:rsidRPr="00BE01AB">
              <w:rPr>
                <w:rFonts w:ascii="Arial" w:hAnsi="Arial" w:cs="Arial"/>
                <w:sz w:val="22"/>
                <w:szCs w:val="22"/>
              </w:rPr>
              <w:t>ill go into August Strider. Will set up with SiEntries in the next couple of months ready to check over in demo mode</w:t>
            </w:r>
            <w:r w:rsidR="001A5A91">
              <w:rPr>
                <w:rFonts w:ascii="Arial" w:hAnsi="Arial" w:cs="Arial"/>
                <w:sz w:val="22"/>
                <w:szCs w:val="22"/>
              </w:rPr>
              <w:t>,</w:t>
            </w:r>
            <w:r w:rsidRPr="00BE01AB">
              <w:rPr>
                <w:rFonts w:ascii="Arial" w:hAnsi="Arial" w:cs="Arial"/>
                <w:sz w:val="22"/>
                <w:szCs w:val="22"/>
              </w:rPr>
              <w:t xml:space="preserve"> to go live on 1st December 2023. </w:t>
            </w:r>
          </w:p>
        </w:tc>
        <w:tc>
          <w:tcPr>
            <w:tcW w:w="1134" w:type="dxa"/>
          </w:tcPr>
          <w:p w14:paraId="2941F56B" w14:textId="77777777" w:rsidR="00DC1179" w:rsidRPr="00BE01AB" w:rsidRDefault="00DC1179" w:rsidP="00B83B9F">
            <w:pPr>
              <w:jc w:val="center"/>
              <w:rPr>
                <w:rFonts w:ascii="Arial" w:hAnsi="Arial" w:cs="Arial"/>
                <w:b/>
                <w:sz w:val="22"/>
                <w:szCs w:val="22"/>
              </w:rPr>
            </w:pPr>
          </w:p>
        </w:tc>
      </w:tr>
      <w:tr w:rsidR="00DC1179" w:rsidRPr="00BE01AB" w14:paraId="4D0ADD78" w14:textId="77777777" w:rsidTr="002B34CB">
        <w:tc>
          <w:tcPr>
            <w:tcW w:w="675" w:type="dxa"/>
          </w:tcPr>
          <w:p w14:paraId="1E588040" w14:textId="77777777" w:rsidR="00DC1179" w:rsidRPr="00BE01AB" w:rsidRDefault="00DC1179" w:rsidP="00B83B9F">
            <w:pPr>
              <w:jc w:val="center"/>
              <w:rPr>
                <w:rFonts w:ascii="Arial" w:hAnsi="Arial" w:cs="Arial"/>
                <w:sz w:val="22"/>
                <w:szCs w:val="22"/>
              </w:rPr>
            </w:pPr>
          </w:p>
        </w:tc>
        <w:tc>
          <w:tcPr>
            <w:tcW w:w="8109" w:type="dxa"/>
          </w:tcPr>
          <w:p w14:paraId="443CDD88" w14:textId="77777777" w:rsidR="00DC1179" w:rsidRPr="00BE01AB" w:rsidRDefault="00DC1179" w:rsidP="00B83B9F">
            <w:pPr>
              <w:rPr>
                <w:rFonts w:ascii="Arial" w:hAnsi="Arial" w:cs="Arial"/>
                <w:sz w:val="22"/>
                <w:szCs w:val="22"/>
              </w:rPr>
            </w:pPr>
            <w:r w:rsidRPr="00BE01AB">
              <w:rPr>
                <w:rFonts w:ascii="Arial" w:hAnsi="Arial" w:cs="Arial"/>
                <w:sz w:val="22"/>
                <w:szCs w:val="22"/>
              </w:rPr>
              <w:t>Mike: P&amp;M entry now 64</w:t>
            </w:r>
          </w:p>
        </w:tc>
        <w:tc>
          <w:tcPr>
            <w:tcW w:w="1134" w:type="dxa"/>
          </w:tcPr>
          <w:p w14:paraId="6E0B92C7" w14:textId="77777777" w:rsidR="00DC1179" w:rsidRPr="00BE01AB" w:rsidRDefault="00DC1179" w:rsidP="00B83B9F">
            <w:pPr>
              <w:jc w:val="center"/>
              <w:rPr>
                <w:rFonts w:ascii="Arial" w:hAnsi="Arial" w:cs="Arial"/>
                <w:b/>
                <w:sz w:val="22"/>
                <w:szCs w:val="22"/>
              </w:rPr>
            </w:pPr>
          </w:p>
        </w:tc>
      </w:tr>
      <w:tr w:rsidR="00DC1179" w:rsidRPr="00BE01AB" w14:paraId="72745B40" w14:textId="77777777" w:rsidTr="002B34CB">
        <w:tc>
          <w:tcPr>
            <w:tcW w:w="675" w:type="dxa"/>
          </w:tcPr>
          <w:p w14:paraId="34DF2421" w14:textId="77777777" w:rsidR="00DC1179" w:rsidRPr="00BE01AB" w:rsidRDefault="00DC1179" w:rsidP="00B83B9F">
            <w:pPr>
              <w:jc w:val="center"/>
              <w:rPr>
                <w:rFonts w:ascii="Arial" w:hAnsi="Arial" w:cs="Arial"/>
                <w:b/>
                <w:bCs/>
                <w:sz w:val="22"/>
                <w:szCs w:val="22"/>
              </w:rPr>
            </w:pPr>
          </w:p>
        </w:tc>
        <w:tc>
          <w:tcPr>
            <w:tcW w:w="8109" w:type="dxa"/>
          </w:tcPr>
          <w:p w14:paraId="6F79D02A" w14:textId="77777777" w:rsidR="00DC1179" w:rsidRPr="00BE01AB" w:rsidRDefault="00DC1179" w:rsidP="00B83B9F">
            <w:pPr>
              <w:rPr>
                <w:rFonts w:ascii="Arial" w:hAnsi="Arial" w:cs="Arial"/>
                <w:b/>
                <w:bCs/>
                <w:sz w:val="22"/>
                <w:szCs w:val="22"/>
              </w:rPr>
            </w:pPr>
          </w:p>
        </w:tc>
        <w:tc>
          <w:tcPr>
            <w:tcW w:w="1134" w:type="dxa"/>
          </w:tcPr>
          <w:p w14:paraId="2F33D4B8" w14:textId="77777777" w:rsidR="00DC1179" w:rsidRPr="00BE01AB" w:rsidRDefault="00DC1179" w:rsidP="00B83B9F">
            <w:pPr>
              <w:jc w:val="center"/>
              <w:rPr>
                <w:rFonts w:ascii="Arial" w:hAnsi="Arial" w:cs="Arial"/>
                <w:b/>
                <w:sz w:val="22"/>
                <w:szCs w:val="22"/>
              </w:rPr>
            </w:pPr>
          </w:p>
        </w:tc>
      </w:tr>
      <w:tr w:rsidR="00DC1179" w:rsidRPr="00BE01AB" w14:paraId="586CFAFB" w14:textId="77777777" w:rsidTr="002B34CB">
        <w:tc>
          <w:tcPr>
            <w:tcW w:w="675" w:type="dxa"/>
          </w:tcPr>
          <w:p w14:paraId="74DDA03B"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(e)</w:t>
            </w:r>
          </w:p>
        </w:tc>
        <w:tc>
          <w:tcPr>
            <w:tcW w:w="8109" w:type="dxa"/>
          </w:tcPr>
          <w:p w14:paraId="7558EC8B"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Social Walks  </w:t>
            </w:r>
            <w:r w:rsidRPr="00BE01AB">
              <w:rPr>
                <w:rFonts w:ascii="Arial" w:hAnsi="Arial" w:cs="Arial"/>
                <w:b/>
                <w:bCs/>
                <w:i/>
                <w:sz w:val="22"/>
                <w:szCs w:val="22"/>
              </w:rPr>
              <w:t>Sara Waldron</w:t>
            </w:r>
          </w:p>
        </w:tc>
        <w:tc>
          <w:tcPr>
            <w:tcW w:w="1134" w:type="dxa"/>
          </w:tcPr>
          <w:p w14:paraId="6F778D19" w14:textId="77777777" w:rsidR="00DC1179" w:rsidRPr="00BE01AB" w:rsidRDefault="00DC1179" w:rsidP="00B83B9F">
            <w:pPr>
              <w:jc w:val="center"/>
              <w:rPr>
                <w:rFonts w:ascii="Arial" w:hAnsi="Arial" w:cs="Arial"/>
                <w:b/>
                <w:sz w:val="22"/>
                <w:szCs w:val="22"/>
              </w:rPr>
            </w:pPr>
          </w:p>
        </w:tc>
      </w:tr>
      <w:tr w:rsidR="00DC1179" w:rsidRPr="00BE01AB" w14:paraId="4033AC96" w14:textId="77777777" w:rsidTr="002B34CB">
        <w:trPr>
          <w:trHeight w:val="285"/>
        </w:trPr>
        <w:tc>
          <w:tcPr>
            <w:tcW w:w="675" w:type="dxa"/>
          </w:tcPr>
          <w:p w14:paraId="67E5559C" w14:textId="77777777" w:rsidR="00DC1179" w:rsidRPr="00BE01AB" w:rsidRDefault="00DC1179" w:rsidP="00B83B9F">
            <w:pPr>
              <w:jc w:val="center"/>
              <w:rPr>
                <w:rFonts w:ascii="Arial" w:hAnsi="Arial" w:cs="Arial"/>
                <w:sz w:val="22"/>
                <w:szCs w:val="22"/>
              </w:rPr>
            </w:pPr>
          </w:p>
        </w:tc>
        <w:tc>
          <w:tcPr>
            <w:tcW w:w="8109" w:type="dxa"/>
            <w:shd w:val="clear" w:color="auto" w:fill="D9D9D9" w:themeFill="background1" w:themeFillShade="D9"/>
          </w:tcPr>
          <w:p w14:paraId="6412271F" w14:textId="1F4140FA" w:rsidR="00DC1179" w:rsidRPr="00BE01AB" w:rsidRDefault="00DC1179" w:rsidP="00B83B9F">
            <w:pPr>
              <w:rPr>
                <w:rFonts w:ascii="Arial" w:hAnsi="Arial" w:cs="Arial"/>
                <w:sz w:val="22"/>
                <w:szCs w:val="22"/>
                <w:lang w:val="en-GB" w:eastAsia="en-GB"/>
              </w:rPr>
            </w:pPr>
            <w:r w:rsidRPr="00BE01AB">
              <w:rPr>
                <w:rFonts w:ascii="Arial" w:hAnsi="Arial" w:cs="Arial"/>
                <w:sz w:val="22"/>
                <w:szCs w:val="22"/>
                <w:lang w:val="en-GB" w:eastAsia="en-GB"/>
              </w:rPr>
              <w:t>Since the last Committee meeting I have continued to encourage people to lead walks. The walks programme has not been completely full but overall I'm pleased with the members</w:t>
            </w:r>
            <w:r w:rsidR="00CB6982">
              <w:rPr>
                <w:rFonts w:ascii="Arial" w:hAnsi="Arial" w:cs="Arial"/>
                <w:sz w:val="22"/>
                <w:szCs w:val="22"/>
                <w:lang w:val="en-GB" w:eastAsia="en-GB"/>
              </w:rPr>
              <w:t>’</w:t>
            </w:r>
            <w:r w:rsidRPr="00BE01AB">
              <w:rPr>
                <w:rFonts w:ascii="Arial" w:hAnsi="Arial" w:cs="Arial"/>
                <w:sz w:val="22"/>
                <w:szCs w:val="22"/>
                <w:lang w:val="en-GB" w:eastAsia="en-GB"/>
              </w:rPr>
              <w:t xml:space="preserve"> take up of available dates.</w:t>
            </w:r>
          </w:p>
          <w:p w14:paraId="2773CE38" w14:textId="77777777" w:rsidR="00DC1179" w:rsidRPr="00BE01AB" w:rsidRDefault="00DC1179" w:rsidP="00B83B9F">
            <w:pPr>
              <w:rPr>
                <w:rFonts w:ascii="Arial" w:hAnsi="Arial" w:cs="Arial"/>
                <w:sz w:val="22"/>
                <w:szCs w:val="22"/>
              </w:rPr>
            </w:pPr>
            <w:r w:rsidRPr="00BE01AB">
              <w:rPr>
                <w:rFonts w:ascii="Arial" w:hAnsi="Arial" w:cs="Arial"/>
                <w:sz w:val="22"/>
                <w:szCs w:val="22"/>
                <w:lang w:val="en-GB" w:eastAsia="en-GB"/>
              </w:rPr>
              <w:t>Terry &amp; I have completely overhauled the First Aid Kits for the Challenge events. We now have 4 comprehensive kits of in-date items. We have a spreadsheet of expiry dates to facilitate keeping things straight in the future. </w:t>
            </w:r>
          </w:p>
        </w:tc>
        <w:tc>
          <w:tcPr>
            <w:tcW w:w="1134" w:type="dxa"/>
          </w:tcPr>
          <w:p w14:paraId="20BAFAC9" w14:textId="77777777" w:rsidR="00DC1179" w:rsidRPr="00BE01AB" w:rsidRDefault="00DC1179" w:rsidP="00B83B9F">
            <w:pPr>
              <w:jc w:val="center"/>
              <w:rPr>
                <w:rFonts w:ascii="Arial" w:hAnsi="Arial" w:cs="Arial"/>
                <w:b/>
                <w:sz w:val="22"/>
                <w:szCs w:val="22"/>
              </w:rPr>
            </w:pPr>
          </w:p>
        </w:tc>
      </w:tr>
      <w:tr w:rsidR="00DC1179" w:rsidRPr="00BE01AB" w14:paraId="54E78F3B" w14:textId="77777777" w:rsidTr="002B34CB">
        <w:tc>
          <w:tcPr>
            <w:tcW w:w="675" w:type="dxa"/>
          </w:tcPr>
          <w:p w14:paraId="1970DFD8" w14:textId="77777777" w:rsidR="00DC1179" w:rsidRPr="00BE01AB" w:rsidRDefault="00DC1179" w:rsidP="00B83B9F">
            <w:pPr>
              <w:jc w:val="center"/>
              <w:rPr>
                <w:rFonts w:ascii="Arial" w:hAnsi="Arial" w:cs="Arial"/>
                <w:sz w:val="22"/>
                <w:szCs w:val="22"/>
              </w:rPr>
            </w:pPr>
          </w:p>
        </w:tc>
        <w:tc>
          <w:tcPr>
            <w:tcW w:w="8109" w:type="dxa"/>
          </w:tcPr>
          <w:p w14:paraId="1A4823C8" w14:textId="77777777" w:rsidR="00DC1179" w:rsidRPr="00BE01AB" w:rsidRDefault="00DC1179" w:rsidP="00B83B9F">
            <w:pPr>
              <w:rPr>
                <w:rFonts w:ascii="Arial" w:hAnsi="Arial" w:cs="Arial"/>
                <w:sz w:val="22"/>
                <w:szCs w:val="22"/>
              </w:rPr>
            </w:pPr>
          </w:p>
        </w:tc>
        <w:tc>
          <w:tcPr>
            <w:tcW w:w="1134" w:type="dxa"/>
          </w:tcPr>
          <w:p w14:paraId="5C917FFA" w14:textId="77777777" w:rsidR="00DC1179" w:rsidRPr="00BE01AB" w:rsidRDefault="00DC1179" w:rsidP="00B83B9F">
            <w:pPr>
              <w:jc w:val="center"/>
              <w:rPr>
                <w:rFonts w:ascii="Arial" w:hAnsi="Arial" w:cs="Arial"/>
                <w:b/>
                <w:sz w:val="22"/>
                <w:szCs w:val="22"/>
              </w:rPr>
            </w:pPr>
          </w:p>
        </w:tc>
      </w:tr>
      <w:tr w:rsidR="0030279D" w:rsidRPr="00BE01AB" w14:paraId="39A85276" w14:textId="77777777" w:rsidTr="002B34CB">
        <w:tc>
          <w:tcPr>
            <w:tcW w:w="675" w:type="dxa"/>
          </w:tcPr>
          <w:p w14:paraId="526EBC79" w14:textId="77777777" w:rsidR="0030279D" w:rsidRPr="00BE01AB" w:rsidRDefault="0030279D" w:rsidP="0030279D">
            <w:pPr>
              <w:jc w:val="center"/>
              <w:rPr>
                <w:rFonts w:ascii="Arial" w:hAnsi="Arial" w:cs="Arial"/>
                <w:b/>
                <w:bCs/>
                <w:sz w:val="22"/>
                <w:szCs w:val="22"/>
              </w:rPr>
            </w:pPr>
            <w:r w:rsidRPr="00BE01AB">
              <w:rPr>
                <w:rFonts w:ascii="Arial" w:hAnsi="Arial" w:cs="Arial"/>
                <w:b/>
                <w:bCs/>
                <w:sz w:val="22"/>
                <w:szCs w:val="22"/>
              </w:rPr>
              <w:t>(f)</w:t>
            </w:r>
          </w:p>
        </w:tc>
        <w:tc>
          <w:tcPr>
            <w:tcW w:w="8109" w:type="dxa"/>
          </w:tcPr>
          <w:p w14:paraId="7D415953" w14:textId="0B8D1252" w:rsidR="0030279D" w:rsidRPr="00BE01AB" w:rsidRDefault="0030279D" w:rsidP="0030279D">
            <w:pPr>
              <w:rPr>
                <w:rFonts w:ascii="Arial" w:hAnsi="Arial" w:cs="Arial"/>
                <w:b/>
                <w:bCs/>
                <w:sz w:val="22"/>
                <w:szCs w:val="22"/>
              </w:rPr>
            </w:pPr>
            <w:r w:rsidRPr="00BE01AB">
              <w:rPr>
                <w:rFonts w:ascii="Arial" w:hAnsi="Arial" w:cs="Arial"/>
                <w:b/>
                <w:bCs/>
                <w:sz w:val="22"/>
                <w:szCs w:val="22"/>
              </w:rPr>
              <w:t xml:space="preserve">Merchandising  </w:t>
            </w:r>
            <w:r w:rsidRPr="00BE01AB">
              <w:rPr>
                <w:rFonts w:ascii="Arial" w:hAnsi="Arial" w:cs="Arial"/>
                <w:b/>
                <w:bCs/>
                <w:i/>
                <w:sz w:val="22"/>
                <w:szCs w:val="22"/>
              </w:rPr>
              <w:t xml:space="preserve">Peter Engledow  </w:t>
            </w:r>
            <w:r w:rsidRPr="00BE01AB">
              <w:rPr>
                <w:rFonts w:ascii="Arial" w:hAnsi="Arial" w:cs="Arial"/>
                <w:sz w:val="22"/>
                <w:szCs w:val="22"/>
              </w:rPr>
              <w:t>Nothing furt</w:t>
            </w:r>
            <w:r w:rsidR="003E29BC" w:rsidRPr="00BE01AB">
              <w:rPr>
                <w:rFonts w:ascii="Arial" w:hAnsi="Arial" w:cs="Arial"/>
                <w:sz w:val="22"/>
                <w:szCs w:val="22"/>
              </w:rPr>
              <w:t>h</w:t>
            </w:r>
            <w:r w:rsidRPr="00BE01AB">
              <w:rPr>
                <w:rFonts w:ascii="Arial" w:hAnsi="Arial" w:cs="Arial"/>
                <w:sz w:val="22"/>
                <w:szCs w:val="22"/>
              </w:rPr>
              <w:t>er to report</w:t>
            </w:r>
            <w:r w:rsidR="00553CF9">
              <w:rPr>
                <w:rFonts w:ascii="Arial" w:hAnsi="Arial" w:cs="Arial"/>
                <w:sz w:val="22"/>
                <w:szCs w:val="22"/>
              </w:rPr>
              <w:t>.</w:t>
            </w:r>
          </w:p>
        </w:tc>
        <w:tc>
          <w:tcPr>
            <w:tcW w:w="1134" w:type="dxa"/>
          </w:tcPr>
          <w:p w14:paraId="4F0CD085" w14:textId="77777777" w:rsidR="0030279D" w:rsidRPr="00BE01AB" w:rsidRDefault="0030279D" w:rsidP="0030279D">
            <w:pPr>
              <w:jc w:val="center"/>
              <w:rPr>
                <w:rFonts w:ascii="Arial" w:hAnsi="Arial" w:cs="Arial"/>
                <w:b/>
                <w:sz w:val="22"/>
                <w:szCs w:val="22"/>
              </w:rPr>
            </w:pPr>
          </w:p>
        </w:tc>
      </w:tr>
      <w:tr w:rsidR="0030279D" w:rsidRPr="00BE01AB" w14:paraId="7DA29CD0" w14:textId="77777777" w:rsidTr="002B34CB">
        <w:tc>
          <w:tcPr>
            <w:tcW w:w="675" w:type="dxa"/>
          </w:tcPr>
          <w:p w14:paraId="73C71525" w14:textId="77777777" w:rsidR="0030279D" w:rsidRPr="00BE01AB" w:rsidRDefault="0030279D" w:rsidP="0030279D">
            <w:pPr>
              <w:jc w:val="center"/>
              <w:rPr>
                <w:rFonts w:ascii="Arial" w:hAnsi="Arial" w:cs="Arial"/>
                <w:sz w:val="22"/>
                <w:szCs w:val="22"/>
              </w:rPr>
            </w:pPr>
          </w:p>
        </w:tc>
        <w:tc>
          <w:tcPr>
            <w:tcW w:w="8109" w:type="dxa"/>
          </w:tcPr>
          <w:p w14:paraId="3783186A" w14:textId="77777777" w:rsidR="0030279D" w:rsidRPr="00BE01AB" w:rsidRDefault="0030279D" w:rsidP="0030279D">
            <w:pPr>
              <w:rPr>
                <w:rFonts w:ascii="Arial" w:hAnsi="Arial" w:cs="Arial"/>
                <w:sz w:val="22"/>
                <w:szCs w:val="22"/>
              </w:rPr>
            </w:pPr>
          </w:p>
        </w:tc>
        <w:tc>
          <w:tcPr>
            <w:tcW w:w="1134" w:type="dxa"/>
          </w:tcPr>
          <w:p w14:paraId="3B4C6A9B" w14:textId="77777777" w:rsidR="0030279D" w:rsidRPr="00BE01AB" w:rsidRDefault="0030279D" w:rsidP="0030279D">
            <w:pPr>
              <w:jc w:val="center"/>
              <w:rPr>
                <w:rFonts w:ascii="Arial" w:hAnsi="Arial" w:cs="Arial"/>
                <w:b/>
                <w:sz w:val="22"/>
                <w:szCs w:val="22"/>
              </w:rPr>
            </w:pPr>
          </w:p>
        </w:tc>
      </w:tr>
      <w:tr w:rsidR="0030279D" w:rsidRPr="00BE01AB" w14:paraId="406B7774" w14:textId="77777777" w:rsidTr="002B34CB">
        <w:tc>
          <w:tcPr>
            <w:tcW w:w="675" w:type="dxa"/>
          </w:tcPr>
          <w:p w14:paraId="6266D5F7" w14:textId="77777777" w:rsidR="0030279D" w:rsidRPr="00BE01AB" w:rsidRDefault="0030279D" w:rsidP="0030279D">
            <w:pPr>
              <w:jc w:val="center"/>
              <w:rPr>
                <w:rFonts w:ascii="Arial" w:hAnsi="Arial" w:cs="Arial"/>
                <w:b/>
                <w:bCs/>
                <w:sz w:val="22"/>
                <w:szCs w:val="22"/>
              </w:rPr>
            </w:pPr>
            <w:r w:rsidRPr="00BE01AB">
              <w:rPr>
                <w:rFonts w:ascii="Arial" w:hAnsi="Arial" w:cs="Arial"/>
                <w:b/>
                <w:bCs/>
                <w:sz w:val="22"/>
                <w:szCs w:val="22"/>
              </w:rPr>
              <w:t>(g)</w:t>
            </w:r>
          </w:p>
        </w:tc>
        <w:tc>
          <w:tcPr>
            <w:tcW w:w="8109" w:type="dxa"/>
          </w:tcPr>
          <w:p w14:paraId="1E2B4F0E" w14:textId="7A5E218F" w:rsidR="0030279D" w:rsidRPr="00BE01AB" w:rsidRDefault="00967852" w:rsidP="0030279D">
            <w:pPr>
              <w:rPr>
                <w:rFonts w:ascii="Arial" w:hAnsi="Arial" w:cs="Arial"/>
                <w:b/>
                <w:bCs/>
                <w:sz w:val="22"/>
                <w:szCs w:val="22"/>
              </w:rPr>
            </w:pPr>
            <w:r w:rsidRPr="00BE01AB">
              <w:rPr>
                <w:rFonts w:ascii="Arial" w:hAnsi="Arial" w:cs="Arial"/>
                <w:b/>
                <w:bCs/>
                <w:sz w:val="22"/>
                <w:szCs w:val="22"/>
              </w:rPr>
              <w:t xml:space="preserve">Equipment  </w:t>
            </w:r>
            <w:r w:rsidRPr="00BE01AB">
              <w:rPr>
                <w:rFonts w:ascii="Arial" w:hAnsi="Arial" w:cs="Arial"/>
                <w:b/>
                <w:bCs/>
                <w:i/>
                <w:sz w:val="22"/>
                <w:szCs w:val="22"/>
              </w:rPr>
              <w:t>Dave Findel-Hawkins</w:t>
            </w:r>
            <w:r w:rsidRPr="00BE01AB">
              <w:rPr>
                <w:sz w:val="22"/>
                <w:szCs w:val="22"/>
              </w:rPr>
              <w:t xml:space="preserve"> </w:t>
            </w:r>
            <w:r w:rsidR="0038176C" w:rsidRPr="00BE01AB">
              <w:rPr>
                <w:rFonts w:ascii="Arial" w:hAnsi="Arial" w:cs="Arial"/>
                <w:sz w:val="22"/>
                <w:szCs w:val="22"/>
              </w:rPr>
              <w:t>List t</w:t>
            </w:r>
            <w:r w:rsidRPr="00BE01AB">
              <w:rPr>
                <w:rFonts w:ascii="Arial" w:hAnsi="Arial" w:cs="Arial"/>
                <w:sz w:val="22"/>
                <w:szCs w:val="22"/>
              </w:rPr>
              <w:t xml:space="preserve">o be updated after the EBB </w:t>
            </w:r>
            <w:r w:rsidR="003E29BC" w:rsidRPr="00BE01AB">
              <w:rPr>
                <w:rFonts w:ascii="Arial" w:hAnsi="Arial" w:cs="Arial"/>
                <w:sz w:val="22"/>
                <w:szCs w:val="22"/>
              </w:rPr>
              <w:t>100.</w:t>
            </w:r>
          </w:p>
        </w:tc>
        <w:tc>
          <w:tcPr>
            <w:tcW w:w="1134" w:type="dxa"/>
          </w:tcPr>
          <w:p w14:paraId="7E849C41" w14:textId="36B343BA" w:rsidR="0030279D" w:rsidRPr="00BE01AB" w:rsidRDefault="0038176C" w:rsidP="0030279D">
            <w:pPr>
              <w:jc w:val="center"/>
              <w:rPr>
                <w:rFonts w:ascii="Arial" w:hAnsi="Arial" w:cs="Arial"/>
                <w:b/>
                <w:sz w:val="22"/>
                <w:szCs w:val="22"/>
              </w:rPr>
            </w:pPr>
            <w:r w:rsidRPr="00BE01AB">
              <w:rPr>
                <w:rFonts w:ascii="Arial" w:hAnsi="Arial" w:cs="Arial"/>
                <w:b/>
                <w:sz w:val="22"/>
                <w:szCs w:val="22"/>
              </w:rPr>
              <w:t>DFH</w:t>
            </w:r>
          </w:p>
        </w:tc>
      </w:tr>
      <w:tr w:rsidR="00DC1179" w:rsidRPr="00BE01AB" w14:paraId="58A35946" w14:textId="77777777" w:rsidTr="0033433E">
        <w:tc>
          <w:tcPr>
            <w:tcW w:w="675" w:type="dxa"/>
          </w:tcPr>
          <w:p w14:paraId="01C639A9" w14:textId="77777777" w:rsidR="00DC1179" w:rsidRPr="00BE01AB" w:rsidRDefault="00DC1179" w:rsidP="00B83B9F">
            <w:pPr>
              <w:jc w:val="center"/>
              <w:rPr>
                <w:rFonts w:ascii="Arial" w:hAnsi="Arial" w:cs="Arial"/>
                <w:b/>
                <w:bCs/>
                <w:sz w:val="22"/>
                <w:szCs w:val="22"/>
              </w:rPr>
            </w:pPr>
          </w:p>
        </w:tc>
        <w:tc>
          <w:tcPr>
            <w:tcW w:w="8109" w:type="dxa"/>
          </w:tcPr>
          <w:p w14:paraId="2C9EB62D" w14:textId="77777777" w:rsidR="00DC1179" w:rsidRPr="00BE01AB" w:rsidRDefault="00DC1179" w:rsidP="00B83B9F">
            <w:pPr>
              <w:rPr>
                <w:rFonts w:ascii="Arial" w:hAnsi="Arial" w:cs="Arial"/>
                <w:b/>
                <w:bCs/>
                <w:sz w:val="22"/>
                <w:szCs w:val="22"/>
              </w:rPr>
            </w:pPr>
          </w:p>
        </w:tc>
        <w:tc>
          <w:tcPr>
            <w:tcW w:w="1134" w:type="dxa"/>
          </w:tcPr>
          <w:p w14:paraId="5FBFB583" w14:textId="77777777" w:rsidR="00DC1179" w:rsidRPr="00BE01AB" w:rsidRDefault="00DC1179" w:rsidP="00B83B9F">
            <w:pPr>
              <w:jc w:val="center"/>
              <w:rPr>
                <w:rFonts w:ascii="Arial" w:hAnsi="Arial" w:cs="Arial"/>
                <w:b/>
                <w:sz w:val="22"/>
                <w:szCs w:val="22"/>
              </w:rPr>
            </w:pPr>
          </w:p>
        </w:tc>
      </w:tr>
      <w:tr w:rsidR="00DC1179" w:rsidRPr="00BE01AB" w14:paraId="378CCB91" w14:textId="77777777" w:rsidTr="0033433E">
        <w:tc>
          <w:tcPr>
            <w:tcW w:w="675" w:type="dxa"/>
          </w:tcPr>
          <w:p w14:paraId="0DA4C7D9"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(h)</w:t>
            </w:r>
          </w:p>
        </w:tc>
        <w:tc>
          <w:tcPr>
            <w:tcW w:w="8109" w:type="dxa"/>
          </w:tcPr>
          <w:p w14:paraId="05937526"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Website &amp; Social Media  </w:t>
            </w:r>
            <w:r w:rsidRPr="00BE01AB">
              <w:rPr>
                <w:rFonts w:ascii="Arial" w:hAnsi="Arial" w:cs="Arial"/>
                <w:b/>
                <w:bCs/>
                <w:i/>
                <w:sz w:val="22"/>
                <w:szCs w:val="22"/>
              </w:rPr>
              <w:t>Gill Bunker</w:t>
            </w:r>
          </w:p>
        </w:tc>
        <w:tc>
          <w:tcPr>
            <w:tcW w:w="1134" w:type="dxa"/>
          </w:tcPr>
          <w:p w14:paraId="0501F7D1" w14:textId="77777777" w:rsidR="00DC1179" w:rsidRPr="00BE01AB" w:rsidRDefault="00DC1179" w:rsidP="00B83B9F">
            <w:pPr>
              <w:jc w:val="center"/>
              <w:rPr>
                <w:rFonts w:ascii="Arial" w:hAnsi="Arial" w:cs="Arial"/>
                <w:b/>
                <w:sz w:val="22"/>
                <w:szCs w:val="22"/>
              </w:rPr>
            </w:pPr>
          </w:p>
        </w:tc>
      </w:tr>
      <w:tr w:rsidR="00DC1179" w:rsidRPr="00BE01AB" w14:paraId="5FA42DC4" w14:textId="77777777" w:rsidTr="005C5C3E">
        <w:tc>
          <w:tcPr>
            <w:tcW w:w="675" w:type="dxa"/>
          </w:tcPr>
          <w:p w14:paraId="2F6A4DD2" w14:textId="77777777" w:rsidR="00DC1179" w:rsidRPr="00BE01AB" w:rsidRDefault="00DC1179" w:rsidP="00B83B9F">
            <w:pPr>
              <w:jc w:val="center"/>
              <w:rPr>
                <w:rFonts w:ascii="Arial" w:hAnsi="Arial" w:cs="Arial"/>
                <w:sz w:val="22"/>
                <w:szCs w:val="22"/>
              </w:rPr>
            </w:pPr>
          </w:p>
        </w:tc>
        <w:tc>
          <w:tcPr>
            <w:tcW w:w="8109" w:type="dxa"/>
            <w:shd w:val="clear" w:color="auto" w:fill="D9D9D9" w:themeFill="background1" w:themeFillShade="D9"/>
          </w:tcPr>
          <w:p w14:paraId="1C384A75" w14:textId="3E049B32" w:rsidR="00DC1179" w:rsidRPr="00BE01AB" w:rsidRDefault="00DC1179" w:rsidP="00B83B9F">
            <w:pPr>
              <w:ind w:left="70"/>
              <w:rPr>
                <w:rFonts w:ascii="Arial" w:hAnsi="Arial" w:cs="Arial"/>
                <w:sz w:val="22"/>
                <w:szCs w:val="22"/>
              </w:rPr>
            </w:pPr>
            <w:r w:rsidRPr="00BE01AB">
              <w:rPr>
                <w:rFonts w:ascii="Arial" w:hAnsi="Arial" w:cs="Arial"/>
                <w:b/>
                <w:bCs/>
                <w:color w:val="000000" w:themeColor="text1"/>
                <w:sz w:val="22"/>
                <w:szCs w:val="22"/>
              </w:rPr>
              <w:t xml:space="preserve">Website: </w:t>
            </w:r>
            <w:r w:rsidRPr="00BE01AB">
              <w:rPr>
                <w:rFonts w:ascii="Arial" w:hAnsi="Arial" w:cs="Arial"/>
                <w:color w:val="000000" w:themeColor="text1"/>
                <w:sz w:val="22"/>
                <w:szCs w:val="22"/>
              </w:rPr>
              <w:t>Kept updated with news, photos from group walks and events, challenge event info/route descriptions/finishing times/lost property etc.</w:t>
            </w:r>
            <w:r w:rsidRPr="00BE01AB">
              <w:rPr>
                <w:rFonts w:ascii="Arial" w:hAnsi="Arial" w:cs="Arial"/>
                <w:color w:val="000000" w:themeColor="text1"/>
                <w:sz w:val="22"/>
                <w:szCs w:val="22"/>
              </w:rPr>
              <w:br/>
            </w:r>
            <w:r w:rsidRPr="00BE01AB">
              <w:rPr>
                <w:rFonts w:ascii="Arial" w:hAnsi="Arial" w:cs="Arial"/>
                <w:b/>
                <w:color w:val="000000" w:themeColor="text1"/>
                <w:sz w:val="22"/>
                <w:szCs w:val="22"/>
              </w:rPr>
              <w:t xml:space="preserve">Facebook: </w:t>
            </w:r>
            <w:r w:rsidRPr="00BE01AB">
              <w:rPr>
                <w:rFonts w:ascii="Arial" w:hAnsi="Arial" w:cs="Arial"/>
                <w:color w:val="000000" w:themeColor="text1"/>
                <w:sz w:val="22"/>
                <w:szCs w:val="22"/>
              </w:rPr>
              <w:t>316 members.</w:t>
            </w:r>
            <w:r w:rsidR="00265F00" w:rsidRPr="00BE01AB">
              <w:rPr>
                <w:rFonts w:ascii="Arial" w:hAnsi="Arial" w:cs="Arial"/>
                <w:color w:val="000000" w:themeColor="text1"/>
                <w:sz w:val="22"/>
                <w:szCs w:val="22"/>
              </w:rPr>
              <w:t xml:space="preserve">  </w:t>
            </w:r>
            <w:r w:rsidRPr="00BE01AB">
              <w:rPr>
                <w:rFonts w:ascii="Arial" w:hAnsi="Arial" w:cs="Arial"/>
                <w:b/>
                <w:bCs/>
                <w:color w:val="000000" w:themeColor="text1"/>
                <w:sz w:val="22"/>
                <w:szCs w:val="22"/>
              </w:rPr>
              <w:t>WhatsApp:</w:t>
            </w:r>
            <w:r w:rsidRPr="00BE01AB">
              <w:rPr>
                <w:rFonts w:ascii="Arial" w:hAnsi="Arial" w:cs="Arial"/>
                <w:color w:val="000000" w:themeColor="text1"/>
                <w:sz w:val="22"/>
                <w:szCs w:val="22"/>
              </w:rPr>
              <w:t xml:space="preserve"> 23 participants</w:t>
            </w:r>
            <w:r w:rsidR="00553CF9">
              <w:rPr>
                <w:rFonts w:ascii="Arial" w:hAnsi="Arial" w:cs="Arial"/>
                <w:color w:val="000000" w:themeColor="text1"/>
                <w:sz w:val="22"/>
                <w:szCs w:val="22"/>
              </w:rPr>
              <w:t>.</w:t>
            </w:r>
          </w:p>
        </w:tc>
        <w:tc>
          <w:tcPr>
            <w:tcW w:w="1134" w:type="dxa"/>
          </w:tcPr>
          <w:p w14:paraId="368D23D3" w14:textId="77777777" w:rsidR="00DC1179" w:rsidRPr="00BE01AB" w:rsidRDefault="00DC1179" w:rsidP="00B83B9F">
            <w:pPr>
              <w:jc w:val="center"/>
              <w:rPr>
                <w:rFonts w:ascii="Arial" w:hAnsi="Arial" w:cs="Arial"/>
                <w:b/>
                <w:sz w:val="22"/>
                <w:szCs w:val="22"/>
              </w:rPr>
            </w:pPr>
          </w:p>
        </w:tc>
      </w:tr>
      <w:tr w:rsidR="00DC1179" w:rsidRPr="00BE01AB" w14:paraId="2AC76D14" w14:textId="77777777" w:rsidTr="0033433E">
        <w:tc>
          <w:tcPr>
            <w:tcW w:w="675" w:type="dxa"/>
          </w:tcPr>
          <w:p w14:paraId="387CA96C" w14:textId="77777777" w:rsidR="00DC1179" w:rsidRPr="00BE01AB" w:rsidRDefault="00DC1179" w:rsidP="00B83B9F">
            <w:pPr>
              <w:jc w:val="center"/>
              <w:rPr>
                <w:rFonts w:ascii="Arial" w:hAnsi="Arial" w:cs="Arial"/>
                <w:sz w:val="22"/>
                <w:szCs w:val="22"/>
              </w:rPr>
            </w:pPr>
          </w:p>
        </w:tc>
        <w:tc>
          <w:tcPr>
            <w:tcW w:w="8109" w:type="dxa"/>
          </w:tcPr>
          <w:p w14:paraId="217C5952" w14:textId="77777777" w:rsidR="00DC1179" w:rsidRPr="00BE01AB" w:rsidRDefault="00DC1179" w:rsidP="00B83B9F">
            <w:pPr>
              <w:rPr>
                <w:rFonts w:ascii="Arial" w:hAnsi="Arial" w:cs="Arial"/>
                <w:sz w:val="22"/>
                <w:szCs w:val="22"/>
              </w:rPr>
            </w:pPr>
          </w:p>
        </w:tc>
        <w:tc>
          <w:tcPr>
            <w:tcW w:w="1134" w:type="dxa"/>
          </w:tcPr>
          <w:p w14:paraId="3A7B6466" w14:textId="77777777" w:rsidR="00DC1179" w:rsidRPr="00BE01AB" w:rsidRDefault="00DC1179" w:rsidP="00B83B9F">
            <w:pPr>
              <w:jc w:val="center"/>
              <w:rPr>
                <w:rFonts w:ascii="Arial" w:hAnsi="Arial" w:cs="Arial"/>
                <w:b/>
                <w:sz w:val="22"/>
                <w:szCs w:val="22"/>
              </w:rPr>
            </w:pPr>
          </w:p>
        </w:tc>
      </w:tr>
      <w:tr w:rsidR="00DC1179" w:rsidRPr="00BE01AB" w14:paraId="30D44D65" w14:textId="77777777" w:rsidTr="0033433E">
        <w:tc>
          <w:tcPr>
            <w:tcW w:w="675" w:type="dxa"/>
          </w:tcPr>
          <w:p w14:paraId="3FB071CE" w14:textId="77777777" w:rsidR="00DC1179" w:rsidRPr="00BE01AB" w:rsidRDefault="00DC1179" w:rsidP="00B83B9F">
            <w:pPr>
              <w:jc w:val="center"/>
              <w:rPr>
                <w:rFonts w:ascii="Arial" w:hAnsi="Arial" w:cs="Arial"/>
                <w:b/>
                <w:bCs/>
                <w:sz w:val="22"/>
                <w:szCs w:val="22"/>
              </w:rPr>
            </w:pPr>
            <w:r w:rsidRPr="00BE01AB">
              <w:rPr>
                <w:rFonts w:ascii="Arial" w:hAnsi="Arial" w:cs="Arial"/>
                <w:b/>
                <w:bCs/>
                <w:sz w:val="22"/>
                <w:szCs w:val="22"/>
              </w:rPr>
              <w:t>(i)</w:t>
            </w:r>
          </w:p>
        </w:tc>
        <w:tc>
          <w:tcPr>
            <w:tcW w:w="8109" w:type="dxa"/>
          </w:tcPr>
          <w:p w14:paraId="6F0AC7FF" w14:textId="77777777" w:rsidR="00DC1179" w:rsidRPr="00BE01AB" w:rsidRDefault="00DC1179" w:rsidP="00B83B9F">
            <w:pPr>
              <w:rPr>
                <w:rFonts w:ascii="Arial" w:hAnsi="Arial" w:cs="Arial"/>
                <w:b/>
                <w:bCs/>
                <w:sz w:val="22"/>
                <w:szCs w:val="22"/>
              </w:rPr>
            </w:pPr>
            <w:r w:rsidRPr="00BE01AB">
              <w:rPr>
                <w:rFonts w:ascii="Arial" w:hAnsi="Arial" w:cs="Arial"/>
                <w:b/>
                <w:bCs/>
                <w:sz w:val="22"/>
                <w:szCs w:val="22"/>
              </w:rPr>
              <w:t xml:space="preserve">Local Groups Rep  </w:t>
            </w:r>
            <w:r w:rsidRPr="00BE01AB">
              <w:rPr>
                <w:rFonts w:ascii="Arial" w:hAnsi="Arial" w:cs="Arial"/>
                <w:b/>
                <w:bCs/>
                <w:i/>
                <w:sz w:val="22"/>
                <w:szCs w:val="22"/>
              </w:rPr>
              <w:t>Peter Engledow</w:t>
            </w:r>
          </w:p>
        </w:tc>
        <w:tc>
          <w:tcPr>
            <w:tcW w:w="1134" w:type="dxa"/>
          </w:tcPr>
          <w:p w14:paraId="0BA76B84" w14:textId="77777777" w:rsidR="00DC1179" w:rsidRPr="00BE01AB" w:rsidRDefault="00DC1179" w:rsidP="00B83B9F">
            <w:pPr>
              <w:jc w:val="center"/>
              <w:rPr>
                <w:rFonts w:ascii="Arial" w:hAnsi="Arial" w:cs="Arial"/>
                <w:b/>
                <w:sz w:val="22"/>
                <w:szCs w:val="22"/>
              </w:rPr>
            </w:pPr>
          </w:p>
        </w:tc>
      </w:tr>
      <w:tr w:rsidR="00DC1179" w:rsidRPr="00BE01AB" w14:paraId="4182024C" w14:textId="77777777" w:rsidTr="0033433E">
        <w:tc>
          <w:tcPr>
            <w:tcW w:w="675" w:type="dxa"/>
          </w:tcPr>
          <w:p w14:paraId="5BA9D622" w14:textId="77777777" w:rsidR="00DC1179" w:rsidRPr="00BE01AB" w:rsidRDefault="00DC1179" w:rsidP="00B83B9F">
            <w:pPr>
              <w:jc w:val="center"/>
              <w:rPr>
                <w:rFonts w:ascii="Arial" w:hAnsi="Arial" w:cs="Arial"/>
                <w:sz w:val="22"/>
                <w:szCs w:val="22"/>
              </w:rPr>
            </w:pPr>
          </w:p>
        </w:tc>
        <w:tc>
          <w:tcPr>
            <w:tcW w:w="8109" w:type="dxa"/>
          </w:tcPr>
          <w:p w14:paraId="1D88CA45" w14:textId="6C5CF9A0" w:rsidR="00DC1179" w:rsidRPr="00BE01AB" w:rsidRDefault="00DC1179" w:rsidP="00B83B9F">
            <w:pPr>
              <w:rPr>
                <w:rFonts w:ascii="Arial" w:hAnsi="Arial" w:cs="Arial"/>
                <w:sz w:val="22"/>
                <w:szCs w:val="22"/>
              </w:rPr>
            </w:pPr>
            <w:r w:rsidRPr="00BE01AB">
              <w:rPr>
                <w:rFonts w:ascii="Arial" w:hAnsi="Arial" w:cs="Arial"/>
                <w:sz w:val="22"/>
                <w:szCs w:val="22"/>
              </w:rPr>
              <w:t xml:space="preserve">The notes from the LGRs meeting last November had </w:t>
            </w:r>
            <w:r w:rsidR="00876B3C" w:rsidRPr="00BE01AB">
              <w:rPr>
                <w:rFonts w:ascii="Arial" w:hAnsi="Arial" w:cs="Arial"/>
                <w:sz w:val="22"/>
                <w:szCs w:val="22"/>
              </w:rPr>
              <w:t xml:space="preserve">recently </w:t>
            </w:r>
            <w:r w:rsidRPr="00BE01AB">
              <w:rPr>
                <w:rFonts w:ascii="Arial" w:hAnsi="Arial" w:cs="Arial"/>
                <w:sz w:val="22"/>
                <w:szCs w:val="22"/>
              </w:rPr>
              <w:t xml:space="preserve">been </w:t>
            </w:r>
            <w:r w:rsidR="00876B3C" w:rsidRPr="00BE01AB">
              <w:rPr>
                <w:rFonts w:ascii="Arial" w:hAnsi="Arial" w:cs="Arial"/>
                <w:sz w:val="22"/>
                <w:szCs w:val="22"/>
              </w:rPr>
              <w:t>receive</w:t>
            </w:r>
            <w:r w:rsidR="000568C2">
              <w:rPr>
                <w:rFonts w:ascii="Arial" w:hAnsi="Arial" w:cs="Arial"/>
                <w:sz w:val="22"/>
                <w:szCs w:val="22"/>
              </w:rPr>
              <w:t xml:space="preserve">d </w:t>
            </w:r>
            <w:r w:rsidR="00FB4289">
              <w:rPr>
                <w:rFonts w:ascii="Arial" w:hAnsi="Arial" w:cs="Arial"/>
                <w:sz w:val="22"/>
                <w:szCs w:val="22"/>
              </w:rPr>
              <w:t>from Karen Pickersgil</w:t>
            </w:r>
            <w:r w:rsidR="009E0624">
              <w:rPr>
                <w:rFonts w:ascii="Arial" w:hAnsi="Arial" w:cs="Arial"/>
                <w:sz w:val="22"/>
                <w:szCs w:val="22"/>
              </w:rPr>
              <w:t>l</w:t>
            </w:r>
            <w:r w:rsidR="00CB6982">
              <w:rPr>
                <w:rFonts w:ascii="Arial" w:hAnsi="Arial" w:cs="Arial"/>
                <w:sz w:val="22"/>
                <w:szCs w:val="22"/>
              </w:rPr>
              <w:t>.</w:t>
            </w:r>
            <w:r w:rsidR="009E0624">
              <w:rPr>
                <w:rFonts w:ascii="Arial" w:hAnsi="Arial" w:cs="Arial"/>
                <w:sz w:val="22"/>
                <w:szCs w:val="22"/>
              </w:rPr>
              <w:br/>
            </w:r>
            <w:r w:rsidR="000568C2">
              <w:rPr>
                <w:rFonts w:ascii="Arial" w:hAnsi="Arial" w:cs="Arial"/>
                <w:sz w:val="22"/>
                <w:szCs w:val="22"/>
              </w:rPr>
              <w:t>Pet</w:t>
            </w:r>
            <w:r w:rsidRPr="00BE01AB">
              <w:rPr>
                <w:rFonts w:ascii="Arial" w:hAnsi="Arial" w:cs="Arial"/>
                <w:sz w:val="22"/>
                <w:szCs w:val="22"/>
              </w:rPr>
              <w:t>e</w:t>
            </w:r>
            <w:r w:rsidR="00876B3C" w:rsidRPr="00BE01AB">
              <w:rPr>
                <w:rFonts w:ascii="Arial" w:hAnsi="Arial" w:cs="Arial"/>
                <w:sz w:val="22"/>
                <w:szCs w:val="22"/>
              </w:rPr>
              <w:t>r</w:t>
            </w:r>
            <w:r w:rsidRPr="00BE01AB">
              <w:rPr>
                <w:rFonts w:ascii="Arial" w:hAnsi="Arial" w:cs="Arial"/>
                <w:sz w:val="22"/>
                <w:szCs w:val="22"/>
              </w:rPr>
              <w:t xml:space="preserve"> said the main issues discussed were:</w:t>
            </w:r>
          </w:p>
        </w:tc>
        <w:tc>
          <w:tcPr>
            <w:tcW w:w="1134" w:type="dxa"/>
            <w:vAlign w:val="center"/>
          </w:tcPr>
          <w:p w14:paraId="23C46C78" w14:textId="77777777" w:rsidR="00DC1179" w:rsidRPr="00BE01AB" w:rsidRDefault="00DC1179" w:rsidP="00B83B9F">
            <w:pPr>
              <w:jc w:val="center"/>
              <w:rPr>
                <w:rFonts w:ascii="Arial" w:hAnsi="Arial" w:cs="Arial"/>
                <w:b/>
                <w:sz w:val="22"/>
                <w:szCs w:val="22"/>
              </w:rPr>
            </w:pPr>
          </w:p>
        </w:tc>
      </w:tr>
      <w:tr w:rsidR="00DC1179" w:rsidRPr="00BE01AB" w14:paraId="6F5A9167" w14:textId="77777777" w:rsidTr="0071584F">
        <w:tc>
          <w:tcPr>
            <w:tcW w:w="675" w:type="dxa"/>
          </w:tcPr>
          <w:p w14:paraId="339EFB1F" w14:textId="77777777" w:rsidR="00DC1179" w:rsidRPr="00BE01AB" w:rsidRDefault="00DC1179" w:rsidP="00B83B9F">
            <w:pPr>
              <w:jc w:val="center"/>
              <w:rPr>
                <w:rFonts w:ascii="Arial" w:hAnsi="Arial" w:cs="Arial"/>
                <w:sz w:val="22"/>
                <w:szCs w:val="22"/>
              </w:rPr>
            </w:pPr>
          </w:p>
        </w:tc>
        <w:tc>
          <w:tcPr>
            <w:tcW w:w="8109" w:type="dxa"/>
          </w:tcPr>
          <w:p w14:paraId="339C01CF" w14:textId="12B5101A" w:rsidR="00DC1179" w:rsidRPr="00BE01AB" w:rsidRDefault="00AF7A98" w:rsidP="00850B26">
            <w:pPr>
              <w:rPr>
                <w:rFonts w:ascii="Arial" w:hAnsi="Arial" w:cs="Arial"/>
                <w:sz w:val="22"/>
                <w:szCs w:val="22"/>
              </w:rPr>
            </w:pPr>
            <w:r w:rsidRPr="00BE01AB">
              <w:rPr>
                <w:rFonts w:ascii="Arial" w:hAnsi="Arial" w:cs="Arial"/>
                <w:b/>
                <w:bCs/>
                <w:sz w:val="22"/>
                <w:szCs w:val="22"/>
              </w:rPr>
              <w:t>(</w:t>
            </w:r>
            <w:r w:rsidR="005D2A22" w:rsidRPr="00BE01AB">
              <w:rPr>
                <w:rFonts w:ascii="Arial" w:hAnsi="Arial" w:cs="Arial"/>
                <w:b/>
                <w:bCs/>
                <w:sz w:val="22"/>
                <w:szCs w:val="22"/>
              </w:rPr>
              <w:t>a</w:t>
            </w:r>
            <w:r w:rsidRPr="00BE01AB">
              <w:rPr>
                <w:rFonts w:ascii="Arial" w:hAnsi="Arial" w:cs="Arial"/>
                <w:b/>
                <w:bCs/>
                <w:sz w:val="22"/>
                <w:szCs w:val="22"/>
              </w:rPr>
              <w:t xml:space="preserve">) </w:t>
            </w:r>
            <w:r w:rsidR="00DC1179" w:rsidRPr="00BE01AB">
              <w:rPr>
                <w:rFonts w:ascii="Arial" w:hAnsi="Arial" w:cs="Arial"/>
                <w:b/>
                <w:bCs/>
                <w:sz w:val="22"/>
                <w:szCs w:val="22"/>
              </w:rPr>
              <w:t xml:space="preserve">Charging non-members more </w:t>
            </w:r>
            <w:r w:rsidR="00F0549B" w:rsidRPr="00BE01AB">
              <w:rPr>
                <w:rFonts w:ascii="Arial" w:hAnsi="Arial" w:cs="Arial"/>
                <w:b/>
                <w:bCs/>
                <w:sz w:val="22"/>
                <w:szCs w:val="22"/>
              </w:rPr>
              <w:t>to enter LDWA</w:t>
            </w:r>
            <w:r w:rsidR="00DC1179" w:rsidRPr="00BE01AB">
              <w:rPr>
                <w:rFonts w:ascii="Arial" w:hAnsi="Arial" w:cs="Arial"/>
                <w:b/>
                <w:bCs/>
                <w:sz w:val="22"/>
                <w:szCs w:val="22"/>
              </w:rPr>
              <w:t xml:space="preserve"> challenge event</w:t>
            </w:r>
            <w:r w:rsidR="00AF7208" w:rsidRPr="00BE01AB">
              <w:rPr>
                <w:rFonts w:ascii="Arial" w:hAnsi="Arial" w:cs="Arial"/>
                <w:b/>
                <w:bCs/>
                <w:sz w:val="22"/>
                <w:szCs w:val="22"/>
              </w:rPr>
              <w:t>s</w:t>
            </w:r>
            <w:r w:rsidR="00AF7208" w:rsidRPr="00BE01AB">
              <w:rPr>
                <w:rFonts w:ascii="Arial" w:hAnsi="Arial" w:cs="Arial"/>
                <w:sz w:val="22"/>
                <w:szCs w:val="22"/>
              </w:rPr>
              <w:br/>
              <w:t>Mike confirmed t</w:t>
            </w:r>
            <w:r w:rsidR="00DC1179" w:rsidRPr="00BE01AB">
              <w:rPr>
                <w:rFonts w:ascii="Arial" w:hAnsi="Arial" w:cs="Arial"/>
                <w:sz w:val="22"/>
                <w:szCs w:val="22"/>
              </w:rPr>
              <w:t xml:space="preserve">he CK and the P&amp;M </w:t>
            </w:r>
            <w:r w:rsidR="00F0202D" w:rsidRPr="00BE01AB">
              <w:rPr>
                <w:rFonts w:ascii="Arial" w:hAnsi="Arial" w:cs="Arial"/>
                <w:sz w:val="22"/>
                <w:szCs w:val="22"/>
              </w:rPr>
              <w:t xml:space="preserve"> ha</w:t>
            </w:r>
            <w:r w:rsidR="00D76DCC" w:rsidRPr="00BE01AB">
              <w:rPr>
                <w:rFonts w:ascii="Arial" w:hAnsi="Arial" w:cs="Arial"/>
                <w:sz w:val="22"/>
                <w:szCs w:val="22"/>
              </w:rPr>
              <w:t>ve</w:t>
            </w:r>
            <w:r w:rsidR="00F0202D" w:rsidRPr="00BE01AB">
              <w:rPr>
                <w:rFonts w:ascii="Arial" w:hAnsi="Arial" w:cs="Arial"/>
                <w:sz w:val="22"/>
                <w:szCs w:val="22"/>
              </w:rPr>
              <w:t xml:space="preserve"> a £3.00</w:t>
            </w:r>
            <w:r w:rsidR="0012053F" w:rsidRPr="00BE01AB">
              <w:rPr>
                <w:rFonts w:ascii="Arial" w:hAnsi="Arial" w:cs="Arial"/>
                <w:sz w:val="22"/>
                <w:szCs w:val="22"/>
              </w:rPr>
              <w:t xml:space="preserve"> premium,</w:t>
            </w:r>
            <w:r w:rsidR="00F0202D" w:rsidRPr="00BE01AB">
              <w:rPr>
                <w:rFonts w:ascii="Arial" w:hAnsi="Arial" w:cs="Arial"/>
                <w:sz w:val="22"/>
                <w:szCs w:val="22"/>
              </w:rPr>
              <w:t xml:space="preserve"> and </w:t>
            </w:r>
            <w:r w:rsidR="006F72D8" w:rsidRPr="00BE01AB">
              <w:rPr>
                <w:rFonts w:ascii="Arial" w:hAnsi="Arial" w:cs="Arial"/>
                <w:sz w:val="22"/>
                <w:szCs w:val="22"/>
              </w:rPr>
              <w:t>t</w:t>
            </w:r>
            <w:r w:rsidR="00F0202D" w:rsidRPr="00BE01AB">
              <w:rPr>
                <w:rFonts w:ascii="Arial" w:hAnsi="Arial" w:cs="Arial"/>
                <w:sz w:val="22"/>
                <w:szCs w:val="22"/>
              </w:rPr>
              <w:t xml:space="preserve">he </w:t>
            </w:r>
            <w:r w:rsidR="006F72D8" w:rsidRPr="00BE01AB">
              <w:rPr>
                <w:rFonts w:ascii="Arial" w:hAnsi="Arial" w:cs="Arial"/>
                <w:sz w:val="22"/>
                <w:szCs w:val="22"/>
              </w:rPr>
              <w:t>upcoming</w:t>
            </w:r>
            <w:r w:rsidR="00DC1179" w:rsidRPr="00BE01AB">
              <w:rPr>
                <w:rFonts w:ascii="Arial" w:hAnsi="Arial" w:cs="Arial"/>
                <w:sz w:val="22"/>
                <w:szCs w:val="22"/>
              </w:rPr>
              <w:t xml:space="preserve"> SS and</w:t>
            </w:r>
            <w:r w:rsidR="006F72D8" w:rsidRPr="00BE01AB">
              <w:rPr>
                <w:rFonts w:ascii="Arial" w:hAnsi="Arial" w:cs="Arial"/>
                <w:sz w:val="22"/>
                <w:szCs w:val="22"/>
              </w:rPr>
              <w:t xml:space="preserve"> </w:t>
            </w:r>
            <w:r w:rsidR="00DC1179" w:rsidRPr="00BE01AB">
              <w:rPr>
                <w:rFonts w:ascii="Arial" w:hAnsi="Arial" w:cs="Arial"/>
                <w:sz w:val="22"/>
                <w:szCs w:val="22"/>
              </w:rPr>
              <w:t xml:space="preserve"> HH have a</w:t>
            </w:r>
            <w:r w:rsidR="006F72D8" w:rsidRPr="00BE01AB">
              <w:rPr>
                <w:rFonts w:ascii="Arial" w:hAnsi="Arial" w:cs="Arial"/>
                <w:sz w:val="22"/>
                <w:szCs w:val="22"/>
              </w:rPr>
              <w:t xml:space="preserve"> </w:t>
            </w:r>
            <w:r w:rsidR="00DC1179" w:rsidRPr="00BE01AB">
              <w:rPr>
                <w:rFonts w:ascii="Arial" w:hAnsi="Arial" w:cs="Arial"/>
                <w:sz w:val="22"/>
                <w:szCs w:val="22"/>
              </w:rPr>
              <w:t>£5 premium</w:t>
            </w:r>
            <w:r w:rsidR="00D76DCC" w:rsidRPr="00BE01AB">
              <w:rPr>
                <w:rFonts w:ascii="Arial" w:hAnsi="Arial" w:cs="Arial"/>
                <w:sz w:val="22"/>
                <w:szCs w:val="22"/>
              </w:rPr>
              <w:t xml:space="preserve">. </w:t>
            </w:r>
            <w:r w:rsidR="00DC1179" w:rsidRPr="00BE01AB">
              <w:rPr>
                <w:rFonts w:ascii="Arial" w:hAnsi="Arial" w:cs="Arial"/>
                <w:sz w:val="22"/>
                <w:szCs w:val="22"/>
              </w:rPr>
              <w:t xml:space="preserve">This </w:t>
            </w:r>
            <w:r w:rsidR="002E4540" w:rsidRPr="00BE01AB">
              <w:rPr>
                <w:rFonts w:ascii="Arial" w:hAnsi="Arial" w:cs="Arial"/>
                <w:sz w:val="22"/>
                <w:szCs w:val="22"/>
              </w:rPr>
              <w:t xml:space="preserve">differential </w:t>
            </w:r>
            <w:r w:rsidR="00DC1179" w:rsidRPr="00BE01AB">
              <w:rPr>
                <w:rFonts w:ascii="Arial" w:hAnsi="Arial" w:cs="Arial"/>
                <w:sz w:val="22"/>
                <w:szCs w:val="22"/>
              </w:rPr>
              <w:t xml:space="preserve">to </w:t>
            </w:r>
            <w:r w:rsidR="006006D1" w:rsidRPr="00BE01AB">
              <w:rPr>
                <w:rFonts w:ascii="Arial" w:hAnsi="Arial" w:cs="Arial"/>
                <w:sz w:val="22"/>
                <w:szCs w:val="22"/>
              </w:rPr>
              <w:t>be kept under review.</w:t>
            </w:r>
          </w:p>
        </w:tc>
        <w:tc>
          <w:tcPr>
            <w:tcW w:w="1134" w:type="dxa"/>
            <w:vAlign w:val="center"/>
          </w:tcPr>
          <w:p w14:paraId="02FE42F0" w14:textId="1DD818B8" w:rsidR="00DC1179" w:rsidRPr="00D57E3F" w:rsidRDefault="00DC1179" w:rsidP="0071584F">
            <w:pPr>
              <w:jc w:val="center"/>
              <w:rPr>
                <w:rFonts w:ascii="Arial" w:hAnsi="Arial" w:cs="Arial"/>
                <w:b/>
                <w:sz w:val="16"/>
                <w:szCs w:val="16"/>
              </w:rPr>
            </w:pPr>
            <w:r w:rsidRPr="00D57E3F">
              <w:rPr>
                <w:rFonts w:ascii="Arial" w:hAnsi="Arial" w:cs="Arial"/>
                <w:b/>
                <w:sz w:val="16"/>
                <w:szCs w:val="16"/>
              </w:rPr>
              <w:t xml:space="preserve">Committee </w:t>
            </w:r>
            <w:r w:rsidR="006006D1" w:rsidRPr="00D57E3F">
              <w:rPr>
                <w:rFonts w:ascii="Arial" w:hAnsi="Arial" w:cs="Arial"/>
                <w:b/>
                <w:sz w:val="16"/>
                <w:szCs w:val="16"/>
              </w:rPr>
              <w:t>&amp;</w:t>
            </w:r>
            <w:r w:rsidR="00850B26" w:rsidRPr="00D57E3F">
              <w:rPr>
                <w:rFonts w:ascii="Arial" w:hAnsi="Arial" w:cs="Arial"/>
                <w:b/>
                <w:sz w:val="16"/>
                <w:szCs w:val="16"/>
              </w:rPr>
              <w:t xml:space="preserve"> E</w:t>
            </w:r>
            <w:r w:rsidRPr="00D57E3F">
              <w:rPr>
                <w:rFonts w:ascii="Arial" w:hAnsi="Arial" w:cs="Arial"/>
                <w:b/>
                <w:sz w:val="16"/>
                <w:szCs w:val="16"/>
              </w:rPr>
              <w:t xml:space="preserve">vent </w:t>
            </w:r>
            <w:r w:rsidR="00850B26" w:rsidRPr="00D57E3F">
              <w:rPr>
                <w:rFonts w:ascii="Arial" w:hAnsi="Arial" w:cs="Arial"/>
                <w:b/>
                <w:sz w:val="16"/>
                <w:szCs w:val="16"/>
              </w:rPr>
              <w:t>O</w:t>
            </w:r>
            <w:r w:rsidRPr="00D57E3F">
              <w:rPr>
                <w:rFonts w:ascii="Arial" w:hAnsi="Arial" w:cs="Arial"/>
                <w:b/>
                <w:sz w:val="16"/>
                <w:szCs w:val="16"/>
              </w:rPr>
              <w:t>rganiser</w:t>
            </w:r>
            <w:r w:rsidR="00850B26" w:rsidRPr="00D57E3F">
              <w:rPr>
                <w:rFonts w:ascii="Arial" w:hAnsi="Arial" w:cs="Arial"/>
                <w:b/>
                <w:sz w:val="16"/>
                <w:szCs w:val="16"/>
              </w:rPr>
              <w:t>s</w:t>
            </w:r>
          </w:p>
        </w:tc>
      </w:tr>
      <w:tr w:rsidR="00DC1179" w:rsidRPr="00BE01AB" w14:paraId="72CDF596" w14:textId="77777777" w:rsidTr="0033433E">
        <w:tc>
          <w:tcPr>
            <w:tcW w:w="675" w:type="dxa"/>
          </w:tcPr>
          <w:p w14:paraId="008920AC" w14:textId="77777777" w:rsidR="00DC1179" w:rsidRPr="00BE01AB" w:rsidRDefault="00DC1179" w:rsidP="00B83B9F">
            <w:pPr>
              <w:jc w:val="center"/>
              <w:rPr>
                <w:rFonts w:ascii="Arial" w:hAnsi="Arial" w:cs="Arial"/>
                <w:sz w:val="22"/>
                <w:szCs w:val="22"/>
              </w:rPr>
            </w:pPr>
          </w:p>
        </w:tc>
        <w:tc>
          <w:tcPr>
            <w:tcW w:w="8109" w:type="dxa"/>
          </w:tcPr>
          <w:p w14:paraId="27B72174" w14:textId="2C56E49A" w:rsidR="00DC1179" w:rsidRPr="00BE01AB" w:rsidRDefault="00AF7A98" w:rsidP="00B83B9F">
            <w:pPr>
              <w:rPr>
                <w:rFonts w:ascii="Arial" w:hAnsi="Arial" w:cs="Arial"/>
                <w:sz w:val="22"/>
                <w:szCs w:val="22"/>
              </w:rPr>
            </w:pPr>
            <w:r w:rsidRPr="00BE01AB">
              <w:rPr>
                <w:rFonts w:ascii="Arial" w:hAnsi="Arial" w:cs="Arial"/>
                <w:sz w:val="22"/>
                <w:szCs w:val="22"/>
              </w:rPr>
              <w:t>(</w:t>
            </w:r>
            <w:r w:rsidRPr="00BE01AB">
              <w:rPr>
                <w:rFonts w:ascii="Arial" w:hAnsi="Arial" w:cs="Arial"/>
                <w:b/>
                <w:bCs/>
                <w:sz w:val="22"/>
                <w:szCs w:val="22"/>
              </w:rPr>
              <w:t>b)</w:t>
            </w:r>
            <w:r w:rsidRPr="00BE01AB">
              <w:rPr>
                <w:rFonts w:ascii="Arial" w:hAnsi="Arial" w:cs="Arial"/>
                <w:sz w:val="22"/>
                <w:szCs w:val="22"/>
              </w:rPr>
              <w:t xml:space="preserve"> </w:t>
            </w:r>
            <w:r w:rsidR="00DC1179" w:rsidRPr="00BE01AB">
              <w:rPr>
                <w:rFonts w:ascii="Arial" w:hAnsi="Arial" w:cs="Arial"/>
                <w:b/>
                <w:bCs/>
                <w:sz w:val="22"/>
                <w:szCs w:val="22"/>
              </w:rPr>
              <w:t xml:space="preserve">Event </w:t>
            </w:r>
            <w:r w:rsidR="0030383A">
              <w:rPr>
                <w:rFonts w:ascii="Arial" w:hAnsi="Arial" w:cs="Arial"/>
                <w:b/>
                <w:bCs/>
                <w:sz w:val="22"/>
                <w:szCs w:val="22"/>
              </w:rPr>
              <w:t>f</w:t>
            </w:r>
            <w:r w:rsidR="00DC1179" w:rsidRPr="00BE01AB">
              <w:rPr>
                <w:rFonts w:ascii="Arial" w:hAnsi="Arial" w:cs="Arial"/>
                <w:b/>
                <w:bCs/>
                <w:sz w:val="22"/>
                <w:szCs w:val="22"/>
              </w:rPr>
              <w:t xml:space="preserve">ood </w:t>
            </w:r>
            <w:r w:rsidR="0030383A">
              <w:rPr>
                <w:rFonts w:ascii="Arial" w:hAnsi="Arial" w:cs="Arial"/>
                <w:b/>
                <w:bCs/>
                <w:sz w:val="22"/>
                <w:szCs w:val="22"/>
              </w:rPr>
              <w:t>s</w:t>
            </w:r>
            <w:r w:rsidR="00DC1179" w:rsidRPr="00BE01AB">
              <w:rPr>
                <w:rFonts w:ascii="Arial" w:hAnsi="Arial" w:cs="Arial"/>
                <w:b/>
                <w:bCs/>
                <w:sz w:val="22"/>
                <w:szCs w:val="22"/>
              </w:rPr>
              <w:t>afety</w:t>
            </w:r>
            <w:r w:rsidR="0030383A" w:rsidRPr="0030383A">
              <w:rPr>
                <w:rFonts w:ascii="Arial" w:hAnsi="Arial" w:cs="Arial"/>
                <w:b/>
                <w:bCs/>
                <w:sz w:val="22"/>
                <w:szCs w:val="22"/>
              </w:rPr>
              <w:t>, a</w:t>
            </w:r>
            <w:r w:rsidR="007C6446" w:rsidRPr="0030383A">
              <w:rPr>
                <w:rFonts w:ascii="Arial" w:hAnsi="Arial" w:cs="Arial"/>
                <w:b/>
                <w:bCs/>
                <w:sz w:val="22"/>
                <w:szCs w:val="22"/>
              </w:rPr>
              <w:t>llergies</w:t>
            </w:r>
            <w:r w:rsidR="00653349">
              <w:rPr>
                <w:rFonts w:ascii="Arial" w:hAnsi="Arial" w:cs="Arial"/>
                <w:b/>
                <w:bCs/>
                <w:sz w:val="22"/>
                <w:szCs w:val="22"/>
              </w:rPr>
              <w:t xml:space="preserve">, </w:t>
            </w:r>
            <w:r w:rsidR="007C6446" w:rsidRPr="0030383A">
              <w:rPr>
                <w:rFonts w:ascii="Arial" w:hAnsi="Arial" w:cs="Arial"/>
                <w:b/>
                <w:bCs/>
                <w:sz w:val="22"/>
                <w:szCs w:val="22"/>
              </w:rPr>
              <w:t>best practice</w:t>
            </w:r>
            <w:r w:rsidR="00263487">
              <w:rPr>
                <w:rFonts w:ascii="Arial" w:hAnsi="Arial" w:cs="Arial"/>
                <w:sz w:val="22"/>
                <w:szCs w:val="22"/>
              </w:rPr>
              <w:t>:</w:t>
            </w:r>
            <w:r w:rsidR="007C6446" w:rsidRPr="00BE01AB">
              <w:rPr>
                <w:rFonts w:ascii="Arial" w:hAnsi="Arial" w:cs="Arial"/>
                <w:sz w:val="22"/>
                <w:szCs w:val="22"/>
              </w:rPr>
              <w:t xml:space="preserve"> </w:t>
            </w:r>
            <w:r w:rsidR="00DC1179" w:rsidRPr="00BE01AB">
              <w:rPr>
                <w:rFonts w:ascii="Arial" w:hAnsi="Arial" w:cs="Arial"/>
                <w:sz w:val="22"/>
                <w:szCs w:val="22"/>
              </w:rPr>
              <w:t>Gill has done the online</w:t>
            </w:r>
            <w:r w:rsidR="00D90540">
              <w:rPr>
                <w:rFonts w:ascii="Arial" w:hAnsi="Arial" w:cs="Arial"/>
                <w:sz w:val="22"/>
                <w:szCs w:val="22"/>
              </w:rPr>
              <w:t xml:space="preserve"> Food Safety</w:t>
            </w:r>
            <w:r w:rsidR="00263487">
              <w:rPr>
                <w:rFonts w:ascii="Arial" w:hAnsi="Arial" w:cs="Arial"/>
                <w:sz w:val="22"/>
                <w:szCs w:val="22"/>
              </w:rPr>
              <w:t xml:space="preserve"> Level 1</w:t>
            </w:r>
            <w:r w:rsidR="00D90540" w:rsidRPr="00BE01AB">
              <w:rPr>
                <w:rFonts w:ascii="Arial" w:hAnsi="Arial" w:cs="Arial"/>
                <w:sz w:val="22"/>
                <w:szCs w:val="22"/>
              </w:rPr>
              <w:t xml:space="preserve"> </w:t>
            </w:r>
            <w:r w:rsidR="00DC1179" w:rsidRPr="00BE01AB">
              <w:rPr>
                <w:rFonts w:ascii="Arial" w:hAnsi="Arial" w:cs="Arial"/>
                <w:sz w:val="22"/>
                <w:szCs w:val="22"/>
              </w:rPr>
              <w:t>course</w:t>
            </w:r>
            <w:r w:rsidR="00263487">
              <w:rPr>
                <w:rFonts w:ascii="Arial" w:hAnsi="Arial" w:cs="Arial"/>
                <w:sz w:val="22"/>
                <w:szCs w:val="22"/>
              </w:rPr>
              <w:t>.</w:t>
            </w:r>
            <w:r w:rsidR="00DC1179" w:rsidRPr="00BE01AB">
              <w:rPr>
                <w:rFonts w:ascii="Arial" w:hAnsi="Arial" w:cs="Arial"/>
                <w:sz w:val="22"/>
                <w:szCs w:val="22"/>
              </w:rPr>
              <w:t xml:space="preserve"> Food </w:t>
            </w:r>
            <w:r w:rsidR="0041173D">
              <w:rPr>
                <w:rFonts w:ascii="Arial" w:hAnsi="Arial" w:cs="Arial"/>
                <w:sz w:val="22"/>
                <w:szCs w:val="22"/>
              </w:rPr>
              <w:t>S</w:t>
            </w:r>
            <w:r w:rsidR="00DC1179" w:rsidRPr="00BE01AB">
              <w:rPr>
                <w:rFonts w:ascii="Arial" w:hAnsi="Arial" w:cs="Arial"/>
                <w:sz w:val="22"/>
                <w:szCs w:val="22"/>
              </w:rPr>
              <w:t>afety notes are now emailed to all CP helpers before our events</w:t>
            </w:r>
            <w:r w:rsidR="00FC3C68" w:rsidRPr="00BE01AB">
              <w:rPr>
                <w:rFonts w:ascii="Arial" w:hAnsi="Arial" w:cs="Arial"/>
                <w:sz w:val="22"/>
                <w:szCs w:val="22"/>
              </w:rPr>
              <w:t>, r</w:t>
            </w:r>
            <w:r w:rsidR="00DC1179" w:rsidRPr="00BE01AB">
              <w:rPr>
                <w:rFonts w:ascii="Arial" w:hAnsi="Arial" w:cs="Arial"/>
                <w:sz w:val="22"/>
                <w:szCs w:val="22"/>
              </w:rPr>
              <w:t xml:space="preserve">ather than </w:t>
            </w:r>
            <w:r w:rsidR="002A630B" w:rsidRPr="00BE01AB">
              <w:rPr>
                <w:rFonts w:ascii="Arial" w:hAnsi="Arial" w:cs="Arial"/>
                <w:sz w:val="22"/>
                <w:szCs w:val="22"/>
              </w:rPr>
              <w:t xml:space="preserve">being </w:t>
            </w:r>
            <w:r w:rsidR="00DC1179" w:rsidRPr="00BE01AB">
              <w:rPr>
                <w:rFonts w:ascii="Arial" w:hAnsi="Arial" w:cs="Arial"/>
                <w:sz w:val="22"/>
                <w:szCs w:val="22"/>
              </w:rPr>
              <w:t xml:space="preserve">included in the event papers </w:t>
            </w:r>
            <w:r w:rsidR="002A630B" w:rsidRPr="00BE01AB">
              <w:rPr>
                <w:rFonts w:ascii="Arial" w:hAnsi="Arial" w:cs="Arial"/>
                <w:sz w:val="22"/>
                <w:szCs w:val="22"/>
              </w:rPr>
              <w:t xml:space="preserve">received </w:t>
            </w:r>
            <w:r w:rsidR="00DC1179" w:rsidRPr="00BE01AB">
              <w:rPr>
                <w:rFonts w:ascii="Arial" w:hAnsi="Arial" w:cs="Arial"/>
                <w:sz w:val="22"/>
                <w:szCs w:val="22"/>
              </w:rPr>
              <w:t xml:space="preserve">on the </w:t>
            </w:r>
            <w:r w:rsidR="002A630B" w:rsidRPr="00BE01AB">
              <w:rPr>
                <w:rFonts w:ascii="Arial" w:hAnsi="Arial" w:cs="Arial"/>
                <w:sz w:val="22"/>
                <w:szCs w:val="22"/>
              </w:rPr>
              <w:t>mor</w:t>
            </w:r>
            <w:r w:rsidR="006C7E25" w:rsidRPr="00BE01AB">
              <w:rPr>
                <w:rFonts w:ascii="Arial" w:hAnsi="Arial" w:cs="Arial"/>
                <w:sz w:val="22"/>
                <w:szCs w:val="22"/>
              </w:rPr>
              <w:t>n</w:t>
            </w:r>
            <w:r w:rsidR="002A630B" w:rsidRPr="00BE01AB">
              <w:rPr>
                <w:rFonts w:ascii="Arial" w:hAnsi="Arial" w:cs="Arial"/>
                <w:sz w:val="22"/>
                <w:szCs w:val="22"/>
              </w:rPr>
              <w:t>ing</w:t>
            </w:r>
            <w:r w:rsidR="00DC1179" w:rsidRPr="00BE01AB">
              <w:rPr>
                <w:rFonts w:ascii="Arial" w:hAnsi="Arial" w:cs="Arial"/>
                <w:sz w:val="22"/>
                <w:szCs w:val="22"/>
              </w:rPr>
              <w:t xml:space="preserve"> of the event</w:t>
            </w:r>
            <w:r w:rsidR="002A630B" w:rsidRPr="00BE01AB">
              <w:rPr>
                <w:rFonts w:ascii="Arial" w:hAnsi="Arial" w:cs="Arial"/>
                <w:sz w:val="22"/>
                <w:szCs w:val="22"/>
              </w:rPr>
              <w:t xml:space="preserve">. The </w:t>
            </w:r>
            <w:r w:rsidR="00C05A1C">
              <w:rPr>
                <w:rFonts w:ascii="Arial" w:hAnsi="Arial" w:cs="Arial"/>
                <w:sz w:val="22"/>
                <w:szCs w:val="22"/>
              </w:rPr>
              <w:t>F</w:t>
            </w:r>
            <w:r w:rsidR="002A630B" w:rsidRPr="00BE01AB">
              <w:rPr>
                <w:rFonts w:ascii="Arial" w:hAnsi="Arial" w:cs="Arial"/>
                <w:sz w:val="22"/>
                <w:szCs w:val="22"/>
              </w:rPr>
              <w:t xml:space="preserve">ood </w:t>
            </w:r>
            <w:r w:rsidR="00C05A1C">
              <w:rPr>
                <w:rFonts w:ascii="Arial" w:hAnsi="Arial" w:cs="Arial"/>
                <w:sz w:val="22"/>
                <w:szCs w:val="22"/>
              </w:rPr>
              <w:t>S</w:t>
            </w:r>
            <w:r w:rsidR="002A630B" w:rsidRPr="00BE01AB">
              <w:rPr>
                <w:rFonts w:ascii="Arial" w:hAnsi="Arial" w:cs="Arial"/>
                <w:sz w:val="22"/>
                <w:szCs w:val="22"/>
              </w:rPr>
              <w:t>afety course</w:t>
            </w:r>
            <w:r w:rsidR="00DC1179" w:rsidRPr="00BE01AB">
              <w:rPr>
                <w:rFonts w:ascii="Arial" w:hAnsi="Arial" w:cs="Arial"/>
                <w:sz w:val="22"/>
                <w:szCs w:val="22"/>
              </w:rPr>
              <w:t xml:space="preserve"> to be </w:t>
            </w:r>
            <w:r w:rsidR="006C7E25" w:rsidRPr="00BE01AB">
              <w:rPr>
                <w:rFonts w:ascii="Arial" w:hAnsi="Arial" w:cs="Arial"/>
                <w:sz w:val="22"/>
                <w:szCs w:val="22"/>
              </w:rPr>
              <w:t>recommended to checkpoint volunteers</w:t>
            </w:r>
            <w:r w:rsidRPr="00BE01AB">
              <w:rPr>
                <w:rFonts w:ascii="Arial" w:hAnsi="Arial" w:cs="Arial"/>
                <w:sz w:val="22"/>
                <w:szCs w:val="22"/>
              </w:rPr>
              <w:t>.</w:t>
            </w:r>
            <w:r w:rsidR="00DC1179" w:rsidRPr="00BE01AB">
              <w:rPr>
                <w:rFonts w:ascii="Arial" w:hAnsi="Arial" w:cs="Arial"/>
                <w:sz w:val="22"/>
                <w:szCs w:val="22"/>
              </w:rPr>
              <w:t xml:space="preserve">   </w:t>
            </w:r>
          </w:p>
        </w:tc>
        <w:tc>
          <w:tcPr>
            <w:tcW w:w="1134" w:type="dxa"/>
          </w:tcPr>
          <w:p w14:paraId="7FE8E356" w14:textId="77777777" w:rsidR="00DC1179" w:rsidRDefault="00DC1179" w:rsidP="008B2DB1">
            <w:pPr>
              <w:jc w:val="center"/>
              <w:rPr>
                <w:rFonts w:ascii="Arial" w:hAnsi="Arial" w:cs="Arial"/>
                <w:b/>
                <w:sz w:val="22"/>
                <w:szCs w:val="22"/>
              </w:rPr>
            </w:pPr>
          </w:p>
          <w:p w14:paraId="0640F23C" w14:textId="77777777" w:rsidR="008B2DB1" w:rsidRDefault="008B2DB1" w:rsidP="008B2DB1">
            <w:pPr>
              <w:jc w:val="center"/>
              <w:rPr>
                <w:rFonts w:ascii="Arial" w:hAnsi="Arial" w:cs="Arial"/>
                <w:b/>
                <w:sz w:val="22"/>
                <w:szCs w:val="22"/>
              </w:rPr>
            </w:pPr>
          </w:p>
          <w:p w14:paraId="1598AA94" w14:textId="77777777" w:rsidR="008B2DB1" w:rsidRDefault="008B2DB1" w:rsidP="008B2DB1">
            <w:pPr>
              <w:jc w:val="center"/>
              <w:rPr>
                <w:rFonts w:ascii="Arial" w:hAnsi="Arial" w:cs="Arial"/>
                <w:b/>
                <w:sz w:val="22"/>
                <w:szCs w:val="22"/>
              </w:rPr>
            </w:pPr>
          </w:p>
          <w:p w14:paraId="378B371C" w14:textId="41CA06FF" w:rsidR="008B2DB1" w:rsidRPr="00BE01AB" w:rsidRDefault="008B2DB1" w:rsidP="008B2DB1">
            <w:pPr>
              <w:jc w:val="center"/>
              <w:rPr>
                <w:rFonts w:ascii="Arial" w:hAnsi="Arial" w:cs="Arial"/>
                <w:b/>
                <w:sz w:val="22"/>
                <w:szCs w:val="22"/>
              </w:rPr>
            </w:pPr>
            <w:r>
              <w:rPr>
                <w:rFonts w:ascii="Arial" w:hAnsi="Arial" w:cs="Arial"/>
                <w:b/>
                <w:sz w:val="22"/>
                <w:szCs w:val="22"/>
              </w:rPr>
              <w:t>Gill/TN</w:t>
            </w:r>
          </w:p>
        </w:tc>
      </w:tr>
      <w:tr w:rsidR="00AF7A98" w:rsidRPr="00BE01AB" w14:paraId="5360D717" w14:textId="77777777" w:rsidTr="0033433E">
        <w:tc>
          <w:tcPr>
            <w:tcW w:w="675" w:type="dxa"/>
          </w:tcPr>
          <w:p w14:paraId="28662A24" w14:textId="77777777" w:rsidR="00AF7A98" w:rsidRPr="00BE01AB" w:rsidRDefault="00AF7A98" w:rsidP="00B83B9F">
            <w:pPr>
              <w:jc w:val="center"/>
              <w:rPr>
                <w:rFonts w:ascii="Arial" w:hAnsi="Arial" w:cs="Arial"/>
                <w:sz w:val="22"/>
                <w:szCs w:val="22"/>
              </w:rPr>
            </w:pPr>
          </w:p>
        </w:tc>
        <w:tc>
          <w:tcPr>
            <w:tcW w:w="8109" w:type="dxa"/>
          </w:tcPr>
          <w:p w14:paraId="726B6664" w14:textId="7E7B3182" w:rsidR="00AF7A98" w:rsidRPr="00BE01AB" w:rsidRDefault="0018369E" w:rsidP="00B83B9F">
            <w:pPr>
              <w:rPr>
                <w:rFonts w:ascii="Arial" w:hAnsi="Arial" w:cs="Arial"/>
                <w:sz w:val="22"/>
                <w:szCs w:val="22"/>
              </w:rPr>
            </w:pPr>
            <w:r w:rsidRPr="00BE01AB">
              <w:rPr>
                <w:rFonts w:ascii="Arial" w:hAnsi="Arial" w:cs="Arial"/>
                <w:b/>
                <w:bCs/>
                <w:sz w:val="22"/>
                <w:szCs w:val="22"/>
              </w:rPr>
              <w:t xml:space="preserve">(c) </w:t>
            </w:r>
            <w:r w:rsidR="009D4299" w:rsidRPr="00BE01AB">
              <w:rPr>
                <w:rFonts w:ascii="Arial" w:hAnsi="Arial" w:cs="Arial"/>
                <w:b/>
                <w:bCs/>
                <w:sz w:val="22"/>
                <w:szCs w:val="22"/>
              </w:rPr>
              <w:t>Expenses</w:t>
            </w:r>
            <w:r w:rsidR="009D4299" w:rsidRPr="00BE01AB">
              <w:rPr>
                <w:rFonts w:ascii="Arial" w:hAnsi="Arial" w:cs="Arial"/>
                <w:sz w:val="22"/>
                <w:szCs w:val="22"/>
              </w:rPr>
              <w:t xml:space="preserve"> To be discussed later in the meeting</w:t>
            </w:r>
            <w:r w:rsidR="008B2DB1">
              <w:rPr>
                <w:rFonts w:ascii="Arial" w:hAnsi="Arial" w:cs="Arial"/>
                <w:sz w:val="22"/>
                <w:szCs w:val="22"/>
              </w:rPr>
              <w:t>.</w:t>
            </w:r>
          </w:p>
        </w:tc>
        <w:tc>
          <w:tcPr>
            <w:tcW w:w="1134" w:type="dxa"/>
          </w:tcPr>
          <w:p w14:paraId="1D43F6D4" w14:textId="77777777" w:rsidR="00AF7A98" w:rsidRPr="00BE01AB" w:rsidRDefault="00AF7A98" w:rsidP="00B83B9F">
            <w:pPr>
              <w:jc w:val="center"/>
              <w:rPr>
                <w:rFonts w:ascii="Arial" w:hAnsi="Arial" w:cs="Arial"/>
                <w:b/>
                <w:sz w:val="22"/>
                <w:szCs w:val="22"/>
              </w:rPr>
            </w:pPr>
          </w:p>
        </w:tc>
      </w:tr>
      <w:tr w:rsidR="00DC1179" w:rsidRPr="00BE01AB" w14:paraId="25CCCBF5" w14:textId="77777777" w:rsidTr="0033433E">
        <w:tc>
          <w:tcPr>
            <w:tcW w:w="675" w:type="dxa"/>
          </w:tcPr>
          <w:p w14:paraId="62537DDE" w14:textId="77777777" w:rsidR="00DC1179" w:rsidRPr="00BE01AB" w:rsidRDefault="00DC1179" w:rsidP="00B83B9F">
            <w:pPr>
              <w:jc w:val="center"/>
              <w:rPr>
                <w:rFonts w:ascii="Arial" w:hAnsi="Arial" w:cs="Arial"/>
                <w:sz w:val="22"/>
                <w:szCs w:val="22"/>
              </w:rPr>
            </w:pPr>
          </w:p>
        </w:tc>
        <w:tc>
          <w:tcPr>
            <w:tcW w:w="8109" w:type="dxa"/>
          </w:tcPr>
          <w:p w14:paraId="38108996" w14:textId="77777777" w:rsidR="00DC1179" w:rsidRPr="00BE01AB" w:rsidRDefault="00DC1179" w:rsidP="00B83B9F">
            <w:pPr>
              <w:rPr>
                <w:rFonts w:ascii="Arial" w:hAnsi="Arial" w:cs="Arial"/>
                <w:sz w:val="22"/>
                <w:szCs w:val="22"/>
              </w:rPr>
            </w:pPr>
          </w:p>
        </w:tc>
        <w:tc>
          <w:tcPr>
            <w:tcW w:w="1134" w:type="dxa"/>
          </w:tcPr>
          <w:p w14:paraId="6D7B1475" w14:textId="77777777" w:rsidR="00DC1179" w:rsidRPr="00BE01AB" w:rsidRDefault="00DC1179" w:rsidP="00B83B9F">
            <w:pPr>
              <w:jc w:val="center"/>
              <w:rPr>
                <w:rFonts w:ascii="Arial" w:hAnsi="Arial" w:cs="Arial"/>
                <w:b/>
                <w:sz w:val="22"/>
                <w:szCs w:val="22"/>
              </w:rPr>
            </w:pPr>
          </w:p>
        </w:tc>
      </w:tr>
      <w:tr w:rsidR="00D210A2" w:rsidRPr="00BE01AB" w14:paraId="0D0827FC" w14:textId="77777777" w:rsidTr="0033433E">
        <w:tc>
          <w:tcPr>
            <w:tcW w:w="675" w:type="dxa"/>
          </w:tcPr>
          <w:p w14:paraId="3CB94ECB" w14:textId="6CC8F6D5" w:rsidR="00D210A2" w:rsidRPr="00BE01AB" w:rsidRDefault="00D210A2" w:rsidP="00D210A2">
            <w:pPr>
              <w:jc w:val="center"/>
              <w:rPr>
                <w:rFonts w:ascii="Arial" w:hAnsi="Arial" w:cs="Arial"/>
                <w:b/>
                <w:bCs/>
                <w:sz w:val="22"/>
                <w:szCs w:val="22"/>
              </w:rPr>
            </w:pPr>
            <w:r w:rsidRPr="00BE01AB">
              <w:rPr>
                <w:rFonts w:ascii="Arial" w:hAnsi="Arial" w:cs="Arial"/>
                <w:b/>
                <w:bCs/>
                <w:sz w:val="22"/>
                <w:szCs w:val="22"/>
              </w:rPr>
              <w:t>(j)</w:t>
            </w:r>
          </w:p>
        </w:tc>
        <w:tc>
          <w:tcPr>
            <w:tcW w:w="8109" w:type="dxa"/>
          </w:tcPr>
          <w:p w14:paraId="2C10A4F4" w14:textId="556F11AD" w:rsidR="00D210A2" w:rsidRPr="00BE01AB" w:rsidRDefault="00D210A2" w:rsidP="00D210A2">
            <w:pPr>
              <w:rPr>
                <w:rFonts w:ascii="Arial" w:hAnsi="Arial" w:cs="Arial"/>
                <w:b/>
                <w:bCs/>
                <w:sz w:val="22"/>
                <w:szCs w:val="22"/>
              </w:rPr>
            </w:pPr>
            <w:r w:rsidRPr="00BE01AB">
              <w:rPr>
                <w:rFonts w:ascii="Arial" w:hAnsi="Arial" w:cs="Arial"/>
                <w:b/>
                <w:bCs/>
                <w:iCs/>
                <w:sz w:val="22"/>
                <w:szCs w:val="22"/>
              </w:rPr>
              <w:t>Walks Database</w:t>
            </w:r>
            <w:r w:rsidRPr="00BE01AB">
              <w:rPr>
                <w:rFonts w:ascii="Arial" w:hAnsi="Arial" w:cs="Arial"/>
                <w:b/>
                <w:bCs/>
                <w:i/>
                <w:sz w:val="22"/>
                <w:szCs w:val="22"/>
              </w:rPr>
              <w:t xml:space="preserve">  Sarah Feal </w:t>
            </w:r>
            <w:r w:rsidRPr="00BE01AB">
              <w:rPr>
                <w:rFonts w:ascii="Arial" w:hAnsi="Arial" w:cs="Arial"/>
                <w:bCs/>
                <w:sz w:val="22"/>
                <w:szCs w:val="22"/>
              </w:rPr>
              <w:t>Remind leaders/walkers to send GPX to Sarah.</w:t>
            </w:r>
          </w:p>
        </w:tc>
        <w:tc>
          <w:tcPr>
            <w:tcW w:w="1134" w:type="dxa"/>
          </w:tcPr>
          <w:p w14:paraId="1594EB00" w14:textId="2710DE55" w:rsidR="00D210A2" w:rsidRPr="00BE01AB" w:rsidRDefault="00A91AA4" w:rsidP="00D210A2">
            <w:pPr>
              <w:jc w:val="center"/>
              <w:rPr>
                <w:rFonts w:ascii="Arial" w:hAnsi="Arial" w:cs="Arial"/>
                <w:b/>
                <w:sz w:val="22"/>
                <w:szCs w:val="22"/>
              </w:rPr>
            </w:pPr>
            <w:r w:rsidRPr="00BE01AB">
              <w:rPr>
                <w:rFonts w:ascii="Arial" w:hAnsi="Arial" w:cs="Arial"/>
                <w:b/>
                <w:sz w:val="22"/>
                <w:szCs w:val="22"/>
              </w:rPr>
              <w:t>All</w:t>
            </w:r>
          </w:p>
        </w:tc>
      </w:tr>
      <w:tr w:rsidR="00D210A2" w:rsidRPr="00BE01AB" w14:paraId="608B5D04" w14:textId="77777777" w:rsidTr="0033433E">
        <w:tc>
          <w:tcPr>
            <w:tcW w:w="675" w:type="dxa"/>
            <w:tcBorders>
              <w:bottom w:val="thinThickSmallGap" w:sz="18" w:space="0" w:color="auto"/>
            </w:tcBorders>
          </w:tcPr>
          <w:p w14:paraId="0EF7AA1A" w14:textId="77777777" w:rsidR="00D210A2" w:rsidRPr="00BE01AB" w:rsidRDefault="00D210A2" w:rsidP="00D210A2">
            <w:pPr>
              <w:jc w:val="center"/>
              <w:rPr>
                <w:rFonts w:ascii="Arial" w:hAnsi="Arial" w:cs="Arial"/>
                <w:b/>
                <w:sz w:val="22"/>
                <w:szCs w:val="22"/>
              </w:rPr>
            </w:pPr>
          </w:p>
        </w:tc>
        <w:tc>
          <w:tcPr>
            <w:tcW w:w="8109" w:type="dxa"/>
            <w:tcBorders>
              <w:bottom w:val="thinThickSmallGap" w:sz="18" w:space="0" w:color="auto"/>
            </w:tcBorders>
          </w:tcPr>
          <w:p w14:paraId="4E456290" w14:textId="77777777" w:rsidR="00D210A2" w:rsidRPr="00BE01AB" w:rsidRDefault="00D210A2" w:rsidP="00D210A2">
            <w:pPr>
              <w:ind w:right="-755"/>
              <w:rPr>
                <w:rFonts w:ascii="Arial" w:hAnsi="Arial" w:cs="Arial"/>
                <w:b/>
                <w:sz w:val="22"/>
                <w:szCs w:val="22"/>
              </w:rPr>
            </w:pPr>
          </w:p>
        </w:tc>
        <w:tc>
          <w:tcPr>
            <w:tcW w:w="1134" w:type="dxa"/>
            <w:tcBorders>
              <w:bottom w:val="thinThickSmallGap" w:sz="18" w:space="0" w:color="auto"/>
            </w:tcBorders>
          </w:tcPr>
          <w:p w14:paraId="56E31437" w14:textId="77777777" w:rsidR="00D210A2" w:rsidRPr="00BE01AB" w:rsidRDefault="00D210A2" w:rsidP="00D210A2">
            <w:pPr>
              <w:jc w:val="center"/>
              <w:rPr>
                <w:rFonts w:ascii="Arial" w:hAnsi="Arial" w:cs="Arial"/>
                <w:b/>
                <w:sz w:val="22"/>
                <w:szCs w:val="22"/>
              </w:rPr>
            </w:pPr>
          </w:p>
        </w:tc>
      </w:tr>
      <w:tr w:rsidR="00D210A2" w:rsidRPr="00BE01AB" w14:paraId="0159390D" w14:textId="77777777" w:rsidTr="0033433E">
        <w:tc>
          <w:tcPr>
            <w:tcW w:w="675" w:type="dxa"/>
            <w:tcBorders>
              <w:top w:val="thinThickSmallGap" w:sz="18" w:space="0" w:color="auto"/>
              <w:bottom w:val="single" w:sz="4" w:space="0" w:color="auto"/>
            </w:tcBorders>
          </w:tcPr>
          <w:p w14:paraId="5D7C56E4" w14:textId="77777777" w:rsidR="00D210A2" w:rsidRPr="00BE01AB" w:rsidRDefault="00D210A2" w:rsidP="00D210A2">
            <w:pPr>
              <w:jc w:val="center"/>
              <w:rPr>
                <w:rFonts w:ascii="Arial" w:hAnsi="Arial" w:cs="Arial"/>
                <w:b/>
                <w:sz w:val="22"/>
                <w:szCs w:val="22"/>
              </w:rPr>
            </w:pPr>
          </w:p>
        </w:tc>
        <w:tc>
          <w:tcPr>
            <w:tcW w:w="8109" w:type="dxa"/>
            <w:tcBorders>
              <w:top w:val="thinThickSmallGap" w:sz="18" w:space="0" w:color="auto"/>
              <w:bottom w:val="single" w:sz="4" w:space="0" w:color="auto"/>
            </w:tcBorders>
          </w:tcPr>
          <w:p w14:paraId="061E4D03" w14:textId="77777777" w:rsidR="00D210A2" w:rsidRPr="00BE01AB" w:rsidRDefault="00D210A2" w:rsidP="00D210A2">
            <w:pPr>
              <w:ind w:right="-755"/>
              <w:rPr>
                <w:rFonts w:ascii="Arial" w:hAnsi="Arial" w:cs="Arial"/>
                <w:b/>
                <w:sz w:val="22"/>
                <w:szCs w:val="22"/>
              </w:rPr>
            </w:pPr>
          </w:p>
        </w:tc>
        <w:tc>
          <w:tcPr>
            <w:tcW w:w="1134" w:type="dxa"/>
            <w:tcBorders>
              <w:top w:val="thinThickSmallGap" w:sz="18" w:space="0" w:color="auto"/>
              <w:bottom w:val="single" w:sz="4" w:space="0" w:color="auto"/>
            </w:tcBorders>
          </w:tcPr>
          <w:p w14:paraId="537D19F2" w14:textId="77777777" w:rsidR="00D210A2" w:rsidRPr="00BE01AB" w:rsidRDefault="00D210A2" w:rsidP="00D210A2">
            <w:pPr>
              <w:jc w:val="center"/>
              <w:rPr>
                <w:rFonts w:ascii="Arial" w:hAnsi="Arial" w:cs="Arial"/>
                <w:b/>
                <w:sz w:val="22"/>
                <w:szCs w:val="22"/>
              </w:rPr>
            </w:pPr>
          </w:p>
        </w:tc>
      </w:tr>
      <w:tr w:rsidR="00D210A2" w:rsidRPr="00BE01AB" w14:paraId="1CB0DC7A" w14:textId="77777777" w:rsidTr="0033433E">
        <w:tc>
          <w:tcPr>
            <w:tcW w:w="675" w:type="dxa"/>
            <w:tcBorders>
              <w:bottom w:val="single" w:sz="4" w:space="0" w:color="auto"/>
            </w:tcBorders>
          </w:tcPr>
          <w:p w14:paraId="56EE5CEC"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4.</w:t>
            </w:r>
          </w:p>
        </w:tc>
        <w:tc>
          <w:tcPr>
            <w:tcW w:w="8109" w:type="dxa"/>
            <w:tcBorders>
              <w:bottom w:val="single" w:sz="4" w:space="0" w:color="auto"/>
            </w:tcBorders>
          </w:tcPr>
          <w:p w14:paraId="116FA23B" w14:textId="50098FD5" w:rsidR="00D210A2" w:rsidRPr="00BE01AB" w:rsidRDefault="00D210A2" w:rsidP="00D210A2">
            <w:pPr>
              <w:tabs>
                <w:tab w:val="left" w:pos="709"/>
              </w:tabs>
              <w:rPr>
                <w:rFonts w:ascii="Arial" w:hAnsi="Arial" w:cs="Arial"/>
                <w:bCs/>
                <w:sz w:val="22"/>
                <w:szCs w:val="22"/>
              </w:rPr>
            </w:pPr>
            <w:r w:rsidRPr="00BE01AB">
              <w:rPr>
                <w:rFonts w:ascii="Arial" w:hAnsi="Arial" w:cs="Arial"/>
                <w:b/>
                <w:sz w:val="22"/>
                <w:szCs w:val="22"/>
              </w:rPr>
              <w:t>LDWA Matters</w:t>
            </w:r>
            <w:r w:rsidR="007A594F" w:rsidRPr="00BE01AB">
              <w:rPr>
                <w:rFonts w:ascii="Arial" w:hAnsi="Arial" w:cs="Arial"/>
                <w:b/>
                <w:sz w:val="22"/>
                <w:szCs w:val="22"/>
              </w:rPr>
              <w:t xml:space="preserve">: </w:t>
            </w:r>
            <w:r w:rsidRPr="00BE01AB">
              <w:rPr>
                <w:rFonts w:ascii="Arial" w:hAnsi="Arial" w:cs="Arial"/>
                <w:b/>
                <w:sz w:val="22"/>
                <w:szCs w:val="22"/>
              </w:rPr>
              <w:t>Insurance Issues – Incident Reports</w:t>
            </w:r>
          </w:p>
        </w:tc>
        <w:tc>
          <w:tcPr>
            <w:tcW w:w="1134" w:type="dxa"/>
            <w:tcBorders>
              <w:bottom w:val="single" w:sz="4" w:space="0" w:color="auto"/>
            </w:tcBorders>
          </w:tcPr>
          <w:p w14:paraId="02AF5DDF" w14:textId="77777777" w:rsidR="00D210A2" w:rsidRPr="00BE01AB" w:rsidRDefault="00D210A2" w:rsidP="00D210A2">
            <w:pPr>
              <w:jc w:val="center"/>
              <w:rPr>
                <w:rFonts w:ascii="Arial" w:hAnsi="Arial" w:cs="Arial"/>
                <w:b/>
                <w:sz w:val="22"/>
                <w:szCs w:val="22"/>
              </w:rPr>
            </w:pPr>
          </w:p>
        </w:tc>
      </w:tr>
      <w:tr w:rsidR="00D210A2" w:rsidRPr="00BE01AB" w14:paraId="1019E7F1" w14:textId="77777777" w:rsidTr="0033433E">
        <w:tc>
          <w:tcPr>
            <w:tcW w:w="675" w:type="dxa"/>
            <w:tcBorders>
              <w:bottom w:val="single" w:sz="4" w:space="0" w:color="auto"/>
            </w:tcBorders>
          </w:tcPr>
          <w:p w14:paraId="4806EB18" w14:textId="77777777" w:rsidR="00D210A2" w:rsidRPr="00BE01AB" w:rsidRDefault="00D210A2" w:rsidP="00D210A2">
            <w:pPr>
              <w:jc w:val="center"/>
              <w:rPr>
                <w:rFonts w:ascii="Arial" w:hAnsi="Arial" w:cs="Arial"/>
                <w:b/>
                <w:sz w:val="22"/>
                <w:szCs w:val="22"/>
              </w:rPr>
            </w:pPr>
          </w:p>
        </w:tc>
        <w:tc>
          <w:tcPr>
            <w:tcW w:w="8109" w:type="dxa"/>
            <w:tcBorders>
              <w:bottom w:val="single" w:sz="4" w:space="0" w:color="auto"/>
            </w:tcBorders>
          </w:tcPr>
          <w:p w14:paraId="4C75E018" w14:textId="386B5B13" w:rsidR="00D210A2" w:rsidRPr="00BE01AB" w:rsidRDefault="00D210A2" w:rsidP="00D210A2">
            <w:pPr>
              <w:tabs>
                <w:tab w:val="left" w:pos="709"/>
              </w:tabs>
              <w:rPr>
                <w:rFonts w:ascii="Arial" w:hAnsi="Arial" w:cs="Arial"/>
                <w:bCs/>
                <w:sz w:val="22"/>
                <w:szCs w:val="22"/>
              </w:rPr>
            </w:pPr>
            <w:r w:rsidRPr="00BE01AB">
              <w:rPr>
                <w:rFonts w:ascii="Arial" w:hAnsi="Arial" w:cs="Arial"/>
                <w:bCs/>
                <w:sz w:val="22"/>
                <w:szCs w:val="22"/>
              </w:rPr>
              <w:t>There ha</w:t>
            </w:r>
            <w:r w:rsidR="00A44541">
              <w:rPr>
                <w:rFonts w:ascii="Arial" w:hAnsi="Arial" w:cs="Arial"/>
                <w:bCs/>
                <w:sz w:val="22"/>
                <w:szCs w:val="22"/>
              </w:rPr>
              <w:t>ve</w:t>
            </w:r>
            <w:r w:rsidRPr="00BE01AB">
              <w:rPr>
                <w:rFonts w:ascii="Arial" w:hAnsi="Arial" w:cs="Arial"/>
                <w:bCs/>
                <w:sz w:val="22"/>
                <w:szCs w:val="22"/>
              </w:rPr>
              <w:t xml:space="preserve"> been no reportable incidents.</w:t>
            </w:r>
          </w:p>
        </w:tc>
        <w:tc>
          <w:tcPr>
            <w:tcW w:w="1134" w:type="dxa"/>
            <w:tcBorders>
              <w:bottom w:val="single" w:sz="4" w:space="0" w:color="auto"/>
            </w:tcBorders>
          </w:tcPr>
          <w:p w14:paraId="6122D388" w14:textId="77777777" w:rsidR="00D210A2" w:rsidRPr="00BE01AB" w:rsidRDefault="00D210A2" w:rsidP="00D210A2">
            <w:pPr>
              <w:jc w:val="center"/>
              <w:rPr>
                <w:rFonts w:ascii="Arial" w:hAnsi="Arial" w:cs="Arial"/>
                <w:b/>
                <w:sz w:val="22"/>
                <w:szCs w:val="22"/>
              </w:rPr>
            </w:pPr>
          </w:p>
        </w:tc>
      </w:tr>
      <w:tr w:rsidR="00D210A2" w:rsidRPr="00BE01AB" w14:paraId="769D4D2C" w14:textId="77777777" w:rsidTr="0033433E">
        <w:tc>
          <w:tcPr>
            <w:tcW w:w="675" w:type="dxa"/>
            <w:tcBorders>
              <w:bottom w:val="single" w:sz="4" w:space="0" w:color="auto"/>
            </w:tcBorders>
          </w:tcPr>
          <w:p w14:paraId="4CE3D2BB" w14:textId="77777777" w:rsidR="00D210A2" w:rsidRPr="00BE01AB" w:rsidRDefault="00D210A2" w:rsidP="00D210A2">
            <w:pPr>
              <w:jc w:val="center"/>
              <w:rPr>
                <w:rFonts w:ascii="Arial" w:hAnsi="Arial" w:cs="Arial"/>
                <w:b/>
                <w:sz w:val="22"/>
                <w:szCs w:val="22"/>
              </w:rPr>
            </w:pPr>
          </w:p>
        </w:tc>
        <w:tc>
          <w:tcPr>
            <w:tcW w:w="8109" w:type="dxa"/>
            <w:tcBorders>
              <w:bottom w:val="single" w:sz="4" w:space="0" w:color="auto"/>
            </w:tcBorders>
          </w:tcPr>
          <w:p w14:paraId="1469A047" w14:textId="3EE0D5C5" w:rsidR="00D210A2" w:rsidRPr="00BE01AB" w:rsidRDefault="00D210A2" w:rsidP="00D210A2">
            <w:pPr>
              <w:tabs>
                <w:tab w:val="left" w:pos="709"/>
              </w:tabs>
              <w:rPr>
                <w:rFonts w:ascii="Arial" w:hAnsi="Arial" w:cs="Arial"/>
                <w:bCs/>
                <w:sz w:val="22"/>
                <w:szCs w:val="22"/>
              </w:rPr>
            </w:pPr>
            <w:r w:rsidRPr="00BE01AB">
              <w:rPr>
                <w:rFonts w:ascii="Arial" w:hAnsi="Arial" w:cs="Arial"/>
                <w:bCs/>
                <w:sz w:val="22"/>
                <w:szCs w:val="22"/>
              </w:rPr>
              <w:t>Terry</w:t>
            </w:r>
            <w:r w:rsidR="004335B8" w:rsidRPr="00BE01AB">
              <w:rPr>
                <w:rFonts w:ascii="Arial" w:hAnsi="Arial" w:cs="Arial"/>
                <w:bCs/>
                <w:sz w:val="22"/>
                <w:szCs w:val="22"/>
              </w:rPr>
              <w:t xml:space="preserve"> commented</w:t>
            </w:r>
            <w:r w:rsidRPr="00BE01AB">
              <w:rPr>
                <w:rFonts w:ascii="Arial" w:hAnsi="Arial" w:cs="Arial"/>
                <w:bCs/>
                <w:sz w:val="22"/>
                <w:szCs w:val="22"/>
              </w:rPr>
              <w:t xml:space="preserve">: </w:t>
            </w:r>
            <w:r w:rsidR="00BE6C49" w:rsidRPr="00BE01AB">
              <w:rPr>
                <w:rFonts w:ascii="Arial" w:hAnsi="Arial" w:cs="Arial"/>
                <w:bCs/>
                <w:sz w:val="22"/>
                <w:szCs w:val="22"/>
              </w:rPr>
              <w:br/>
              <w:t>T</w:t>
            </w:r>
            <w:r w:rsidRPr="00BE01AB">
              <w:rPr>
                <w:rFonts w:ascii="Arial" w:hAnsi="Arial" w:cs="Arial"/>
                <w:bCs/>
                <w:sz w:val="22"/>
                <w:szCs w:val="22"/>
              </w:rPr>
              <w:t>he LDWA Newsletters received from Matt Parker are impressive</w:t>
            </w:r>
            <w:r w:rsidR="000C7FFB">
              <w:rPr>
                <w:rFonts w:ascii="Arial" w:hAnsi="Arial" w:cs="Arial"/>
                <w:bCs/>
                <w:sz w:val="22"/>
                <w:szCs w:val="22"/>
              </w:rPr>
              <w:t>;</w:t>
            </w:r>
            <w:r w:rsidR="00BE6C49" w:rsidRPr="00BE01AB">
              <w:rPr>
                <w:rFonts w:ascii="Arial" w:hAnsi="Arial" w:cs="Arial"/>
                <w:bCs/>
                <w:sz w:val="22"/>
                <w:szCs w:val="22"/>
              </w:rPr>
              <w:br/>
              <w:t>The transfer of LDWA membership to SiEntries has happened</w:t>
            </w:r>
            <w:r w:rsidR="000C7FFB">
              <w:rPr>
                <w:rFonts w:ascii="Arial" w:hAnsi="Arial" w:cs="Arial"/>
                <w:bCs/>
                <w:sz w:val="22"/>
                <w:szCs w:val="22"/>
              </w:rPr>
              <w:t>;</w:t>
            </w:r>
          </w:p>
          <w:p w14:paraId="5B182307" w14:textId="5275C713" w:rsidR="00BE6C49" w:rsidRPr="00BE01AB" w:rsidRDefault="00BE6C49" w:rsidP="00D210A2">
            <w:pPr>
              <w:tabs>
                <w:tab w:val="left" w:pos="709"/>
              </w:tabs>
              <w:rPr>
                <w:rFonts w:ascii="Arial" w:hAnsi="Arial" w:cs="Arial"/>
                <w:bCs/>
                <w:sz w:val="22"/>
                <w:szCs w:val="22"/>
              </w:rPr>
            </w:pPr>
            <w:r w:rsidRPr="00BE01AB">
              <w:rPr>
                <w:rFonts w:ascii="Arial" w:hAnsi="Arial" w:cs="Arial"/>
                <w:bCs/>
                <w:sz w:val="22"/>
                <w:szCs w:val="22"/>
              </w:rPr>
              <w:t xml:space="preserve">The NEC had planned to come to our area for </w:t>
            </w:r>
            <w:r w:rsidR="00D57E3F">
              <w:rPr>
                <w:rFonts w:ascii="Arial" w:hAnsi="Arial" w:cs="Arial"/>
                <w:bCs/>
                <w:sz w:val="22"/>
                <w:szCs w:val="22"/>
              </w:rPr>
              <w:t xml:space="preserve">their May </w:t>
            </w:r>
            <w:r w:rsidRPr="00BE01AB">
              <w:rPr>
                <w:rFonts w:ascii="Arial" w:hAnsi="Arial" w:cs="Arial"/>
                <w:bCs/>
                <w:sz w:val="22"/>
                <w:szCs w:val="22"/>
              </w:rPr>
              <w:t xml:space="preserve">meeting, but </w:t>
            </w:r>
            <w:r w:rsidR="002D1B70" w:rsidRPr="00BE01AB">
              <w:rPr>
                <w:rFonts w:ascii="Arial" w:hAnsi="Arial" w:cs="Arial"/>
                <w:bCs/>
                <w:sz w:val="22"/>
                <w:szCs w:val="22"/>
              </w:rPr>
              <w:t>this has</w:t>
            </w:r>
            <w:r w:rsidRPr="00BE01AB">
              <w:rPr>
                <w:rFonts w:ascii="Arial" w:hAnsi="Arial" w:cs="Arial"/>
                <w:bCs/>
                <w:sz w:val="22"/>
                <w:szCs w:val="22"/>
              </w:rPr>
              <w:t xml:space="preserve"> been cancelled</w:t>
            </w:r>
            <w:r w:rsidR="000C7FFB">
              <w:rPr>
                <w:rFonts w:ascii="Arial" w:hAnsi="Arial" w:cs="Arial"/>
                <w:bCs/>
                <w:sz w:val="22"/>
                <w:szCs w:val="22"/>
              </w:rPr>
              <w:t>.</w:t>
            </w:r>
          </w:p>
        </w:tc>
        <w:tc>
          <w:tcPr>
            <w:tcW w:w="1134" w:type="dxa"/>
            <w:tcBorders>
              <w:bottom w:val="single" w:sz="4" w:space="0" w:color="auto"/>
            </w:tcBorders>
          </w:tcPr>
          <w:p w14:paraId="4804AE3E" w14:textId="77777777" w:rsidR="00D210A2" w:rsidRPr="00BE01AB" w:rsidRDefault="00D210A2" w:rsidP="00D210A2">
            <w:pPr>
              <w:jc w:val="center"/>
              <w:rPr>
                <w:rFonts w:ascii="Arial" w:hAnsi="Arial" w:cs="Arial"/>
                <w:b/>
                <w:sz w:val="22"/>
                <w:szCs w:val="22"/>
              </w:rPr>
            </w:pPr>
          </w:p>
        </w:tc>
      </w:tr>
      <w:tr w:rsidR="00D210A2" w:rsidRPr="00BE01AB" w14:paraId="478A46CB" w14:textId="77777777" w:rsidTr="0033433E">
        <w:tc>
          <w:tcPr>
            <w:tcW w:w="675" w:type="dxa"/>
            <w:tcBorders>
              <w:bottom w:val="thinThickSmallGap" w:sz="18" w:space="0" w:color="auto"/>
            </w:tcBorders>
          </w:tcPr>
          <w:p w14:paraId="525C7242" w14:textId="77777777" w:rsidR="00D210A2" w:rsidRPr="00BE01AB" w:rsidRDefault="00D210A2" w:rsidP="00D210A2">
            <w:pPr>
              <w:rPr>
                <w:rFonts w:ascii="Arial" w:hAnsi="Arial" w:cs="Arial"/>
                <w:b/>
                <w:sz w:val="22"/>
                <w:szCs w:val="22"/>
              </w:rPr>
            </w:pPr>
          </w:p>
        </w:tc>
        <w:tc>
          <w:tcPr>
            <w:tcW w:w="8109" w:type="dxa"/>
            <w:tcBorders>
              <w:bottom w:val="thinThickSmallGap" w:sz="18" w:space="0" w:color="auto"/>
            </w:tcBorders>
          </w:tcPr>
          <w:p w14:paraId="3F983C7F" w14:textId="77777777" w:rsidR="00D210A2" w:rsidRPr="00BE01AB" w:rsidRDefault="00D210A2" w:rsidP="00D210A2">
            <w:pPr>
              <w:jc w:val="center"/>
              <w:rPr>
                <w:rFonts w:ascii="Arial" w:hAnsi="Arial" w:cs="Arial"/>
                <w:b/>
                <w:sz w:val="22"/>
                <w:szCs w:val="22"/>
              </w:rPr>
            </w:pPr>
          </w:p>
        </w:tc>
        <w:tc>
          <w:tcPr>
            <w:tcW w:w="1134" w:type="dxa"/>
            <w:tcBorders>
              <w:bottom w:val="thinThickSmallGap" w:sz="18" w:space="0" w:color="auto"/>
            </w:tcBorders>
          </w:tcPr>
          <w:p w14:paraId="4E55AAE7" w14:textId="77777777" w:rsidR="00D210A2" w:rsidRPr="00BE01AB" w:rsidRDefault="00D210A2" w:rsidP="00D210A2">
            <w:pPr>
              <w:jc w:val="center"/>
              <w:rPr>
                <w:rFonts w:ascii="Arial" w:hAnsi="Arial" w:cs="Arial"/>
                <w:b/>
                <w:sz w:val="22"/>
                <w:szCs w:val="22"/>
              </w:rPr>
            </w:pPr>
          </w:p>
        </w:tc>
      </w:tr>
      <w:tr w:rsidR="00D210A2" w:rsidRPr="00BE01AB" w14:paraId="6FFCE649" w14:textId="77777777" w:rsidTr="0033433E">
        <w:tc>
          <w:tcPr>
            <w:tcW w:w="675" w:type="dxa"/>
            <w:tcBorders>
              <w:top w:val="thinThickSmallGap" w:sz="18" w:space="0" w:color="auto"/>
            </w:tcBorders>
          </w:tcPr>
          <w:p w14:paraId="1ECAC2A6" w14:textId="77777777" w:rsidR="00D210A2" w:rsidRPr="00BE01AB" w:rsidRDefault="00D210A2" w:rsidP="00D210A2">
            <w:pPr>
              <w:rPr>
                <w:rFonts w:ascii="Arial" w:hAnsi="Arial" w:cs="Arial"/>
                <w:b/>
                <w:sz w:val="22"/>
                <w:szCs w:val="22"/>
              </w:rPr>
            </w:pPr>
          </w:p>
        </w:tc>
        <w:tc>
          <w:tcPr>
            <w:tcW w:w="8109" w:type="dxa"/>
            <w:tcBorders>
              <w:top w:val="thinThickSmallGap" w:sz="18" w:space="0" w:color="auto"/>
            </w:tcBorders>
          </w:tcPr>
          <w:p w14:paraId="639A192B" w14:textId="77777777" w:rsidR="00D210A2" w:rsidRPr="00BE01AB" w:rsidRDefault="00D210A2" w:rsidP="00D210A2">
            <w:pPr>
              <w:jc w:val="center"/>
              <w:rPr>
                <w:rFonts w:ascii="Arial" w:hAnsi="Arial" w:cs="Arial"/>
                <w:b/>
                <w:sz w:val="22"/>
                <w:szCs w:val="22"/>
              </w:rPr>
            </w:pPr>
          </w:p>
        </w:tc>
        <w:tc>
          <w:tcPr>
            <w:tcW w:w="1134" w:type="dxa"/>
            <w:tcBorders>
              <w:top w:val="thinThickSmallGap" w:sz="18" w:space="0" w:color="auto"/>
            </w:tcBorders>
          </w:tcPr>
          <w:p w14:paraId="29C46FAC" w14:textId="77777777" w:rsidR="00D210A2" w:rsidRPr="00BE01AB" w:rsidRDefault="00D210A2" w:rsidP="00D210A2">
            <w:pPr>
              <w:jc w:val="center"/>
              <w:rPr>
                <w:rFonts w:ascii="Arial" w:hAnsi="Arial" w:cs="Arial"/>
                <w:b/>
                <w:sz w:val="22"/>
                <w:szCs w:val="22"/>
              </w:rPr>
            </w:pPr>
          </w:p>
        </w:tc>
      </w:tr>
      <w:tr w:rsidR="00D210A2" w:rsidRPr="00BE01AB" w14:paraId="2E4AF841" w14:textId="77777777" w:rsidTr="0033433E">
        <w:tc>
          <w:tcPr>
            <w:tcW w:w="675" w:type="dxa"/>
          </w:tcPr>
          <w:p w14:paraId="541B5F53"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5.</w:t>
            </w:r>
          </w:p>
        </w:tc>
        <w:tc>
          <w:tcPr>
            <w:tcW w:w="8109" w:type="dxa"/>
          </w:tcPr>
          <w:p w14:paraId="3924E711" w14:textId="77777777" w:rsidR="00D210A2" w:rsidRPr="00BE01AB" w:rsidRDefault="00D210A2" w:rsidP="00D210A2">
            <w:pPr>
              <w:ind w:right="-755"/>
              <w:rPr>
                <w:rFonts w:ascii="Arial" w:hAnsi="Arial" w:cs="Arial"/>
                <w:bCs/>
                <w:sz w:val="22"/>
                <w:szCs w:val="22"/>
              </w:rPr>
            </w:pPr>
            <w:r w:rsidRPr="00BE01AB">
              <w:rPr>
                <w:rFonts w:ascii="Arial" w:hAnsi="Arial" w:cs="Arial"/>
                <w:b/>
                <w:sz w:val="22"/>
                <w:szCs w:val="22"/>
              </w:rPr>
              <w:t>LDWA Hundreds: 2023</w:t>
            </w:r>
            <w:r w:rsidRPr="00BE01AB">
              <w:rPr>
                <w:rFonts w:ascii="Arial" w:hAnsi="Arial" w:cs="Arial"/>
                <w:b/>
                <w:bCs/>
                <w:sz w:val="22"/>
                <w:szCs w:val="22"/>
              </w:rPr>
              <w:t xml:space="preserve"> EBB: CP 3 at Alvechurch </w:t>
            </w:r>
            <w:r w:rsidRPr="00BE01AB">
              <w:rPr>
                <w:rFonts w:ascii="Arial" w:hAnsi="Arial" w:cs="Arial"/>
                <w:b/>
                <w:sz w:val="22"/>
                <w:szCs w:val="22"/>
              </w:rPr>
              <w:t xml:space="preserve"> </w:t>
            </w:r>
            <w:r w:rsidRPr="00BE01AB">
              <w:rPr>
                <w:rFonts w:ascii="Arial" w:hAnsi="Arial" w:cs="Arial"/>
                <w:i/>
                <w:sz w:val="22"/>
                <w:szCs w:val="22"/>
              </w:rPr>
              <w:t>Mary Knight</w:t>
            </w:r>
          </w:p>
        </w:tc>
        <w:tc>
          <w:tcPr>
            <w:tcW w:w="1134" w:type="dxa"/>
          </w:tcPr>
          <w:p w14:paraId="57C150F0" w14:textId="77777777" w:rsidR="00D210A2" w:rsidRPr="00BE01AB" w:rsidRDefault="00D210A2" w:rsidP="00D210A2">
            <w:pPr>
              <w:jc w:val="center"/>
              <w:rPr>
                <w:rFonts w:ascii="Arial" w:hAnsi="Arial" w:cs="Arial"/>
                <w:b/>
                <w:sz w:val="22"/>
                <w:szCs w:val="22"/>
              </w:rPr>
            </w:pPr>
          </w:p>
        </w:tc>
      </w:tr>
      <w:tr w:rsidR="00D210A2" w:rsidRPr="00BE01AB" w14:paraId="5F24A2CD" w14:textId="77777777" w:rsidTr="00006F65">
        <w:trPr>
          <w:trHeight w:val="725"/>
        </w:trPr>
        <w:tc>
          <w:tcPr>
            <w:tcW w:w="675" w:type="dxa"/>
            <w:shd w:val="clear" w:color="auto" w:fill="FFFFFF" w:themeFill="background1"/>
          </w:tcPr>
          <w:p w14:paraId="0D22B321" w14:textId="77777777" w:rsidR="00D210A2" w:rsidRPr="00BE01AB" w:rsidRDefault="00D210A2" w:rsidP="00D210A2">
            <w:pPr>
              <w:jc w:val="center"/>
              <w:rPr>
                <w:rFonts w:ascii="Arial" w:hAnsi="Arial" w:cs="Arial"/>
                <w:b/>
                <w:sz w:val="22"/>
                <w:szCs w:val="22"/>
              </w:rPr>
            </w:pPr>
          </w:p>
        </w:tc>
        <w:tc>
          <w:tcPr>
            <w:tcW w:w="8109" w:type="dxa"/>
            <w:shd w:val="clear" w:color="auto" w:fill="D9D9D9" w:themeFill="background1" w:themeFillShade="D9"/>
          </w:tcPr>
          <w:p w14:paraId="073EA07B" w14:textId="77777777" w:rsidR="00D210A2" w:rsidRPr="00BE01AB" w:rsidRDefault="00D210A2" w:rsidP="00D210A2">
            <w:pPr>
              <w:rPr>
                <w:rFonts w:ascii="Arial" w:hAnsi="Arial" w:cs="Arial"/>
                <w:sz w:val="22"/>
                <w:szCs w:val="22"/>
              </w:rPr>
            </w:pPr>
            <w:r w:rsidRPr="00BE01AB">
              <w:rPr>
                <w:rFonts w:ascii="Arial" w:hAnsi="Arial" w:cs="Arial"/>
                <w:color w:val="222222"/>
                <w:sz w:val="22"/>
                <w:szCs w:val="22"/>
                <w:lang w:val="en-GB" w:eastAsia="en-GB"/>
              </w:rPr>
              <w:t>We have 17 volunteers to marshal on the EBB 100, even if a few need to drop out this should now be sufficient. All available information has been sent to all volunteers. Additional information has been requested by myself and DFH but no response has yet been received.</w:t>
            </w:r>
          </w:p>
        </w:tc>
        <w:tc>
          <w:tcPr>
            <w:tcW w:w="1134" w:type="dxa"/>
            <w:vAlign w:val="center"/>
          </w:tcPr>
          <w:p w14:paraId="089F3799" w14:textId="77777777" w:rsidR="00D210A2" w:rsidRPr="00BE01AB" w:rsidRDefault="00D210A2" w:rsidP="00D210A2">
            <w:pPr>
              <w:jc w:val="center"/>
              <w:rPr>
                <w:rFonts w:ascii="Arial" w:hAnsi="Arial" w:cs="Arial"/>
                <w:b/>
                <w:sz w:val="22"/>
                <w:szCs w:val="22"/>
              </w:rPr>
            </w:pPr>
          </w:p>
        </w:tc>
      </w:tr>
      <w:tr w:rsidR="00D210A2" w:rsidRPr="00BE01AB" w14:paraId="3909C40E" w14:textId="77777777" w:rsidTr="0033433E">
        <w:tc>
          <w:tcPr>
            <w:tcW w:w="675" w:type="dxa"/>
            <w:tcBorders>
              <w:bottom w:val="thinThickSmallGap" w:sz="18" w:space="0" w:color="auto"/>
            </w:tcBorders>
          </w:tcPr>
          <w:p w14:paraId="11D269CB" w14:textId="77777777" w:rsidR="00D210A2" w:rsidRPr="00BE01AB" w:rsidRDefault="00D210A2" w:rsidP="00D210A2">
            <w:pPr>
              <w:rPr>
                <w:rFonts w:ascii="Arial" w:hAnsi="Arial" w:cs="Arial"/>
                <w:b/>
                <w:sz w:val="22"/>
                <w:szCs w:val="22"/>
              </w:rPr>
            </w:pPr>
          </w:p>
        </w:tc>
        <w:tc>
          <w:tcPr>
            <w:tcW w:w="8109" w:type="dxa"/>
            <w:tcBorders>
              <w:bottom w:val="thinThickSmallGap" w:sz="18" w:space="0" w:color="auto"/>
            </w:tcBorders>
          </w:tcPr>
          <w:p w14:paraId="50314CD7" w14:textId="77777777" w:rsidR="00D210A2" w:rsidRPr="00BE01AB" w:rsidRDefault="00D210A2" w:rsidP="00D210A2">
            <w:pPr>
              <w:tabs>
                <w:tab w:val="left" w:pos="601"/>
                <w:tab w:val="left" w:pos="1276"/>
              </w:tabs>
              <w:rPr>
                <w:rFonts w:ascii="Arial" w:hAnsi="Arial" w:cs="Arial"/>
                <w:sz w:val="22"/>
                <w:szCs w:val="22"/>
              </w:rPr>
            </w:pPr>
          </w:p>
        </w:tc>
        <w:tc>
          <w:tcPr>
            <w:tcW w:w="1134" w:type="dxa"/>
            <w:tcBorders>
              <w:bottom w:val="thinThickSmallGap" w:sz="18" w:space="0" w:color="auto"/>
            </w:tcBorders>
          </w:tcPr>
          <w:p w14:paraId="0E5DA182" w14:textId="77777777" w:rsidR="00D210A2" w:rsidRPr="00BE01AB" w:rsidRDefault="00D210A2" w:rsidP="00D210A2">
            <w:pPr>
              <w:jc w:val="center"/>
              <w:rPr>
                <w:rFonts w:ascii="Arial" w:hAnsi="Arial" w:cs="Arial"/>
                <w:b/>
                <w:sz w:val="22"/>
                <w:szCs w:val="22"/>
              </w:rPr>
            </w:pPr>
          </w:p>
        </w:tc>
      </w:tr>
      <w:tr w:rsidR="00D210A2" w:rsidRPr="00BE01AB" w14:paraId="30005393" w14:textId="77777777" w:rsidTr="0033433E">
        <w:tc>
          <w:tcPr>
            <w:tcW w:w="675" w:type="dxa"/>
            <w:tcBorders>
              <w:top w:val="thinThickSmallGap" w:sz="18" w:space="0" w:color="auto"/>
            </w:tcBorders>
          </w:tcPr>
          <w:p w14:paraId="46B32008" w14:textId="77777777" w:rsidR="00D210A2" w:rsidRPr="00BE01AB" w:rsidRDefault="00D210A2" w:rsidP="00D210A2">
            <w:pPr>
              <w:rPr>
                <w:rFonts w:ascii="Arial" w:hAnsi="Arial" w:cs="Arial"/>
                <w:b/>
                <w:sz w:val="22"/>
                <w:szCs w:val="22"/>
              </w:rPr>
            </w:pPr>
          </w:p>
        </w:tc>
        <w:tc>
          <w:tcPr>
            <w:tcW w:w="8109" w:type="dxa"/>
            <w:tcBorders>
              <w:top w:val="thinThickSmallGap" w:sz="18" w:space="0" w:color="auto"/>
            </w:tcBorders>
          </w:tcPr>
          <w:p w14:paraId="60E0AFAA" w14:textId="77777777" w:rsidR="00D210A2" w:rsidRPr="00BE01AB" w:rsidRDefault="00D210A2" w:rsidP="00D210A2">
            <w:pPr>
              <w:jc w:val="center"/>
              <w:rPr>
                <w:rFonts w:ascii="Arial" w:hAnsi="Arial" w:cs="Arial"/>
                <w:b/>
                <w:sz w:val="22"/>
                <w:szCs w:val="22"/>
              </w:rPr>
            </w:pPr>
          </w:p>
        </w:tc>
        <w:tc>
          <w:tcPr>
            <w:tcW w:w="1134" w:type="dxa"/>
            <w:tcBorders>
              <w:top w:val="thinThickSmallGap" w:sz="18" w:space="0" w:color="auto"/>
            </w:tcBorders>
          </w:tcPr>
          <w:p w14:paraId="26C00804" w14:textId="77777777" w:rsidR="00D210A2" w:rsidRPr="00BE01AB" w:rsidRDefault="00D210A2" w:rsidP="00D210A2">
            <w:pPr>
              <w:jc w:val="center"/>
              <w:rPr>
                <w:rFonts w:ascii="Arial" w:hAnsi="Arial" w:cs="Arial"/>
                <w:b/>
                <w:sz w:val="22"/>
                <w:szCs w:val="22"/>
              </w:rPr>
            </w:pPr>
          </w:p>
        </w:tc>
      </w:tr>
      <w:tr w:rsidR="00D210A2" w:rsidRPr="00BE01AB" w14:paraId="61835CFF" w14:textId="77777777" w:rsidTr="0033433E">
        <w:tc>
          <w:tcPr>
            <w:tcW w:w="675" w:type="dxa"/>
          </w:tcPr>
          <w:p w14:paraId="17930B3E"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6.</w:t>
            </w:r>
          </w:p>
        </w:tc>
        <w:tc>
          <w:tcPr>
            <w:tcW w:w="8109" w:type="dxa"/>
          </w:tcPr>
          <w:p w14:paraId="7F22FF05" w14:textId="77777777" w:rsidR="00D210A2" w:rsidRPr="00BE01AB" w:rsidRDefault="00D210A2" w:rsidP="00D210A2">
            <w:pPr>
              <w:ind w:right="-755"/>
              <w:rPr>
                <w:rFonts w:ascii="Arial" w:hAnsi="Arial" w:cs="Arial"/>
                <w:bCs/>
                <w:sz w:val="22"/>
                <w:szCs w:val="22"/>
              </w:rPr>
            </w:pPr>
            <w:r w:rsidRPr="00BE01AB">
              <w:rPr>
                <w:rFonts w:ascii="Arial" w:hAnsi="Arial" w:cs="Arial"/>
                <w:b/>
                <w:sz w:val="22"/>
                <w:szCs w:val="22"/>
              </w:rPr>
              <w:t>BBN Challenge Events</w:t>
            </w:r>
          </w:p>
        </w:tc>
        <w:tc>
          <w:tcPr>
            <w:tcW w:w="1134" w:type="dxa"/>
          </w:tcPr>
          <w:p w14:paraId="7C9E572D" w14:textId="77777777" w:rsidR="00D210A2" w:rsidRPr="00BE01AB" w:rsidRDefault="00D210A2" w:rsidP="00D210A2">
            <w:pPr>
              <w:jc w:val="center"/>
              <w:rPr>
                <w:rFonts w:ascii="Arial" w:hAnsi="Arial" w:cs="Arial"/>
                <w:b/>
                <w:sz w:val="22"/>
                <w:szCs w:val="22"/>
              </w:rPr>
            </w:pPr>
          </w:p>
        </w:tc>
      </w:tr>
      <w:tr w:rsidR="00D210A2" w:rsidRPr="00BE01AB" w14:paraId="79EB28FC" w14:textId="77777777" w:rsidTr="0033433E">
        <w:tc>
          <w:tcPr>
            <w:tcW w:w="675" w:type="dxa"/>
          </w:tcPr>
          <w:p w14:paraId="07938206" w14:textId="77777777" w:rsidR="00D210A2" w:rsidRPr="00BE01AB" w:rsidRDefault="00D210A2" w:rsidP="00D210A2">
            <w:pPr>
              <w:jc w:val="center"/>
              <w:rPr>
                <w:rFonts w:ascii="Arial" w:hAnsi="Arial" w:cs="Arial"/>
                <w:b/>
                <w:bCs/>
                <w:sz w:val="22"/>
                <w:szCs w:val="22"/>
              </w:rPr>
            </w:pPr>
            <w:r w:rsidRPr="00BE01AB">
              <w:rPr>
                <w:rFonts w:ascii="Arial" w:hAnsi="Arial" w:cs="Arial"/>
                <w:b/>
                <w:bCs/>
                <w:sz w:val="22"/>
                <w:szCs w:val="22"/>
              </w:rPr>
              <w:t>(a)</w:t>
            </w:r>
          </w:p>
        </w:tc>
        <w:tc>
          <w:tcPr>
            <w:tcW w:w="8109" w:type="dxa"/>
          </w:tcPr>
          <w:p w14:paraId="40EFDC6C" w14:textId="58C1F572" w:rsidR="00D210A2" w:rsidRPr="00BE01AB" w:rsidRDefault="00D210A2" w:rsidP="00D210A2">
            <w:pPr>
              <w:rPr>
                <w:rFonts w:ascii="Arial" w:hAnsi="Arial" w:cs="Arial"/>
                <w:b/>
                <w:bCs/>
                <w:sz w:val="22"/>
                <w:szCs w:val="22"/>
              </w:rPr>
            </w:pPr>
            <w:r w:rsidRPr="00BE01AB">
              <w:rPr>
                <w:rFonts w:ascii="Arial" w:hAnsi="Arial" w:cs="Arial"/>
                <w:b/>
                <w:bCs/>
                <w:sz w:val="22"/>
                <w:szCs w:val="22"/>
              </w:rPr>
              <w:t>Chiltern Kanter 2023</w:t>
            </w:r>
            <w:r w:rsidRPr="00BE01AB">
              <w:rPr>
                <w:rFonts w:ascii="Arial" w:hAnsi="Arial" w:cs="Arial"/>
                <w:b/>
                <w:bCs/>
                <w:i/>
                <w:sz w:val="22"/>
                <w:szCs w:val="22"/>
              </w:rPr>
              <w:t xml:space="preserve"> (5th March 2023) Roy Carter</w:t>
            </w:r>
            <w:r w:rsidR="00132F7E">
              <w:rPr>
                <w:rFonts w:ascii="Arial" w:hAnsi="Arial" w:cs="Arial"/>
                <w:b/>
                <w:bCs/>
                <w:i/>
                <w:sz w:val="22"/>
                <w:szCs w:val="22"/>
              </w:rPr>
              <w:t xml:space="preserve">  </w:t>
            </w:r>
            <w:r w:rsidR="00132F7E" w:rsidRPr="00BE01AB">
              <w:rPr>
                <w:rFonts w:ascii="Arial" w:hAnsi="Arial" w:cs="Arial"/>
                <w:b/>
                <w:bCs/>
                <w:sz w:val="22"/>
                <w:szCs w:val="22"/>
              </w:rPr>
              <w:t xml:space="preserve">Report See </w:t>
            </w:r>
            <w:r w:rsidR="00132F7E">
              <w:rPr>
                <w:rFonts w:ascii="Arial" w:hAnsi="Arial" w:cs="Arial"/>
                <w:b/>
                <w:bCs/>
                <w:sz w:val="22"/>
                <w:szCs w:val="22"/>
              </w:rPr>
              <w:t>p.8-9</w:t>
            </w:r>
          </w:p>
        </w:tc>
        <w:tc>
          <w:tcPr>
            <w:tcW w:w="1134" w:type="dxa"/>
          </w:tcPr>
          <w:p w14:paraId="4CE7F692" w14:textId="77777777" w:rsidR="00D210A2" w:rsidRPr="00BE01AB" w:rsidRDefault="00D210A2" w:rsidP="00D210A2">
            <w:pPr>
              <w:jc w:val="center"/>
              <w:rPr>
                <w:rFonts w:ascii="Arial" w:hAnsi="Arial" w:cs="Arial"/>
                <w:b/>
                <w:sz w:val="22"/>
                <w:szCs w:val="22"/>
              </w:rPr>
            </w:pPr>
          </w:p>
        </w:tc>
      </w:tr>
      <w:tr w:rsidR="00D210A2" w:rsidRPr="00BE01AB" w14:paraId="27C2B83E" w14:textId="77777777" w:rsidTr="0033433E">
        <w:tc>
          <w:tcPr>
            <w:tcW w:w="675" w:type="dxa"/>
          </w:tcPr>
          <w:p w14:paraId="3D63BA65" w14:textId="77777777" w:rsidR="00D210A2" w:rsidRPr="00BE01AB" w:rsidRDefault="00D210A2" w:rsidP="00D210A2">
            <w:pPr>
              <w:rPr>
                <w:rFonts w:ascii="Arial" w:hAnsi="Arial" w:cs="Arial"/>
                <w:b/>
                <w:sz w:val="22"/>
                <w:szCs w:val="22"/>
              </w:rPr>
            </w:pPr>
          </w:p>
        </w:tc>
        <w:tc>
          <w:tcPr>
            <w:tcW w:w="8109" w:type="dxa"/>
          </w:tcPr>
          <w:p w14:paraId="35F27ECC" w14:textId="77777777" w:rsidR="00D210A2" w:rsidRPr="00BE01AB" w:rsidRDefault="00D210A2" w:rsidP="00D210A2">
            <w:pPr>
              <w:rPr>
                <w:rFonts w:ascii="Arial" w:hAnsi="Arial" w:cs="Arial"/>
                <w:sz w:val="22"/>
                <w:szCs w:val="22"/>
              </w:rPr>
            </w:pPr>
            <w:r w:rsidRPr="00BE01AB">
              <w:rPr>
                <w:rFonts w:ascii="Arial" w:hAnsi="Arial" w:cs="Arial"/>
                <w:sz w:val="22"/>
                <w:szCs w:val="22"/>
              </w:rPr>
              <w:t>Lots of good feedback after the walk,</w:t>
            </w:r>
          </w:p>
          <w:p w14:paraId="32F7243D" w14:textId="267320CB" w:rsidR="00D210A2" w:rsidRPr="00BE01AB" w:rsidRDefault="00D210A2" w:rsidP="00D210A2">
            <w:pPr>
              <w:rPr>
                <w:rFonts w:ascii="Arial" w:hAnsi="Arial" w:cs="Arial"/>
                <w:sz w:val="22"/>
                <w:szCs w:val="22"/>
              </w:rPr>
            </w:pPr>
            <w:r w:rsidRPr="00BE01AB">
              <w:rPr>
                <w:rFonts w:ascii="Arial" w:hAnsi="Arial" w:cs="Arial"/>
                <w:sz w:val="22"/>
                <w:szCs w:val="22"/>
              </w:rPr>
              <w:t>Roy: Some discrepancy between his figures and the Accounts.</w:t>
            </w:r>
            <w:r w:rsidR="002F2E51" w:rsidRPr="00BE01AB">
              <w:rPr>
                <w:rFonts w:ascii="Arial" w:hAnsi="Arial" w:cs="Arial"/>
                <w:sz w:val="22"/>
                <w:szCs w:val="22"/>
              </w:rPr>
              <w:br/>
            </w:r>
            <w:r w:rsidRPr="00BE01AB">
              <w:rPr>
                <w:rFonts w:ascii="Arial" w:hAnsi="Arial" w:cs="Arial"/>
                <w:sz w:val="22"/>
                <w:szCs w:val="22"/>
              </w:rPr>
              <w:t>Peter:</w:t>
            </w:r>
            <w:r w:rsidR="00814B93">
              <w:rPr>
                <w:rFonts w:ascii="Arial" w:hAnsi="Arial" w:cs="Arial"/>
                <w:sz w:val="22"/>
                <w:szCs w:val="22"/>
              </w:rPr>
              <w:t xml:space="preserve"> </w:t>
            </w:r>
            <w:r w:rsidRPr="00BE01AB">
              <w:rPr>
                <w:rFonts w:ascii="Arial" w:hAnsi="Arial" w:cs="Arial"/>
                <w:sz w:val="22"/>
                <w:szCs w:val="22"/>
              </w:rPr>
              <w:t>Probably due to some payments falling in the previous financial year.</w:t>
            </w:r>
          </w:p>
          <w:p w14:paraId="4E36009E" w14:textId="349D6DA0" w:rsidR="00D210A2" w:rsidRPr="00BE01AB" w:rsidRDefault="00D210A2" w:rsidP="00D210A2">
            <w:pPr>
              <w:rPr>
                <w:rFonts w:ascii="Arial" w:hAnsi="Arial" w:cs="Arial"/>
                <w:sz w:val="22"/>
                <w:szCs w:val="22"/>
              </w:rPr>
            </w:pPr>
            <w:r w:rsidRPr="00BE01AB">
              <w:rPr>
                <w:rFonts w:ascii="Arial" w:hAnsi="Arial" w:cs="Arial"/>
                <w:sz w:val="22"/>
                <w:szCs w:val="22"/>
              </w:rPr>
              <w:t xml:space="preserve">It was agreed no donation </w:t>
            </w:r>
            <w:r w:rsidR="002F2E51" w:rsidRPr="00BE01AB">
              <w:rPr>
                <w:rFonts w:ascii="Arial" w:hAnsi="Arial" w:cs="Arial"/>
                <w:sz w:val="22"/>
                <w:szCs w:val="22"/>
              </w:rPr>
              <w:t xml:space="preserve">would </w:t>
            </w:r>
            <w:r w:rsidRPr="00BE01AB">
              <w:rPr>
                <w:rFonts w:ascii="Arial" w:hAnsi="Arial" w:cs="Arial"/>
                <w:sz w:val="22"/>
                <w:szCs w:val="22"/>
              </w:rPr>
              <w:t>be made from the event surplus.</w:t>
            </w:r>
          </w:p>
        </w:tc>
        <w:tc>
          <w:tcPr>
            <w:tcW w:w="1134" w:type="dxa"/>
          </w:tcPr>
          <w:p w14:paraId="08C279AE" w14:textId="77777777" w:rsidR="00D210A2" w:rsidRPr="00BE01AB" w:rsidRDefault="00D210A2" w:rsidP="00D210A2">
            <w:pPr>
              <w:jc w:val="center"/>
              <w:rPr>
                <w:rFonts w:ascii="Arial" w:hAnsi="Arial" w:cs="Arial"/>
                <w:b/>
                <w:sz w:val="22"/>
                <w:szCs w:val="22"/>
              </w:rPr>
            </w:pPr>
          </w:p>
        </w:tc>
      </w:tr>
      <w:tr w:rsidR="00D210A2" w:rsidRPr="00BE01AB" w14:paraId="0CEF865C" w14:textId="77777777" w:rsidTr="0033433E">
        <w:tc>
          <w:tcPr>
            <w:tcW w:w="675" w:type="dxa"/>
          </w:tcPr>
          <w:p w14:paraId="7422E68E" w14:textId="77777777" w:rsidR="00D210A2" w:rsidRPr="00BE01AB" w:rsidRDefault="00D210A2" w:rsidP="00D210A2">
            <w:pPr>
              <w:rPr>
                <w:rFonts w:ascii="Arial" w:hAnsi="Arial" w:cs="Arial"/>
                <w:b/>
                <w:sz w:val="22"/>
                <w:szCs w:val="22"/>
              </w:rPr>
            </w:pPr>
          </w:p>
        </w:tc>
        <w:tc>
          <w:tcPr>
            <w:tcW w:w="8109" w:type="dxa"/>
          </w:tcPr>
          <w:p w14:paraId="79F3D316" w14:textId="77777777" w:rsidR="00D210A2" w:rsidRPr="00BE01AB" w:rsidRDefault="00D210A2" w:rsidP="00D210A2">
            <w:pPr>
              <w:rPr>
                <w:rFonts w:ascii="Arial" w:hAnsi="Arial" w:cs="Arial"/>
                <w:b/>
                <w:bCs/>
                <w:sz w:val="22"/>
                <w:szCs w:val="22"/>
              </w:rPr>
            </w:pPr>
          </w:p>
        </w:tc>
        <w:tc>
          <w:tcPr>
            <w:tcW w:w="1134" w:type="dxa"/>
          </w:tcPr>
          <w:p w14:paraId="19F5FCCA" w14:textId="77777777" w:rsidR="00D210A2" w:rsidRPr="00BE01AB" w:rsidRDefault="00D210A2" w:rsidP="00D210A2">
            <w:pPr>
              <w:jc w:val="center"/>
              <w:rPr>
                <w:rFonts w:ascii="Arial" w:hAnsi="Arial" w:cs="Arial"/>
                <w:b/>
                <w:sz w:val="22"/>
                <w:szCs w:val="22"/>
              </w:rPr>
            </w:pPr>
          </w:p>
        </w:tc>
      </w:tr>
      <w:tr w:rsidR="00D210A2" w:rsidRPr="00BE01AB" w14:paraId="3C651DB0" w14:textId="77777777" w:rsidTr="0033433E">
        <w:tc>
          <w:tcPr>
            <w:tcW w:w="675" w:type="dxa"/>
          </w:tcPr>
          <w:p w14:paraId="5C023B01" w14:textId="77777777" w:rsidR="00D210A2" w:rsidRPr="00BE01AB" w:rsidRDefault="00D210A2" w:rsidP="00D210A2">
            <w:pPr>
              <w:rPr>
                <w:rFonts w:ascii="Arial" w:hAnsi="Arial" w:cs="Arial"/>
                <w:b/>
                <w:sz w:val="22"/>
                <w:szCs w:val="22"/>
              </w:rPr>
            </w:pPr>
          </w:p>
        </w:tc>
        <w:tc>
          <w:tcPr>
            <w:tcW w:w="8109" w:type="dxa"/>
          </w:tcPr>
          <w:p w14:paraId="5C9E8F6C" w14:textId="77777777" w:rsidR="00D210A2" w:rsidRPr="00BE01AB" w:rsidRDefault="00D210A2" w:rsidP="00D210A2">
            <w:pPr>
              <w:rPr>
                <w:rFonts w:ascii="Arial" w:hAnsi="Arial" w:cs="Arial"/>
                <w:b/>
                <w:sz w:val="22"/>
                <w:szCs w:val="22"/>
              </w:rPr>
            </w:pPr>
            <w:r w:rsidRPr="00BE01AB">
              <w:rPr>
                <w:rFonts w:ascii="Arial" w:hAnsi="Arial" w:cs="Arial"/>
                <w:b/>
                <w:bCs/>
                <w:sz w:val="22"/>
                <w:szCs w:val="22"/>
              </w:rPr>
              <w:t>Future Events</w:t>
            </w:r>
          </w:p>
        </w:tc>
        <w:tc>
          <w:tcPr>
            <w:tcW w:w="1134" w:type="dxa"/>
          </w:tcPr>
          <w:p w14:paraId="49F0F7F4" w14:textId="77777777" w:rsidR="00D210A2" w:rsidRPr="00BE01AB" w:rsidRDefault="00D210A2" w:rsidP="00D210A2">
            <w:pPr>
              <w:jc w:val="center"/>
              <w:rPr>
                <w:rFonts w:ascii="Arial" w:hAnsi="Arial" w:cs="Arial"/>
                <w:b/>
                <w:sz w:val="22"/>
                <w:szCs w:val="22"/>
              </w:rPr>
            </w:pPr>
          </w:p>
        </w:tc>
      </w:tr>
      <w:tr w:rsidR="00D210A2" w:rsidRPr="00BE01AB" w14:paraId="484CC3CE" w14:textId="77777777" w:rsidTr="0033433E">
        <w:tc>
          <w:tcPr>
            <w:tcW w:w="675" w:type="dxa"/>
          </w:tcPr>
          <w:p w14:paraId="5994CD9B" w14:textId="77777777" w:rsidR="00D210A2" w:rsidRPr="00BE01AB" w:rsidRDefault="00D210A2" w:rsidP="00D210A2">
            <w:pPr>
              <w:jc w:val="center"/>
              <w:rPr>
                <w:rFonts w:ascii="Arial" w:hAnsi="Arial" w:cs="Arial"/>
                <w:b/>
                <w:bCs/>
                <w:sz w:val="22"/>
                <w:szCs w:val="22"/>
              </w:rPr>
            </w:pPr>
            <w:r w:rsidRPr="00BE01AB">
              <w:rPr>
                <w:rFonts w:ascii="Arial" w:hAnsi="Arial" w:cs="Arial"/>
                <w:b/>
                <w:bCs/>
                <w:iCs/>
                <w:sz w:val="22"/>
                <w:szCs w:val="22"/>
              </w:rPr>
              <w:t>(a)</w:t>
            </w:r>
          </w:p>
        </w:tc>
        <w:tc>
          <w:tcPr>
            <w:tcW w:w="8109" w:type="dxa"/>
          </w:tcPr>
          <w:p w14:paraId="3CA09132" w14:textId="77777777" w:rsidR="00D210A2" w:rsidRPr="00BE01AB" w:rsidRDefault="00D210A2" w:rsidP="00D210A2">
            <w:pPr>
              <w:rPr>
                <w:rFonts w:ascii="Arial" w:hAnsi="Arial" w:cs="Arial"/>
                <w:b/>
                <w:bCs/>
                <w:sz w:val="22"/>
                <w:szCs w:val="22"/>
              </w:rPr>
            </w:pPr>
            <w:r w:rsidRPr="00BE01AB">
              <w:rPr>
                <w:rFonts w:ascii="Arial" w:hAnsi="Arial" w:cs="Arial"/>
                <w:b/>
                <w:bCs/>
                <w:iCs/>
                <w:sz w:val="22"/>
                <w:szCs w:val="22"/>
              </w:rPr>
              <w:t>Pick &amp; Mix 2023</w:t>
            </w:r>
            <w:r w:rsidRPr="00BE01AB">
              <w:rPr>
                <w:rFonts w:ascii="Arial" w:hAnsi="Arial" w:cs="Arial"/>
                <w:b/>
                <w:bCs/>
                <w:i/>
                <w:sz w:val="22"/>
                <w:szCs w:val="22"/>
              </w:rPr>
              <w:t xml:space="preserve"> (4th June 2023 Lynn &amp; Dave Yorston</w:t>
            </w:r>
          </w:p>
        </w:tc>
        <w:tc>
          <w:tcPr>
            <w:tcW w:w="1134" w:type="dxa"/>
          </w:tcPr>
          <w:p w14:paraId="76EEF57D" w14:textId="77777777" w:rsidR="00D210A2" w:rsidRPr="00BE01AB" w:rsidRDefault="00D210A2" w:rsidP="00D210A2">
            <w:pPr>
              <w:jc w:val="center"/>
              <w:rPr>
                <w:rFonts w:ascii="Arial" w:hAnsi="Arial" w:cs="Arial"/>
                <w:b/>
                <w:sz w:val="22"/>
                <w:szCs w:val="22"/>
              </w:rPr>
            </w:pPr>
          </w:p>
        </w:tc>
      </w:tr>
      <w:tr w:rsidR="00D210A2" w:rsidRPr="00BE01AB" w14:paraId="1E505550" w14:textId="77777777" w:rsidTr="006D3A34">
        <w:tc>
          <w:tcPr>
            <w:tcW w:w="675" w:type="dxa"/>
          </w:tcPr>
          <w:p w14:paraId="4400985E" w14:textId="77777777" w:rsidR="00D210A2" w:rsidRPr="00BE01AB" w:rsidRDefault="00D210A2" w:rsidP="00D210A2">
            <w:pPr>
              <w:rPr>
                <w:rFonts w:ascii="Arial" w:hAnsi="Arial" w:cs="Arial"/>
                <w:b/>
                <w:bCs/>
                <w:iCs/>
                <w:sz w:val="22"/>
                <w:szCs w:val="22"/>
              </w:rPr>
            </w:pPr>
          </w:p>
        </w:tc>
        <w:tc>
          <w:tcPr>
            <w:tcW w:w="8109" w:type="dxa"/>
            <w:shd w:val="clear" w:color="auto" w:fill="D9D9D9" w:themeFill="background1" w:themeFillShade="D9"/>
          </w:tcPr>
          <w:p w14:paraId="65E22284" w14:textId="0B04B27B" w:rsidR="00D210A2" w:rsidRPr="00BE01AB" w:rsidRDefault="00D210A2" w:rsidP="00D210A2">
            <w:pPr>
              <w:rPr>
                <w:rFonts w:ascii="Arial" w:hAnsi="Arial" w:cs="Arial"/>
                <w:sz w:val="22"/>
                <w:szCs w:val="22"/>
              </w:rPr>
            </w:pPr>
            <w:r w:rsidRPr="00BE01AB">
              <w:rPr>
                <w:rFonts w:ascii="Arial" w:hAnsi="Arial" w:cs="Arial"/>
                <w:sz w:val="22"/>
                <w:szCs w:val="22"/>
              </w:rPr>
              <w:t>As advertised, the 2023 event will be held on June 4th from Wendover Memorial Hall.  All routes are now ready and being checked except the wheelchair &amp; buggy friendly interest route which we will check during the Easter break. Thanks to DFH, the GPX files are being prepared.</w:t>
            </w:r>
          </w:p>
          <w:p w14:paraId="209A8981" w14:textId="070BAD75" w:rsidR="00D210A2" w:rsidRPr="00BE01AB" w:rsidRDefault="00D210A2" w:rsidP="00814B93">
            <w:pPr>
              <w:rPr>
                <w:rFonts w:ascii="Arial" w:hAnsi="Arial" w:cs="Arial"/>
                <w:sz w:val="22"/>
                <w:szCs w:val="22"/>
              </w:rPr>
            </w:pPr>
            <w:r w:rsidRPr="00BE01AB">
              <w:rPr>
                <w:rFonts w:ascii="Arial" w:hAnsi="Arial" w:cs="Arial"/>
                <w:sz w:val="22"/>
                <w:szCs w:val="22"/>
              </w:rPr>
              <w:t xml:space="preserve">We have contacted the adjacent schools to allow us to use the various parking areas on the day for our walkers. We are assured that as </w:t>
            </w:r>
            <w:r w:rsidR="005F297E">
              <w:rPr>
                <w:rFonts w:ascii="Arial" w:hAnsi="Arial" w:cs="Arial"/>
                <w:sz w:val="22"/>
                <w:szCs w:val="22"/>
              </w:rPr>
              <w:t xml:space="preserve">the </w:t>
            </w:r>
            <w:r w:rsidRPr="00BE01AB">
              <w:rPr>
                <w:rFonts w:ascii="Arial" w:hAnsi="Arial" w:cs="Arial"/>
                <w:sz w:val="22"/>
                <w:szCs w:val="22"/>
              </w:rPr>
              <w:t>walk is during the half term, the regular groups will not be meeting and using the parking spaces. A few spaces have been lost to school building works though.</w:t>
            </w:r>
            <w:r w:rsidRPr="00BE01AB">
              <w:rPr>
                <w:rFonts w:ascii="Arial" w:hAnsi="Arial" w:cs="Arial"/>
                <w:sz w:val="22"/>
                <w:szCs w:val="22"/>
              </w:rPr>
              <w:br/>
              <w:t>HQ staff will park at the Guide Hall along Manor Close.</w:t>
            </w:r>
            <w:r w:rsidRPr="00BE01AB">
              <w:rPr>
                <w:rFonts w:ascii="Arial" w:hAnsi="Arial" w:cs="Arial"/>
                <w:sz w:val="22"/>
                <w:szCs w:val="22"/>
              </w:rPr>
              <w:br/>
              <w:t>We could do with TWO more helpers at the 06.30 start and TWO at the finish to help clear up.</w:t>
            </w:r>
            <w:r w:rsidR="00814B93">
              <w:rPr>
                <w:rFonts w:ascii="Arial" w:hAnsi="Arial" w:cs="Arial"/>
                <w:sz w:val="22"/>
                <w:szCs w:val="22"/>
              </w:rPr>
              <w:t xml:space="preserve"> </w:t>
            </w:r>
            <w:r w:rsidRPr="00BE01AB">
              <w:rPr>
                <w:rFonts w:ascii="Arial" w:hAnsi="Arial" w:cs="Arial"/>
                <w:sz w:val="22"/>
                <w:szCs w:val="22"/>
              </w:rPr>
              <w:t>Any volunteer would be free to walk during the day though.</w:t>
            </w:r>
          </w:p>
        </w:tc>
        <w:tc>
          <w:tcPr>
            <w:tcW w:w="1134" w:type="dxa"/>
          </w:tcPr>
          <w:p w14:paraId="6399CCBD" w14:textId="77777777" w:rsidR="00D210A2" w:rsidRPr="00BE01AB" w:rsidRDefault="00D210A2" w:rsidP="00D210A2">
            <w:pPr>
              <w:jc w:val="center"/>
              <w:rPr>
                <w:rFonts w:ascii="Arial" w:hAnsi="Arial" w:cs="Arial"/>
                <w:iCs/>
                <w:sz w:val="22"/>
                <w:szCs w:val="22"/>
              </w:rPr>
            </w:pPr>
          </w:p>
        </w:tc>
      </w:tr>
      <w:tr w:rsidR="00D210A2" w:rsidRPr="00BE01AB" w14:paraId="6A7ADB4B" w14:textId="77777777" w:rsidTr="0033433E">
        <w:tc>
          <w:tcPr>
            <w:tcW w:w="675" w:type="dxa"/>
          </w:tcPr>
          <w:p w14:paraId="0AE5B210" w14:textId="77777777" w:rsidR="00D210A2" w:rsidRPr="00BE01AB" w:rsidRDefault="00D210A2" w:rsidP="00D210A2">
            <w:pPr>
              <w:rPr>
                <w:rFonts w:ascii="Arial" w:hAnsi="Arial" w:cs="Arial"/>
                <w:b/>
                <w:bCs/>
                <w:iCs/>
                <w:sz w:val="22"/>
                <w:szCs w:val="22"/>
              </w:rPr>
            </w:pPr>
          </w:p>
        </w:tc>
        <w:tc>
          <w:tcPr>
            <w:tcW w:w="8109" w:type="dxa"/>
          </w:tcPr>
          <w:p w14:paraId="28ECB4AE" w14:textId="77777777" w:rsidR="00D210A2" w:rsidRPr="00BE01AB" w:rsidRDefault="00D210A2" w:rsidP="00D210A2">
            <w:pPr>
              <w:rPr>
                <w:rFonts w:ascii="Arial" w:hAnsi="Arial" w:cs="Arial"/>
                <w:b/>
                <w:bCs/>
                <w:sz w:val="22"/>
                <w:szCs w:val="22"/>
              </w:rPr>
            </w:pPr>
          </w:p>
        </w:tc>
        <w:tc>
          <w:tcPr>
            <w:tcW w:w="1134" w:type="dxa"/>
          </w:tcPr>
          <w:p w14:paraId="1BDC38C7" w14:textId="77777777" w:rsidR="00D210A2" w:rsidRPr="00BE01AB" w:rsidRDefault="00D210A2" w:rsidP="00D210A2">
            <w:pPr>
              <w:jc w:val="center"/>
              <w:rPr>
                <w:rFonts w:ascii="Arial" w:hAnsi="Arial" w:cs="Arial"/>
                <w:iCs/>
                <w:sz w:val="22"/>
                <w:szCs w:val="22"/>
              </w:rPr>
            </w:pPr>
          </w:p>
        </w:tc>
      </w:tr>
      <w:tr w:rsidR="00D210A2" w:rsidRPr="00BE01AB" w14:paraId="3641DC5B" w14:textId="77777777" w:rsidTr="0033433E">
        <w:tc>
          <w:tcPr>
            <w:tcW w:w="675" w:type="dxa"/>
          </w:tcPr>
          <w:p w14:paraId="063BC483" w14:textId="77777777" w:rsidR="00D210A2" w:rsidRPr="00BE01AB" w:rsidRDefault="00D210A2" w:rsidP="00D210A2">
            <w:pPr>
              <w:jc w:val="center"/>
              <w:rPr>
                <w:rFonts w:ascii="Arial" w:hAnsi="Arial" w:cs="Arial"/>
                <w:b/>
                <w:bCs/>
                <w:iCs/>
                <w:sz w:val="22"/>
                <w:szCs w:val="22"/>
              </w:rPr>
            </w:pPr>
            <w:r w:rsidRPr="00BE01AB">
              <w:rPr>
                <w:rFonts w:ascii="Arial" w:hAnsi="Arial" w:cs="Arial"/>
                <w:b/>
                <w:bCs/>
                <w:iCs/>
                <w:sz w:val="22"/>
                <w:szCs w:val="22"/>
              </w:rPr>
              <w:t>(b)</w:t>
            </w:r>
          </w:p>
        </w:tc>
        <w:tc>
          <w:tcPr>
            <w:tcW w:w="8109" w:type="dxa"/>
          </w:tcPr>
          <w:p w14:paraId="3DEE7728" w14:textId="77777777" w:rsidR="00D210A2" w:rsidRPr="00BE01AB" w:rsidRDefault="00D210A2" w:rsidP="00D210A2">
            <w:pPr>
              <w:rPr>
                <w:rFonts w:ascii="Arial" w:hAnsi="Arial" w:cs="Arial"/>
                <w:b/>
                <w:bCs/>
                <w:sz w:val="22"/>
                <w:szCs w:val="22"/>
              </w:rPr>
            </w:pPr>
            <w:r w:rsidRPr="00BE01AB">
              <w:rPr>
                <w:rFonts w:ascii="Arial" w:hAnsi="Arial" w:cs="Arial"/>
                <w:b/>
                <w:bCs/>
                <w:iCs/>
                <w:sz w:val="22"/>
                <w:szCs w:val="22"/>
              </w:rPr>
              <w:t>Steppingley Step</w:t>
            </w:r>
            <w:r w:rsidRPr="00BE01AB">
              <w:rPr>
                <w:rFonts w:ascii="Arial" w:hAnsi="Arial" w:cs="Arial"/>
                <w:b/>
                <w:bCs/>
                <w:i/>
                <w:sz w:val="22"/>
                <w:szCs w:val="22"/>
              </w:rPr>
              <w:t xml:space="preserve"> 2023 (19th November 2023)</w:t>
            </w:r>
            <w:r w:rsidRPr="00BE01AB">
              <w:rPr>
                <w:rFonts w:ascii="Arial" w:hAnsi="Arial" w:cs="Arial"/>
                <w:i/>
                <w:sz w:val="22"/>
                <w:szCs w:val="22"/>
              </w:rPr>
              <w:t xml:space="preserve"> Dave Findel-Hawkins</w:t>
            </w:r>
          </w:p>
        </w:tc>
        <w:tc>
          <w:tcPr>
            <w:tcW w:w="1134" w:type="dxa"/>
          </w:tcPr>
          <w:p w14:paraId="005E21C3" w14:textId="77777777" w:rsidR="00D210A2" w:rsidRPr="00BE01AB" w:rsidRDefault="00D210A2" w:rsidP="00D210A2">
            <w:pPr>
              <w:jc w:val="center"/>
              <w:rPr>
                <w:rFonts w:ascii="Arial" w:hAnsi="Arial" w:cs="Arial"/>
                <w:iCs/>
                <w:sz w:val="22"/>
                <w:szCs w:val="22"/>
              </w:rPr>
            </w:pPr>
          </w:p>
        </w:tc>
      </w:tr>
      <w:tr w:rsidR="00D210A2" w:rsidRPr="00BE01AB" w14:paraId="15C14100" w14:textId="77777777" w:rsidTr="0033433E">
        <w:tc>
          <w:tcPr>
            <w:tcW w:w="675" w:type="dxa"/>
          </w:tcPr>
          <w:p w14:paraId="17AF507A" w14:textId="77777777" w:rsidR="00D210A2" w:rsidRPr="00BE01AB" w:rsidRDefault="00D210A2" w:rsidP="00D210A2">
            <w:pPr>
              <w:rPr>
                <w:rFonts w:ascii="Arial" w:hAnsi="Arial" w:cs="Arial"/>
                <w:b/>
                <w:bCs/>
                <w:iCs/>
                <w:sz w:val="22"/>
                <w:szCs w:val="22"/>
              </w:rPr>
            </w:pPr>
          </w:p>
        </w:tc>
        <w:tc>
          <w:tcPr>
            <w:tcW w:w="8109" w:type="dxa"/>
            <w:shd w:val="clear" w:color="auto" w:fill="FFFFFF" w:themeFill="background1"/>
          </w:tcPr>
          <w:p w14:paraId="3BAF09C6" w14:textId="2A8641DC" w:rsidR="00D210A2" w:rsidRPr="00BE01AB" w:rsidRDefault="00D210A2" w:rsidP="00D210A2">
            <w:pPr>
              <w:rPr>
                <w:rFonts w:ascii="Arial" w:hAnsi="Arial" w:cs="Arial"/>
                <w:b/>
                <w:bCs/>
                <w:color w:val="000000" w:themeColor="text1"/>
                <w:sz w:val="22"/>
                <w:szCs w:val="22"/>
              </w:rPr>
            </w:pPr>
            <w:r w:rsidRPr="00BE01AB">
              <w:rPr>
                <w:rFonts w:ascii="Arial" w:hAnsi="Arial" w:cs="Arial"/>
                <w:color w:val="000000" w:themeColor="text1"/>
                <w:sz w:val="22"/>
                <w:szCs w:val="22"/>
              </w:rPr>
              <w:t>All planning thought to be well in hand</w:t>
            </w:r>
            <w:r w:rsidR="005F297E">
              <w:rPr>
                <w:rFonts w:ascii="Arial" w:hAnsi="Arial" w:cs="Arial"/>
                <w:color w:val="000000" w:themeColor="text1"/>
                <w:sz w:val="22"/>
                <w:szCs w:val="22"/>
              </w:rPr>
              <w:t>.</w:t>
            </w:r>
          </w:p>
        </w:tc>
        <w:tc>
          <w:tcPr>
            <w:tcW w:w="1134" w:type="dxa"/>
          </w:tcPr>
          <w:p w14:paraId="4516C646" w14:textId="77777777" w:rsidR="00D210A2" w:rsidRPr="00BE01AB" w:rsidRDefault="00D210A2" w:rsidP="00D210A2">
            <w:pPr>
              <w:jc w:val="center"/>
              <w:rPr>
                <w:rFonts w:ascii="Arial" w:hAnsi="Arial" w:cs="Arial"/>
                <w:iCs/>
                <w:sz w:val="22"/>
                <w:szCs w:val="22"/>
              </w:rPr>
            </w:pPr>
          </w:p>
        </w:tc>
      </w:tr>
      <w:tr w:rsidR="00D210A2" w:rsidRPr="00BE01AB" w14:paraId="20A0AC1B" w14:textId="77777777" w:rsidTr="0033433E">
        <w:tc>
          <w:tcPr>
            <w:tcW w:w="675" w:type="dxa"/>
          </w:tcPr>
          <w:p w14:paraId="6B48DC37" w14:textId="77777777" w:rsidR="00D210A2" w:rsidRPr="00BE01AB" w:rsidRDefault="00D210A2" w:rsidP="00D210A2">
            <w:pPr>
              <w:rPr>
                <w:rFonts w:ascii="Arial" w:hAnsi="Arial" w:cs="Arial"/>
                <w:b/>
                <w:bCs/>
                <w:iCs/>
                <w:sz w:val="22"/>
                <w:szCs w:val="22"/>
              </w:rPr>
            </w:pPr>
          </w:p>
        </w:tc>
        <w:tc>
          <w:tcPr>
            <w:tcW w:w="8109" w:type="dxa"/>
          </w:tcPr>
          <w:p w14:paraId="65351341" w14:textId="77777777" w:rsidR="00D210A2" w:rsidRPr="00BE01AB" w:rsidRDefault="00D210A2" w:rsidP="00D210A2">
            <w:pPr>
              <w:rPr>
                <w:rFonts w:ascii="Arial" w:hAnsi="Arial" w:cs="Arial"/>
                <w:b/>
                <w:bCs/>
                <w:sz w:val="22"/>
                <w:szCs w:val="22"/>
              </w:rPr>
            </w:pPr>
          </w:p>
        </w:tc>
        <w:tc>
          <w:tcPr>
            <w:tcW w:w="1134" w:type="dxa"/>
          </w:tcPr>
          <w:p w14:paraId="40308665" w14:textId="77777777" w:rsidR="00D210A2" w:rsidRPr="00BE01AB" w:rsidRDefault="00D210A2" w:rsidP="00D210A2">
            <w:pPr>
              <w:jc w:val="center"/>
              <w:rPr>
                <w:rFonts w:ascii="Arial" w:hAnsi="Arial" w:cs="Arial"/>
                <w:b/>
                <w:sz w:val="22"/>
                <w:szCs w:val="22"/>
              </w:rPr>
            </w:pPr>
          </w:p>
        </w:tc>
      </w:tr>
      <w:tr w:rsidR="00D210A2" w:rsidRPr="00BE01AB" w14:paraId="484DEA7B" w14:textId="77777777" w:rsidTr="0033433E">
        <w:tc>
          <w:tcPr>
            <w:tcW w:w="675" w:type="dxa"/>
          </w:tcPr>
          <w:p w14:paraId="4EF7525D" w14:textId="77777777" w:rsidR="00D210A2" w:rsidRPr="00BE01AB" w:rsidRDefault="00D210A2" w:rsidP="00D210A2">
            <w:pPr>
              <w:jc w:val="center"/>
              <w:rPr>
                <w:rFonts w:ascii="Arial" w:hAnsi="Arial" w:cs="Arial"/>
                <w:b/>
                <w:bCs/>
                <w:sz w:val="22"/>
                <w:szCs w:val="22"/>
              </w:rPr>
            </w:pPr>
            <w:r w:rsidRPr="00BE01AB">
              <w:rPr>
                <w:rFonts w:ascii="Arial" w:hAnsi="Arial" w:cs="Arial"/>
                <w:b/>
                <w:bCs/>
                <w:iCs/>
                <w:sz w:val="22"/>
                <w:szCs w:val="22"/>
              </w:rPr>
              <w:t>(c)</w:t>
            </w:r>
          </w:p>
        </w:tc>
        <w:tc>
          <w:tcPr>
            <w:tcW w:w="8109" w:type="dxa"/>
          </w:tcPr>
          <w:p w14:paraId="011F895D" w14:textId="014615C9" w:rsidR="00D210A2" w:rsidRPr="00BE01AB" w:rsidRDefault="00D210A2" w:rsidP="00D210A2">
            <w:pPr>
              <w:rPr>
                <w:rFonts w:ascii="Arial" w:hAnsi="Arial" w:cs="Arial"/>
                <w:b/>
                <w:bCs/>
                <w:sz w:val="22"/>
                <w:szCs w:val="22"/>
              </w:rPr>
            </w:pPr>
            <w:r w:rsidRPr="00BE01AB">
              <w:rPr>
                <w:rFonts w:ascii="Arial" w:hAnsi="Arial" w:cs="Arial"/>
                <w:b/>
                <w:bCs/>
                <w:sz w:val="22"/>
                <w:szCs w:val="22"/>
              </w:rPr>
              <w:t xml:space="preserve">Hannington Hike 2024 </w:t>
            </w:r>
            <w:r w:rsidRPr="00BE01AB">
              <w:rPr>
                <w:rFonts w:ascii="Arial" w:hAnsi="Arial" w:cs="Arial"/>
                <w:b/>
                <w:bCs/>
                <w:i/>
                <w:sz w:val="22"/>
                <w:szCs w:val="22"/>
              </w:rPr>
              <w:t>(3rd March 2024)  Alan Leadbetter</w:t>
            </w:r>
          </w:p>
        </w:tc>
        <w:tc>
          <w:tcPr>
            <w:tcW w:w="1134" w:type="dxa"/>
          </w:tcPr>
          <w:p w14:paraId="31E56484" w14:textId="77777777" w:rsidR="00D210A2" w:rsidRPr="00BE01AB" w:rsidRDefault="00D210A2" w:rsidP="00D210A2">
            <w:pPr>
              <w:jc w:val="center"/>
              <w:rPr>
                <w:rFonts w:ascii="Arial" w:hAnsi="Arial" w:cs="Arial"/>
                <w:b/>
                <w:sz w:val="22"/>
                <w:szCs w:val="22"/>
              </w:rPr>
            </w:pPr>
          </w:p>
        </w:tc>
      </w:tr>
      <w:tr w:rsidR="00D210A2" w:rsidRPr="00BE01AB" w14:paraId="00DF8007" w14:textId="77777777" w:rsidTr="006D3A34">
        <w:tc>
          <w:tcPr>
            <w:tcW w:w="675" w:type="dxa"/>
          </w:tcPr>
          <w:p w14:paraId="70293D72" w14:textId="77777777" w:rsidR="00D210A2" w:rsidRPr="00BE01AB" w:rsidRDefault="00D210A2" w:rsidP="00D210A2">
            <w:pPr>
              <w:rPr>
                <w:rFonts w:ascii="Arial" w:hAnsi="Arial" w:cs="Arial"/>
                <w:b/>
                <w:bCs/>
                <w:iCs/>
                <w:sz w:val="22"/>
                <w:szCs w:val="22"/>
              </w:rPr>
            </w:pPr>
          </w:p>
        </w:tc>
        <w:tc>
          <w:tcPr>
            <w:tcW w:w="8109" w:type="dxa"/>
            <w:shd w:val="clear" w:color="auto" w:fill="D9D9D9" w:themeFill="background1" w:themeFillShade="D9"/>
          </w:tcPr>
          <w:p w14:paraId="79272EF4" w14:textId="5357E8E9" w:rsidR="00D210A2" w:rsidRPr="00BE01AB" w:rsidRDefault="00D210A2" w:rsidP="00D210A2">
            <w:pPr>
              <w:rPr>
                <w:rFonts w:ascii="Arial" w:hAnsi="Arial" w:cs="Arial"/>
                <w:sz w:val="22"/>
                <w:szCs w:val="22"/>
              </w:rPr>
            </w:pPr>
            <w:r w:rsidRPr="00BE01AB">
              <w:rPr>
                <w:rFonts w:ascii="Arial" w:hAnsi="Arial" w:cs="Arial"/>
                <w:sz w:val="22"/>
                <w:szCs w:val="22"/>
              </w:rPr>
              <w:t xml:space="preserve">The 5th Hannington Hike will take place on Sunday 3rd March 2024, with the </w:t>
            </w:r>
            <w:r w:rsidR="006B7504" w:rsidRPr="00BE01AB">
              <w:rPr>
                <w:rFonts w:ascii="Arial" w:hAnsi="Arial" w:cs="Arial"/>
                <w:sz w:val="22"/>
                <w:szCs w:val="22"/>
              </w:rPr>
              <w:t>m</w:t>
            </w:r>
            <w:r w:rsidRPr="00BE01AB">
              <w:rPr>
                <w:rFonts w:ascii="Arial" w:hAnsi="Arial" w:cs="Arial"/>
                <w:sz w:val="22"/>
                <w:szCs w:val="22"/>
              </w:rPr>
              <w:t>arshal</w:t>
            </w:r>
            <w:r w:rsidR="006B7504" w:rsidRPr="00BE01AB">
              <w:rPr>
                <w:rFonts w:ascii="Arial" w:hAnsi="Arial" w:cs="Arial"/>
                <w:sz w:val="22"/>
                <w:szCs w:val="22"/>
              </w:rPr>
              <w:t>s’</w:t>
            </w:r>
            <w:r w:rsidRPr="00BE01AB">
              <w:rPr>
                <w:rFonts w:ascii="Arial" w:hAnsi="Arial" w:cs="Arial"/>
                <w:sz w:val="22"/>
                <w:szCs w:val="22"/>
              </w:rPr>
              <w:t xml:space="preserve"> walk on Sunday 11th February 2024.</w:t>
            </w:r>
          </w:p>
          <w:p w14:paraId="6F41403F" w14:textId="2EC68BAD" w:rsidR="00D210A2" w:rsidRPr="00BE01AB" w:rsidRDefault="00D210A2" w:rsidP="00D210A2">
            <w:pPr>
              <w:rPr>
                <w:rFonts w:ascii="Arial" w:hAnsi="Arial" w:cs="Arial"/>
                <w:sz w:val="22"/>
                <w:szCs w:val="22"/>
              </w:rPr>
            </w:pPr>
            <w:r w:rsidRPr="00BE01AB">
              <w:rPr>
                <w:rFonts w:ascii="Arial" w:hAnsi="Arial" w:cs="Arial"/>
                <w:sz w:val="22"/>
                <w:szCs w:val="22"/>
              </w:rPr>
              <w:t>Progressing well</w:t>
            </w:r>
            <w:r w:rsidR="005F297E">
              <w:rPr>
                <w:rFonts w:ascii="Arial" w:hAnsi="Arial" w:cs="Arial"/>
                <w:sz w:val="22"/>
                <w:szCs w:val="22"/>
              </w:rPr>
              <w:t xml:space="preserve">. </w:t>
            </w:r>
            <w:r w:rsidRPr="00BE01AB">
              <w:rPr>
                <w:rFonts w:ascii="Arial" w:hAnsi="Arial" w:cs="Arial"/>
                <w:sz w:val="22"/>
                <w:szCs w:val="22"/>
              </w:rPr>
              <w:t>HQ and all checkpoint hall</w:t>
            </w:r>
            <w:r w:rsidR="00BF5AB2">
              <w:rPr>
                <w:rFonts w:ascii="Arial" w:hAnsi="Arial" w:cs="Arial"/>
                <w:sz w:val="22"/>
                <w:szCs w:val="22"/>
              </w:rPr>
              <w:t>s</w:t>
            </w:r>
            <w:r w:rsidRPr="00BE01AB">
              <w:rPr>
                <w:rFonts w:ascii="Arial" w:hAnsi="Arial" w:cs="Arial"/>
                <w:sz w:val="22"/>
                <w:szCs w:val="22"/>
              </w:rPr>
              <w:t xml:space="preserve"> booked, new routes worked out walked and route descriptions and GPX files done. </w:t>
            </w:r>
          </w:p>
          <w:p w14:paraId="0C591E0A" w14:textId="71FD4E1C" w:rsidR="00D210A2" w:rsidRPr="00BE01AB" w:rsidRDefault="00D210A2" w:rsidP="00D210A2">
            <w:pPr>
              <w:rPr>
                <w:rFonts w:ascii="Arial" w:hAnsi="Arial" w:cs="Arial"/>
                <w:sz w:val="22"/>
                <w:szCs w:val="22"/>
              </w:rPr>
            </w:pPr>
            <w:r w:rsidRPr="00BE01AB">
              <w:rPr>
                <w:rFonts w:ascii="Arial" w:hAnsi="Arial" w:cs="Arial"/>
                <w:sz w:val="22"/>
                <w:szCs w:val="22"/>
              </w:rPr>
              <w:t>I will be looking for 3 checkpoint managers and about 20 Marshals to help on the day.</w:t>
            </w:r>
            <w:r w:rsidR="006D3A34" w:rsidRPr="00BE01AB">
              <w:rPr>
                <w:rFonts w:ascii="Arial" w:hAnsi="Arial" w:cs="Arial"/>
                <w:sz w:val="22"/>
                <w:szCs w:val="22"/>
              </w:rPr>
              <w:t xml:space="preserve"> </w:t>
            </w:r>
            <w:r w:rsidRPr="00BE01AB">
              <w:rPr>
                <w:rFonts w:ascii="Arial" w:hAnsi="Arial" w:cs="Arial"/>
                <w:sz w:val="22"/>
                <w:szCs w:val="22"/>
              </w:rPr>
              <w:t>I will be supporting the marshals’ walk with hot and cold drinks and snacks.</w:t>
            </w:r>
          </w:p>
          <w:p w14:paraId="51E215BC" w14:textId="77777777" w:rsidR="00D210A2" w:rsidRPr="00BE01AB" w:rsidRDefault="00D210A2" w:rsidP="00D210A2">
            <w:pPr>
              <w:rPr>
                <w:rFonts w:ascii="Arial" w:hAnsi="Arial" w:cs="Arial"/>
                <w:sz w:val="22"/>
                <w:szCs w:val="22"/>
              </w:rPr>
            </w:pPr>
            <w:r w:rsidRPr="00BE01AB">
              <w:rPr>
                <w:rFonts w:ascii="Arial" w:hAnsi="Arial" w:cs="Arial"/>
                <w:sz w:val="22"/>
                <w:szCs w:val="22"/>
              </w:rPr>
              <w:t>There will be a special certificate for anybody who will have completed all 5 events.</w:t>
            </w:r>
          </w:p>
          <w:p w14:paraId="6968BEA9" w14:textId="77777777" w:rsidR="00D210A2" w:rsidRPr="00BE01AB" w:rsidRDefault="00D210A2" w:rsidP="00D210A2">
            <w:pPr>
              <w:pBdr>
                <w:bottom w:val="single" w:sz="6" w:space="1" w:color="auto"/>
              </w:pBdr>
              <w:rPr>
                <w:rFonts w:ascii="Arial" w:hAnsi="Arial" w:cs="Arial"/>
                <w:b/>
                <w:bCs/>
                <w:iCs/>
                <w:sz w:val="22"/>
                <w:szCs w:val="22"/>
              </w:rPr>
            </w:pPr>
            <w:r w:rsidRPr="00BE01AB">
              <w:rPr>
                <w:rFonts w:ascii="Arial" w:hAnsi="Arial" w:cs="Arial"/>
                <w:sz w:val="22"/>
                <w:szCs w:val="22"/>
              </w:rPr>
              <w:t>Mike has prepared a flyer for the SiEntries, the cost will be £10 for members and £15 for non-members, with members only from 1st December to 31st December.</w:t>
            </w:r>
          </w:p>
        </w:tc>
        <w:tc>
          <w:tcPr>
            <w:tcW w:w="1134" w:type="dxa"/>
          </w:tcPr>
          <w:p w14:paraId="726752C7" w14:textId="77777777" w:rsidR="00D210A2" w:rsidRPr="00BE01AB" w:rsidRDefault="00D210A2" w:rsidP="00D210A2">
            <w:pPr>
              <w:jc w:val="center"/>
              <w:rPr>
                <w:rFonts w:ascii="Arial" w:hAnsi="Arial" w:cs="Arial"/>
                <w:iCs/>
                <w:sz w:val="22"/>
                <w:szCs w:val="22"/>
              </w:rPr>
            </w:pPr>
          </w:p>
        </w:tc>
      </w:tr>
      <w:tr w:rsidR="00D210A2" w:rsidRPr="00BE01AB" w14:paraId="34800784" w14:textId="77777777" w:rsidTr="0033433E">
        <w:tc>
          <w:tcPr>
            <w:tcW w:w="675" w:type="dxa"/>
          </w:tcPr>
          <w:p w14:paraId="193F3708" w14:textId="77777777" w:rsidR="00D210A2" w:rsidRPr="00BE01AB" w:rsidRDefault="00D210A2" w:rsidP="00D210A2">
            <w:pPr>
              <w:rPr>
                <w:rFonts w:ascii="Arial" w:hAnsi="Arial" w:cs="Arial"/>
                <w:b/>
                <w:bCs/>
                <w:iCs/>
                <w:sz w:val="22"/>
                <w:szCs w:val="22"/>
              </w:rPr>
            </w:pPr>
          </w:p>
        </w:tc>
        <w:tc>
          <w:tcPr>
            <w:tcW w:w="8109" w:type="dxa"/>
            <w:shd w:val="clear" w:color="auto" w:fill="FFFFFF" w:themeFill="background1"/>
          </w:tcPr>
          <w:p w14:paraId="292EE103" w14:textId="11E92AF1" w:rsidR="00D210A2" w:rsidRPr="00BE01AB" w:rsidRDefault="00D210A2" w:rsidP="00D210A2">
            <w:pPr>
              <w:tabs>
                <w:tab w:val="left" w:pos="567"/>
              </w:tabs>
              <w:suppressAutoHyphens w:val="0"/>
              <w:rPr>
                <w:rFonts w:ascii="Arial" w:hAnsi="Arial" w:cs="Arial"/>
                <w:sz w:val="22"/>
                <w:szCs w:val="22"/>
                <w:lang w:eastAsia="en-GB"/>
              </w:rPr>
            </w:pPr>
            <w:r w:rsidRPr="00BE01AB">
              <w:rPr>
                <w:rFonts w:ascii="Arial" w:hAnsi="Arial" w:cs="Arial"/>
                <w:sz w:val="22"/>
                <w:szCs w:val="22"/>
                <w:lang w:eastAsia="en-GB"/>
              </w:rPr>
              <w:t>Mike: Only two routes: 15½ and 26½ miles</w:t>
            </w:r>
            <w:r w:rsidR="00BF5AB2">
              <w:rPr>
                <w:rFonts w:ascii="Arial" w:hAnsi="Arial" w:cs="Arial"/>
                <w:sz w:val="22"/>
                <w:szCs w:val="22"/>
                <w:lang w:eastAsia="en-GB"/>
              </w:rPr>
              <w:t>.</w:t>
            </w:r>
          </w:p>
        </w:tc>
        <w:tc>
          <w:tcPr>
            <w:tcW w:w="1134" w:type="dxa"/>
          </w:tcPr>
          <w:p w14:paraId="067AEA6D" w14:textId="77777777" w:rsidR="00D210A2" w:rsidRPr="00BE01AB" w:rsidRDefault="00D210A2" w:rsidP="00D210A2">
            <w:pPr>
              <w:jc w:val="center"/>
              <w:rPr>
                <w:rFonts w:ascii="Arial" w:hAnsi="Arial" w:cs="Arial"/>
                <w:iCs/>
                <w:sz w:val="22"/>
                <w:szCs w:val="22"/>
              </w:rPr>
            </w:pPr>
          </w:p>
        </w:tc>
      </w:tr>
      <w:tr w:rsidR="00D210A2" w:rsidRPr="00BE01AB" w14:paraId="7A5A0837" w14:textId="77777777" w:rsidTr="0033433E">
        <w:tc>
          <w:tcPr>
            <w:tcW w:w="675" w:type="dxa"/>
            <w:tcBorders>
              <w:bottom w:val="thinThickSmallGap" w:sz="24" w:space="0" w:color="auto"/>
            </w:tcBorders>
          </w:tcPr>
          <w:p w14:paraId="2EAD1FB8" w14:textId="77777777" w:rsidR="00D210A2" w:rsidRPr="00BE01AB" w:rsidRDefault="00D210A2" w:rsidP="00D210A2">
            <w:pPr>
              <w:rPr>
                <w:rFonts w:ascii="Arial" w:hAnsi="Arial" w:cs="Arial"/>
                <w:b/>
                <w:sz w:val="22"/>
                <w:szCs w:val="22"/>
              </w:rPr>
            </w:pPr>
          </w:p>
        </w:tc>
        <w:tc>
          <w:tcPr>
            <w:tcW w:w="8109" w:type="dxa"/>
            <w:tcBorders>
              <w:bottom w:val="thinThickSmallGap" w:sz="24" w:space="0" w:color="auto"/>
            </w:tcBorders>
          </w:tcPr>
          <w:p w14:paraId="42A69FFC" w14:textId="77777777" w:rsidR="00D210A2" w:rsidRPr="00BE01AB" w:rsidRDefault="00D210A2" w:rsidP="00D210A2">
            <w:pPr>
              <w:rPr>
                <w:rFonts w:ascii="Arial" w:hAnsi="Arial" w:cs="Arial"/>
                <w:b/>
                <w:sz w:val="22"/>
                <w:szCs w:val="22"/>
              </w:rPr>
            </w:pPr>
          </w:p>
        </w:tc>
        <w:tc>
          <w:tcPr>
            <w:tcW w:w="1134" w:type="dxa"/>
            <w:tcBorders>
              <w:bottom w:val="thinThickSmallGap" w:sz="24" w:space="0" w:color="auto"/>
            </w:tcBorders>
          </w:tcPr>
          <w:p w14:paraId="0D546958" w14:textId="77777777" w:rsidR="00D210A2" w:rsidRPr="00BE01AB" w:rsidRDefault="00D210A2" w:rsidP="00D210A2">
            <w:pPr>
              <w:jc w:val="center"/>
              <w:rPr>
                <w:rFonts w:ascii="Arial" w:hAnsi="Arial" w:cs="Arial"/>
                <w:b/>
                <w:sz w:val="22"/>
                <w:szCs w:val="22"/>
              </w:rPr>
            </w:pPr>
          </w:p>
        </w:tc>
      </w:tr>
      <w:tr w:rsidR="00D210A2" w:rsidRPr="00BE01AB" w14:paraId="0EE1D56D" w14:textId="77777777" w:rsidTr="0033433E">
        <w:tc>
          <w:tcPr>
            <w:tcW w:w="675" w:type="dxa"/>
            <w:tcBorders>
              <w:top w:val="thinThickSmallGap" w:sz="24" w:space="0" w:color="auto"/>
            </w:tcBorders>
          </w:tcPr>
          <w:p w14:paraId="6AFA2F79" w14:textId="77777777" w:rsidR="00D210A2" w:rsidRPr="00BE01AB" w:rsidRDefault="00D210A2" w:rsidP="00D210A2">
            <w:pPr>
              <w:rPr>
                <w:rFonts w:ascii="Arial" w:hAnsi="Arial" w:cs="Arial"/>
                <w:b/>
                <w:sz w:val="22"/>
                <w:szCs w:val="22"/>
              </w:rPr>
            </w:pPr>
          </w:p>
        </w:tc>
        <w:tc>
          <w:tcPr>
            <w:tcW w:w="8109" w:type="dxa"/>
            <w:tcBorders>
              <w:top w:val="thinThickSmallGap" w:sz="24" w:space="0" w:color="auto"/>
            </w:tcBorders>
          </w:tcPr>
          <w:p w14:paraId="1AFC1ACA" w14:textId="77777777" w:rsidR="00D210A2" w:rsidRPr="00BE01AB" w:rsidRDefault="00D210A2" w:rsidP="00D210A2">
            <w:pPr>
              <w:rPr>
                <w:rFonts w:ascii="Arial" w:hAnsi="Arial" w:cs="Arial"/>
                <w:b/>
                <w:sz w:val="22"/>
                <w:szCs w:val="22"/>
              </w:rPr>
            </w:pPr>
          </w:p>
        </w:tc>
        <w:tc>
          <w:tcPr>
            <w:tcW w:w="1134" w:type="dxa"/>
            <w:tcBorders>
              <w:top w:val="thinThickSmallGap" w:sz="24" w:space="0" w:color="auto"/>
            </w:tcBorders>
          </w:tcPr>
          <w:p w14:paraId="549C652A" w14:textId="77777777" w:rsidR="00D210A2" w:rsidRPr="00BE01AB" w:rsidRDefault="00D210A2" w:rsidP="00D210A2">
            <w:pPr>
              <w:jc w:val="center"/>
              <w:rPr>
                <w:rFonts w:ascii="Arial" w:hAnsi="Arial" w:cs="Arial"/>
                <w:b/>
                <w:sz w:val="22"/>
                <w:szCs w:val="22"/>
              </w:rPr>
            </w:pPr>
          </w:p>
        </w:tc>
      </w:tr>
      <w:tr w:rsidR="00D210A2" w:rsidRPr="00BE01AB" w14:paraId="0FD095CA" w14:textId="77777777" w:rsidTr="0033433E">
        <w:tc>
          <w:tcPr>
            <w:tcW w:w="675" w:type="dxa"/>
          </w:tcPr>
          <w:p w14:paraId="08C56FEC"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7.</w:t>
            </w:r>
          </w:p>
        </w:tc>
        <w:tc>
          <w:tcPr>
            <w:tcW w:w="8109" w:type="dxa"/>
          </w:tcPr>
          <w:p w14:paraId="1963627D" w14:textId="77777777" w:rsidR="00D210A2" w:rsidRPr="00BE01AB" w:rsidRDefault="00D210A2" w:rsidP="00D210A2">
            <w:pPr>
              <w:rPr>
                <w:rFonts w:ascii="Arial" w:hAnsi="Arial" w:cs="Arial"/>
                <w:b/>
                <w:sz w:val="22"/>
                <w:szCs w:val="22"/>
              </w:rPr>
            </w:pPr>
            <w:r w:rsidRPr="00BE01AB">
              <w:rPr>
                <w:rFonts w:ascii="Arial" w:hAnsi="Arial" w:cs="Arial"/>
                <w:b/>
                <w:sz w:val="22"/>
                <w:szCs w:val="22"/>
              </w:rPr>
              <w:t>BBN Group Events</w:t>
            </w:r>
          </w:p>
        </w:tc>
        <w:tc>
          <w:tcPr>
            <w:tcW w:w="1134" w:type="dxa"/>
          </w:tcPr>
          <w:p w14:paraId="14C62044" w14:textId="77777777" w:rsidR="00D210A2" w:rsidRPr="00BE01AB" w:rsidRDefault="00D210A2" w:rsidP="00D210A2">
            <w:pPr>
              <w:jc w:val="center"/>
              <w:rPr>
                <w:rFonts w:ascii="Arial" w:hAnsi="Arial" w:cs="Arial"/>
                <w:b/>
                <w:sz w:val="22"/>
                <w:szCs w:val="22"/>
              </w:rPr>
            </w:pPr>
          </w:p>
        </w:tc>
      </w:tr>
      <w:tr w:rsidR="00D210A2" w:rsidRPr="00BE01AB" w14:paraId="71246E0A" w14:textId="77777777" w:rsidTr="0033433E">
        <w:tc>
          <w:tcPr>
            <w:tcW w:w="675" w:type="dxa"/>
          </w:tcPr>
          <w:p w14:paraId="500F2BFE" w14:textId="77777777" w:rsidR="00D210A2" w:rsidRPr="00BE01AB" w:rsidRDefault="00D210A2" w:rsidP="00D210A2">
            <w:pPr>
              <w:rPr>
                <w:rFonts w:ascii="Arial" w:hAnsi="Arial" w:cs="Arial"/>
                <w:b/>
                <w:sz w:val="22"/>
                <w:szCs w:val="22"/>
              </w:rPr>
            </w:pPr>
          </w:p>
        </w:tc>
        <w:tc>
          <w:tcPr>
            <w:tcW w:w="8109" w:type="dxa"/>
          </w:tcPr>
          <w:p w14:paraId="71177F4B" w14:textId="77777777" w:rsidR="00D210A2" w:rsidRPr="00BE01AB" w:rsidRDefault="00D210A2" w:rsidP="00D210A2">
            <w:pPr>
              <w:rPr>
                <w:rFonts w:ascii="Arial" w:hAnsi="Arial" w:cs="Arial"/>
                <w:b/>
                <w:sz w:val="22"/>
                <w:szCs w:val="22"/>
              </w:rPr>
            </w:pPr>
          </w:p>
        </w:tc>
        <w:tc>
          <w:tcPr>
            <w:tcW w:w="1134" w:type="dxa"/>
          </w:tcPr>
          <w:p w14:paraId="2D7B6026" w14:textId="77777777" w:rsidR="00D210A2" w:rsidRPr="00BE01AB" w:rsidRDefault="00D210A2" w:rsidP="00D210A2">
            <w:pPr>
              <w:jc w:val="center"/>
              <w:rPr>
                <w:rFonts w:ascii="Arial" w:hAnsi="Arial" w:cs="Arial"/>
                <w:b/>
                <w:sz w:val="22"/>
                <w:szCs w:val="22"/>
              </w:rPr>
            </w:pPr>
          </w:p>
        </w:tc>
      </w:tr>
      <w:tr w:rsidR="00D210A2" w:rsidRPr="00BE01AB" w14:paraId="162752FF" w14:textId="77777777" w:rsidTr="0033433E">
        <w:tc>
          <w:tcPr>
            <w:tcW w:w="675" w:type="dxa"/>
          </w:tcPr>
          <w:p w14:paraId="1D9E667A"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(i)</w:t>
            </w:r>
          </w:p>
        </w:tc>
        <w:tc>
          <w:tcPr>
            <w:tcW w:w="8109" w:type="dxa"/>
          </w:tcPr>
          <w:p w14:paraId="60CE1F13" w14:textId="77777777" w:rsidR="00D210A2" w:rsidRPr="00BE01AB" w:rsidRDefault="00D210A2" w:rsidP="00D210A2">
            <w:pPr>
              <w:tabs>
                <w:tab w:val="left" w:pos="709"/>
                <w:tab w:val="left" w:pos="1276"/>
              </w:tabs>
              <w:ind w:left="709" w:hanging="709"/>
              <w:rPr>
                <w:rFonts w:ascii="Arial" w:hAnsi="Arial" w:cs="Arial"/>
                <w:b/>
                <w:bCs/>
                <w:sz w:val="22"/>
                <w:szCs w:val="22"/>
              </w:rPr>
            </w:pPr>
            <w:r w:rsidRPr="00BE01AB">
              <w:rPr>
                <w:rFonts w:ascii="Arial" w:hAnsi="Arial" w:cs="Arial"/>
                <w:b/>
                <w:bCs/>
                <w:sz w:val="22"/>
                <w:szCs w:val="22"/>
              </w:rPr>
              <w:t>Celebration of the BBN’s 40th Anniversary 2023</w:t>
            </w:r>
          </w:p>
        </w:tc>
        <w:tc>
          <w:tcPr>
            <w:tcW w:w="1134" w:type="dxa"/>
          </w:tcPr>
          <w:p w14:paraId="5E8B040D" w14:textId="77777777" w:rsidR="00D210A2" w:rsidRPr="00BE01AB" w:rsidRDefault="00D210A2" w:rsidP="00D210A2">
            <w:pPr>
              <w:jc w:val="center"/>
              <w:rPr>
                <w:rFonts w:ascii="Arial" w:hAnsi="Arial" w:cs="Arial"/>
                <w:b/>
                <w:sz w:val="22"/>
                <w:szCs w:val="22"/>
              </w:rPr>
            </w:pPr>
          </w:p>
        </w:tc>
      </w:tr>
      <w:tr w:rsidR="003879F7" w:rsidRPr="00BE01AB" w14:paraId="39EBC8E8" w14:textId="77777777" w:rsidTr="003879F7">
        <w:tc>
          <w:tcPr>
            <w:tcW w:w="675" w:type="dxa"/>
          </w:tcPr>
          <w:p w14:paraId="7DA7C62B" w14:textId="77777777" w:rsidR="003879F7" w:rsidRPr="00BE01AB" w:rsidRDefault="003879F7" w:rsidP="00D210A2">
            <w:pPr>
              <w:jc w:val="center"/>
              <w:rPr>
                <w:rFonts w:ascii="Arial" w:hAnsi="Arial" w:cs="Arial"/>
                <w:b/>
                <w:sz w:val="22"/>
                <w:szCs w:val="22"/>
              </w:rPr>
            </w:pPr>
          </w:p>
        </w:tc>
        <w:tc>
          <w:tcPr>
            <w:tcW w:w="8109" w:type="dxa"/>
          </w:tcPr>
          <w:p w14:paraId="286A4F0B" w14:textId="3743E0FE" w:rsidR="003879F7" w:rsidRPr="00BE01AB" w:rsidRDefault="003879F7" w:rsidP="00D210A2">
            <w:pPr>
              <w:rPr>
                <w:rFonts w:ascii="Arial" w:hAnsi="Arial" w:cs="Arial"/>
                <w:sz w:val="22"/>
                <w:szCs w:val="22"/>
              </w:rPr>
            </w:pPr>
            <w:r w:rsidRPr="00BE01AB">
              <w:rPr>
                <w:rFonts w:ascii="Arial" w:hAnsi="Arial" w:cs="Arial"/>
                <w:sz w:val="22"/>
                <w:szCs w:val="22"/>
              </w:rPr>
              <w:t>MK Boundary Walk – First two walks done.</w:t>
            </w:r>
          </w:p>
        </w:tc>
        <w:tc>
          <w:tcPr>
            <w:tcW w:w="1134" w:type="dxa"/>
            <w:vMerge w:val="restart"/>
            <w:vAlign w:val="center"/>
          </w:tcPr>
          <w:p w14:paraId="1167105F" w14:textId="2890BAD6" w:rsidR="003879F7" w:rsidRPr="00BE01AB" w:rsidRDefault="003879F7" w:rsidP="003879F7">
            <w:pPr>
              <w:jc w:val="center"/>
              <w:rPr>
                <w:rFonts w:ascii="Arial" w:hAnsi="Arial" w:cs="Arial"/>
                <w:b/>
                <w:sz w:val="22"/>
                <w:szCs w:val="22"/>
              </w:rPr>
            </w:pPr>
            <w:r>
              <w:rPr>
                <w:rFonts w:ascii="Arial" w:hAnsi="Arial" w:cs="Arial"/>
                <w:b/>
                <w:sz w:val="22"/>
                <w:szCs w:val="22"/>
              </w:rPr>
              <w:t>BBN40 Team</w:t>
            </w:r>
          </w:p>
        </w:tc>
      </w:tr>
      <w:tr w:rsidR="003879F7" w:rsidRPr="00BE01AB" w14:paraId="0EEEF42A" w14:textId="77777777" w:rsidTr="0033433E">
        <w:tc>
          <w:tcPr>
            <w:tcW w:w="675" w:type="dxa"/>
          </w:tcPr>
          <w:p w14:paraId="25872F32" w14:textId="77777777" w:rsidR="003879F7" w:rsidRPr="00BE01AB" w:rsidRDefault="003879F7" w:rsidP="00D210A2">
            <w:pPr>
              <w:jc w:val="center"/>
              <w:rPr>
                <w:rFonts w:ascii="Arial" w:hAnsi="Arial" w:cs="Arial"/>
                <w:b/>
                <w:sz w:val="22"/>
                <w:szCs w:val="22"/>
              </w:rPr>
            </w:pPr>
          </w:p>
        </w:tc>
        <w:tc>
          <w:tcPr>
            <w:tcW w:w="8109" w:type="dxa"/>
          </w:tcPr>
          <w:p w14:paraId="4E2A4C82" w14:textId="29B80F4C" w:rsidR="003879F7" w:rsidRPr="00BE01AB" w:rsidRDefault="003879F7" w:rsidP="00D210A2">
            <w:pPr>
              <w:rPr>
                <w:rFonts w:ascii="Arial" w:hAnsi="Arial" w:cs="Arial"/>
                <w:sz w:val="22"/>
                <w:szCs w:val="22"/>
              </w:rPr>
            </w:pPr>
            <w:r w:rsidRPr="00BE01AB">
              <w:rPr>
                <w:rFonts w:ascii="Arial" w:hAnsi="Arial" w:cs="Arial"/>
                <w:sz w:val="22"/>
                <w:szCs w:val="22"/>
              </w:rPr>
              <w:t xml:space="preserve">Northampton Round </w:t>
            </w:r>
            <w:r w:rsidR="00BF5AB2" w:rsidRPr="00BE01AB">
              <w:rPr>
                <w:rFonts w:ascii="Arial" w:hAnsi="Arial" w:cs="Arial"/>
                <w:sz w:val="22"/>
                <w:szCs w:val="22"/>
              </w:rPr>
              <w:t>–</w:t>
            </w:r>
            <w:r w:rsidRPr="00BE01AB">
              <w:rPr>
                <w:rFonts w:ascii="Arial" w:hAnsi="Arial" w:cs="Arial"/>
                <w:sz w:val="22"/>
                <w:szCs w:val="22"/>
              </w:rPr>
              <w:t xml:space="preserve"> Information about first walk now on website. Two future dates remain to be confirmed</w:t>
            </w:r>
            <w:r w:rsidR="00BF5AB2">
              <w:rPr>
                <w:rFonts w:ascii="Arial" w:hAnsi="Arial" w:cs="Arial"/>
                <w:sz w:val="22"/>
                <w:szCs w:val="22"/>
              </w:rPr>
              <w:t>.</w:t>
            </w:r>
          </w:p>
        </w:tc>
        <w:tc>
          <w:tcPr>
            <w:tcW w:w="1134" w:type="dxa"/>
            <w:vMerge/>
          </w:tcPr>
          <w:p w14:paraId="47C5EBAC" w14:textId="77777777" w:rsidR="003879F7" w:rsidRPr="00BE01AB" w:rsidRDefault="003879F7" w:rsidP="00D210A2">
            <w:pPr>
              <w:jc w:val="center"/>
              <w:rPr>
                <w:rFonts w:ascii="Arial" w:hAnsi="Arial" w:cs="Arial"/>
                <w:b/>
                <w:sz w:val="22"/>
                <w:szCs w:val="22"/>
              </w:rPr>
            </w:pPr>
          </w:p>
        </w:tc>
      </w:tr>
      <w:tr w:rsidR="003879F7" w:rsidRPr="00BE01AB" w14:paraId="7A6FDA30" w14:textId="77777777" w:rsidTr="0033433E">
        <w:tc>
          <w:tcPr>
            <w:tcW w:w="675" w:type="dxa"/>
          </w:tcPr>
          <w:p w14:paraId="00199819" w14:textId="77777777" w:rsidR="003879F7" w:rsidRPr="00BE01AB" w:rsidRDefault="003879F7" w:rsidP="00D210A2">
            <w:pPr>
              <w:jc w:val="center"/>
              <w:rPr>
                <w:rFonts w:ascii="Arial" w:hAnsi="Arial" w:cs="Arial"/>
                <w:b/>
                <w:sz w:val="22"/>
                <w:szCs w:val="22"/>
              </w:rPr>
            </w:pPr>
          </w:p>
        </w:tc>
        <w:tc>
          <w:tcPr>
            <w:tcW w:w="8109" w:type="dxa"/>
          </w:tcPr>
          <w:p w14:paraId="70ECAA55" w14:textId="5FF958CD" w:rsidR="003879F7" w:rsidRPr="00BE01AB" w:rsidRDefault="003879F7" w:rsidP="00D210A2">
            <w:pPr>
              <w:rPr>
                <w:rFonts w:ascii="Arial" w:hAnsi="Arial" w:cs="Arial"/>
                <w:sz w:val="22"/>
                <w:szCs w:val="22"/>
              </w:rPr>
            </w:pPr>
            <w:r w:rsidRPr="00BE01AB">
              <w:rPr>
                <w:rFonts w:ascii="Arial" w:hAnsi="Arial" w:cs="Arial"/>
                <w:sz w:val="22"/>
                <w:szCs w:val="22"/>
              </w:rPr>
              <w:t xml:space="preserve">Greensand Ridge </w:t>
            </w:r>
            <w:r w:rsidR="00475ECE">
              <w:rPr>
                <w:rFonts w:ascii="Arial" w:hAnsi="Arial" w:cs="Arial"/>
                <w:sz w:val="22"/>
                <w:szCs w:val="22"/>
              </w:rPr>
              <w:t xml:space="preserve">Walk </w:t>
            </w:r>
            <w:r w:rsidRPr="00BE01AB">
              <w:rPr>
                <w:rFonts w:ascii="Arial" w:hAnsi="Arial" w:cs="Arial"/>
                <w:sz w:val="22"/>
                <w:szCs w:val="22"/>
              </w:rPr>
              <w:t>in Day – Progressing well. 20 walkers booked, including the leaders. Terry is using a Google booking form which is working extremely well</w:t>
            </w:r>
            <w:r w:rsidR="00A67B10">
              <w:rPr>
                <w:rFonts w:ascii="Arial" w:hAnsi="Arial" w:cs="Arial"/>
                <w:sz w:val="22"/>
                <w:szCs w:val="22"/>
              </w:rPr>
              <w:t>,</w:t>
            </w:r>
            <w:r w:rsidRPr="00BE01AB">
              <w:rPr>
                <w:rFonts w:ascii="Arial" w:hAnsi="Arial" w:cs="Arial"/>
                <w:sz w:val="22"/>
                <w:szCs w:val="22"/>
              </w:rPr>
              <w:t xml:space="preserve"> and is a very efficient way of collecting all the necessary information from walkers</w:t>
            </w:r>
            <w:r w:rsidR="00356FBA">
              <w:rPr>
                <w:rFonts w:ascii="Arial" w:hAnsi="Arial" w:cs="Arial"/>
                <w:sz w:val="22"/>
                <w:szCs w:val="22"/>
              </w:rPr>
              <w:t>.</w:t>
            </w:r>
          </w:p>
        </w:tc>
        <w:tc>
          <w:tcPr>
            <w:tcW w:w="1134" w:type="dxa"/>
            <w:vMerge/>
          </w:tcPr>
          <w:p w14:paraId="424F6203" w14:textId="77777777" w:rsidR="003879F7" w:rsidRPr="00BE01AB" w:rsidRDefault="003879F7" w:rsidP="00D210A2">
            <w:pPr>
              <w:jc w:val="center"/>
              <w:rPr>
                <w:rFonts w:ascii="Arial" w:hAnsi="Arial" w:cs="Arial"/>
                <w:b/>
                <w:sz w:val="22"/>
                <w:szCs w:val="22"/>
              </w:rPr>
            </w:pPr>
          </w:p>
        </w:tc>
      </w:tr>
      <w:tr w:rsidR="003879F7" w:rsidRPr="00BE01AB" w14:paraId="598A9446" w14:textId="77777777" w:rsidTr="0033433E">
        <w:tc>
          <w:tcPr>
            <w:tcW w:w="675" w:type="dxa"/>
          </w:tcPr>
          <w:p w14:paraId="3012601F" w14:textId="77777777" w:rsidR="003879F7" w:rsidRPr="00BE01AB" w:rsidRDefault="003879F7" w:rsidP="00D210A2">
            <w:pPr>
              <w:jc w:val="center"/>
              <w:rPr>
                <w:rFonts w:ascii="Arial" w:hAnsi="Arial" w:cs="Arial"/>
                <w:b/>
                <w:sz w:val="22"/>
                <w:szCs w:val="22"/>
              </w:rPr>
            </w:pPr>
          </w:p>
        </w:tc>
        <w:tc>
          <w:tcPr>
            <w:tcW w:w="8109" w:type="dxa"/>
          </w:tcPr>
          <w:p w14:paraId="4BFE4254" w14:textId="70D37205" w:rsidR="003879F7" w:rsidRPr="00BE01AB" w:rsidRDefault="003879F7" w:rsidP="00D210A2">
            <w:pPr>
              <w:rPr>
                <w:rFonts w:ascii="Arial" w:hAnsi="Arial" w:cs="Arial"/>
                <w:sz w:val="22"/>
                <w:szCs w:val="22"/>
              </w:rPr>
            </w:pPr>
            <w:r w:rsidRPr="00BE01AB">
              <w:rPr>
                <w:rFonts w:ascii="Arial" w:hAnsi="Arial" w:cs="Arial"/>
                <w:sz w:val="22"/>
                <w:szCs w:val="22"/>
              </w:rPr>
              <w:t>Ruby Doo</w:t>
            </w:r>
            <w:r w:rsidR="005C33F1">
              <w:rPr>
                <w:rFonts w:ascii="Arial" w:hAnsi="Arial" w:cs="Arial"/>
                <w:sz w:val="22"/>
                <w:szCs w:val="22"/>
              </w:rPr>
              <w:t xml:space="preserve"> </w:t>
            </w:r>
            <w:r w:rsidR="00FA3FF2" w:rsidRPr="00BE01AB">
              <w:rPr>
                <w:rFonts w:ascii="Arial" w:hAnsi="Arial" w:cs="Arial"/>
                <w:sz w:val="22"/>
                <w:szCs w:val="22"/>
              </w:rPr>
              <w:t>–</w:t>
            </w:r>
            <w:r w:rsidR="00FA3FF2">
              <w:rPr>
                <w:rFonts w:ascii="Arial" w:hAnsi="Arial" w:cs="Arial"/>
                <w:sz w:val="22"/>
                <w:szCs w:val="22"/>
              </w:rPr>
              <w:t xml:space="preserve"> </w:t>
            </w:r>
            <w:r w:rsidRPr="00BE01AB">
              <w:rPr>
                <w:rFonts w:ascii="Arial" w:hAnsi="Arial" w:cs="Arial"/>
                <w:sz w:val="22"/>
                <w:szCs w:val="22"/>
              </w:rPr>
              <w:t xml:space="preserve">Needs to be progressed. </w:t>
            </w:r>
          </w:p>
        </w:tc>
        <w:tc>
          <w:tcPr>
            <w:tcW w:w="1134" w:type="dxa"/>
            <w:vMerge/>
          </w:tcPr>
          <w:p w14:paraId="74436BC7" w14:textId="77777777" w:rsidR="003879F7" w:rsidRPr="00BE01AB" w:rsidRDefault="003879F7" w:rsidP="00D210A2">
            <w:pPr>
              <w:jc w:val="center"/>
              <w:rPr>
                <w:rFonts w:ascii="Arial" w:hAnsi="Arial" w:cs="Arial"/>
                <w:b/>
                <w:sz w:val="22"/>
                <w:szCs w:val="22"/>
              </w:rPr>
            </w:pPr>
          </w:p>
        </w:tc>
      </w:tr>
      <w:tr w:rsidR="003879F7" w:rsidRPr="00BE01AB" w14:paraId="499D86C0" w14:textId="77777777" w:rsidTr="0033433E">
        <w:tc>
          <w:tcPr>
            <w:tcW w:w="675" w:type="dxa"/>
          </w:tcPr>
          <w:p w14:paraId="34671952" w14:textId="77777777" w:rsidR="003879F7" w:rsidRPr="00BE01AB" w:rsidRDefault="003879F7" w:rsidP="00D210A2">
            <w:pPr>
              <w:jc w:val="center"/>
              <w:rPr>
                <w:rFonts w:ascii="Arial" w:hAnsi="Arial" w:cs="Arial"/>
                <w:b/>
                <w:sz w:val="22"/>
                <w:szCs w:val="22"/>
              </w:rPr>
            </w:pPr>
          </w:p>
        </w:tc>
        <w:tc>
          <w:tcPr>
            <w:tcW w:w="8109" w:type="dxa"/>
          </w:tcPr>
          <w:p w14:paraId="72433B19" w14:textId="32C2C9F9" w:rsidR="003879F7" w:rsidRPr="00BE01AB" w:rsidRDefault="003879F7" w:rsidP="00D210A2">
            <w:pPr>
              <w:rPr>
                <w:rFonts w:ascii="Arial" w:hAnsi="Arial" w:cs="Arial"/>
                <w:sz w:val="22"/>
                <w:szCs w:val="22"/>
              </w:rPr>
            </w:pPr>
            <w:r w:rsidRPr="00BE01AB">
              <w:rPr>
                <w:rFonts w:ascii="Arial" w:hAnsi="Arial" w:cs="Arial"/>
                <w:sz w:val="22"/>
                <w:szCs w:val="22"/>
              </w:rPr>
              <w:t>Walks &amp; River Cruise – Sarah returns from NZ shortly and booking will then open.</w:t>
            </w:r>
          </w:p>
        </w:tc>
        <w:tc>
          <w:tcPr>
            <w:tcW w:w="1134" w:type="dxa"/>
            <w:vMerge/>
          </w:tcPr>
          <w:p w14:paraId="183F25E5" w14:textId="77777777" w:rsidR="003879F7" w:rsidRPr="00BE01AB" w:rsidRDefault="003879F7" w:rsidP="00D210A2">
            <w:pPr>
              <w:jc w:val="center"/>
              <w:rPr>
                <w:rFonts w:ascii="Arial" w:hAnsi="Arial" w:cs="Arial"/>
                <w:b/>
                <w:sz w:val="22"/>
                <w:szCs w:val="22"/>
              </w:rPr>
            </w:pPr>
          </w:p>
        </w:tc>
      </w:tr>
      <w:tr w:rsidR="003879F7" w:rsidRPr="00BE01AB" w14:paraId="0E58FC70" w14:textId="77777777" w:rsidTr="0033433E">
        <w:tc>
          <w:tcPr>
            <w:tcW w:w="675" w:type="dxa"/>
          </w:tcPr>
          <w:p w14:paraId="3B47554F" w14:textId="77777777" w:rsidR="003879F7" w:rsidRPr="00BE01AB" w:rsidRDefault="003879F7" w:rsidP="00D210A2">
            <w:pPr>
              <w:jc w:val="center"/>
              <w:rPr>
                <w:rFonts w:ascii="Arial" w:hAnsi="Arial" w:cs="Arial"/>
                <w:b/>
                <w:sz w:val="22"/>
                <w:szCs w:val="22"/>
              </w:rPr>
            </w:pPr>
          </w:p>
        </w:tc>
        <w:tc>
          <w:tcPr>
            <w:tcW w:w="8109" w:type="dxa"/>
          </w:tcPr>
          <w:p w14:paraId="3AA07E35" w14:textId="72EA558C" w:rsidR="003879F7" w:rsidRPr="00BE01AB" w:rsidRDefault="003879F7" w:rsidP="00D210A2">
            <w:pPr>
              <w:rPr>
                <w:rFonts w:ascii="Arial" w:hAnsi="Arial" w:cs="Arial"/>
                <w:sz w:val="22"/>
                <w:szCs w:val="22"/>
              </w:rPr>
            </w:pPr>
            <w:r w:rsidRPr="00BE01AB">
              <w:rPr>
                <w:rFonts w:ascii="Arial" w:hAnsi="Arial" w:cs="Arial"/>
                <w:sz w:val="22"/>
                <w:szCs w:val="22"/>
              </w:rPr>
              <w:t>Knightley/Grafton Way Night Walk - Chris Bent organising. To date 8 people booked.</w:t>
            </w:r>
          </w:p>
        </w:tc>
        <w:tc>
          <w:tcPr>
            <w:tcW w:w="1134" w:type="dxa"/>
            <w:vMerge/>
          </w:tcPr>
          <w:p w14:paraId="3A168E2C" w14:textId="77777777" w:rsidR="003879F7" w:rsidRPr="00BE01AB" w:rsidRDefault="003879F7" w:rsidP="00D210A2">
            <w:pPr>
              <w:jc w:val="center"/>
              <w:rPr>
                <w:rFonts w:ascii="Arial" w:hAnsi="Arial" w:cs="Arial"/>
                <w:b/>
                <w:sz w:val="22"/>
                <w:szCs w:val="22"/>
              </w:rPr>
            </w:pPr>
          </w:p>
        </w:tc>
      </w:tr>
      <w:tr w:rsidR="003879F7" w:rsidRPr="00BE01AB" w14:paraId="6589B6DF" w14:textId="77777777" w:rsidTr="0033433E">
        <w:tc>
          <w:tcPr>
            <w:tcW w:w="675" w:type="dxa"/>
          </w:tcPr>
          <w:p w14:paraId="06D90EFC" w14:textId="77777777" w:rsidR="003879F7" w:rsidRPr="00BE01AB" w:rsidRDefault="003879F7" w:rsidP="00D210A2">
            <w:pPr>
              <w:jc w:val="center"/>
              <w:rPr>
                <w:rFonts w:ascii="Arial" w:hAnsi="Arial" w:cs="Arial"/>
                <w:b/>
                <w:sz w:val="22"/>
                <w:szCs w:val="22"/>
              </w:rPr>
            </w:pPr>
          </w:p>
        </w:tc>
        <w:tc>
          <w:tcPr>
            <w:tcW w:w="8109" w:type="dxa"/>
          </w:tcPr>
          <w:p w14:paraId="50209929" w14:textId="0661B51C" w:rsidR="003879F7" w:rsidRPr="00BE01AB" w:rsidRDefault="003879F7" w:rsidP="00D210A2">
            <w:pPr>
              <w:rPr>
                <w:rFonts w:ascii="Arial" w:hAnsi="Arial" w:cs="Arial"/>
                <w:sz w:val="22"/>
                <w:szCs w:val="22"/>
              </w:rPr>
            </w:pPr>
            <w:r w:rsidRPr="00BE01AB">
              <w:rPr>
                <w:rFonts w:ascii="Arial" w:hAnsi="Arial" w:cs="Arial"/>
                <w:sz w:val="22"/>
                <w:szCs w:val="22"/>
              </w:rPr>
              <w:t>Autumn Spoons and a Ruby Murray -Thursday 19th October</w:t>
            </w:r>
            <w:r w:rsidR="00FA3FF2">
              <w:rPr>
                <w:rFonts w:ascii="Arial" w:hAnsi="Arial" w:cs="Arial"/>
                <w:sz w:val="22"/>
                <w:szCs w:val="22"/>
              </w:rPr>
              <w:t>.</w:t>
            </w:r>
          </w:p>
        </w:tc>
        <w:tc>
          <w:tcPr>
            <w:tcW w:w="1134" w:type="dxa"/>
            <w:vMerge/>
            <w:vAlign w:val="center"/>
          </w:tcPr>
          <w:p w14:paraId="0DA09BE7" w14:textId="77777777" w:rsidR="003879F7" w:rsidRPr="00BE01AB" w:rsidRDefault="003879F7" w:rsidP="00D210A2">
            <w:pPr>
              <w:jc w:val="center"/>
              <w:rPr>
                <w:rFonts w:ascii="Arial" w:hAnsi="Arial" w:cs="Arial"/>
                <w:b/>
                <w:sz w:val="22"/>
                <w:szCs w:val="22"/>
              </w:rPr>
            </w:pPr>
          </w:p>
        </w:tc>
      </w:tr>
      <w:tr w:rsidR="00D210A2" w:rsidRPr="00BE01AB" w14:paraId="60D826B9" w14:textId="77777777" w:rsidTr="0033433E">
        <w:tc>
          <w:tcPr>
            <w:tcW w:w="675" w:type="dxa"/>
          </w:tcPr>
          <w:p w14:paraId="6F396D90" w14:textId="77777777" w:rsidR="00D210A2" w:rsidRPr="00BE01AB" w:rsidRDefault="00D210A2" w:rsidP="00D210A2">
            <w:pPr>
              <w:jc w:val="center"/>
              <w:rPr>
                <w:rFonts w:ascii="Arial" w:hAnsi="Arial" w:cs="Arial"/>
                <w:b/>
                <w:sz w:val="22"/>
                <w:szCs w:val="22"/>
              </w:rPr>
            </w:pPr>
          </w:p>
        </w:tc>
        <w:tc>
          <w:tcPr>
            <w:tcW w:w="8109" w:type="dxa"/>
          </w:tcPr>
          <w:p w14:paraId="092D2461" w14:textId="77777777" w:rsidR="00D210A2" w:rsidRPr="00BE01AB" w:rsidRDefault="00D210A2" w:rsidP="00D210A2">
            <w:pPr>
              <w:rPr>
                <w:rFonts w:ascii="Arial" w:hAnsi="Arial" w:cs="Arial"/>
                <w:sz w:val="22"/>
                <w:szCs w:val="22"/>
              </w:rPr>
            </w:pPr>
          </w:p>
        </w:tc>
        <w:tc>
          <w:tcPr>
            <w:tcW w:w="1134" w:type="dxa"/>
          </w:tcPr>
          <w:p w14:paraId="23D9427B" w14:textId="77777777" w:rsidR="00D210A2" w:rsidRPr="00BE01AB" w:rsidRDefault="00D210A2" w:rsidP="00D210A2">
            <w:pPr>
              <w:jc w:val="center"/>
              <w:rPr>
                <w:rFonts w:ascii="Arial" w:hAnsi="Arial" w:cs="Arial"/>
                <w:b/>
                <w:sz w:val="22"/>
                <w:szCs w:val="22"/>
              </w:rPr>
            </w:pPr>
          </w:p>
        </w:tc>
      </w:tr>
      <w:tr w:rsidR="00D210A2" w:rsidRPr="00BE01AB" w14:paraId="3C4E6A46" w14:textId="77777777" w:rsidTr="0033433E">
        <w:tc>
          <w:tcPr>
            <w:tcW w:w="675" w:type="dxa"/>
          </w:tcPr>
          <w:p w14:paraId="5F527054"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(ii)</w:t>
            </w:r>
          </w:p>
        </w:tc>
        <w:tc>
          <w:tcPr>
            <w:tcW w:w="8109" w:type="dxa"/>
          </w:tcPr>
          <w:p w14:paraId="78AC40A5" w14:textId="77777777" w:rsidR="00D210A2" w:rsidRPr="00BE01AB" w:rsidRDefault="00D210A2" w:rsidP="00D210A2">
            <w:pPr>
              <w:rPr>
                <w:rFonts w:ascii="Arial" w:hAnsi="Arial" w:cs="Arial"/>
                <w:b/>
                <w:sz w:val="22"/>
                <w:szCs w:val="22"/>
              </w:rPr>
            </w:pPr>
            <w:r w:rsidRPr="00BE01AB">
              <w:rPr>
                <w:rFonts w:ascii="Arial" w:hAnsi="Arial" w:cs="Arial"/>
                <w:b/>
                <w:sz w:val="22"/>
                <w:szCs w:val="22"/>
              </w:rPr>
              <w:t>BBN Holiday 2023 Criccieth (</w:t>
            </w:r>
            <w:r w:rsidRPr="00BE01AB">
              <w:rPr>
                <w:rFonts w:ascii="Arial" w:hAnsi="Arial" w:cs="Arial"/>
                <w:b/>
                <w:i/>
                <w:iCs/>
                <w:sz w:val="22"/>
                <w:szCs w:val="22"/>
              </w:rPr>
              <w:t>25th/28th</w:t>
            </w:r>
            <w:r w:rsidRPr="00BE01AB">
              <w:rPr>
                <w:rFonts w:ascii="Arial" w:hAnsi="Arial" w:cs="Arial"/>
                <w:b/>
                <w:sz w:val="22"/>
                <w:szCs w:val="22"/>
              </w:rPr>
              <w:t xml:space="preserve"> </w:t>
            </w:r>
            <w:r w:rsidRPr="00BE01AB">
              <w:rPr>
                <w:rFonts w:ascii="Arial" w:hAnsi="Arial" w:cs="Arial"/>
                <w:b/>
                <w:i/>
                <w:iCs/>
                <w:sz w:val="22"/>
                <w:szCs w:val="22"/>
              </w:rPr>
              <w:t>August 2023)  Roy Carter</w:t>
            </w:r>
          </w:p>
        </w:tc>
        <w:tc>
          <w:tcPr>
            <w:tcW w:w="1134" w:type="dxa"/>
          </w:tcPr>
          <w:p w14:paraId="0338FCFF" w14:textId="77777777" w:rsidR="00D210A2" w:rsidRPr="00BE01AB" w:rsidRDefault="00D210A2" w:rsidP="00D210A2">
            <w:pPr>
              <w:jc w:val="center"/>
              <w:rPr>
                <w:rFonts w:ascii="Arial" w:hAnsi="Arial" w:cs="Arial"/>
                <w:b/>
                <w:sz w:val="22"/>
                <w:szCs w:val="22"/>
              </w:rPr>
            </w:pPr>
          </w:p>
        </w:tc>
      </w:tr>
      <w:tr w:rsidR="00D210A2" w:rsidRPr="00BE01AB" w14:paraId="3AD97CE3" w14:textId="77777777" w:rsidTr="00A02B1D">
        <w:tc>
          <w:tcPr>
            <w:tcW w:w="675" w:type="dxa"/>
          </w:tcPr>
          <w:p w14:paraId="274FDCA5" w14:textId="77777777" w:rsidR="00D210A2" w:rsidRPr="00BE01AB" w:rsidRDefault="00D210A2" w:rsidP="00D210A2">
            <w:pPr>
              <w:rPr>
                <w:rFonts w:ascii="Arial" w:hAnsi="Arial" w:cs="Arial"/>
                <w:b/>
                <w:sz w:val="22"/>
                <w:szCs w:val="22"/>
              </w:rPr>
            </w:pPr>
          </w:p>
        </w:tc>
        <w:tc>
          <w:tcPr>
            <w:tcW w:w="8109" w:type="dxa"/>
            <w:shd w:val="clear" w:color="auto" w:fill="D9D9D9" w:themeFill="background1" w:themeFillShade="D9"/>
          </w:tcPr>
          <w:p w14:paraId="3DD06EEC" w14:textId="77777777" w:rsidR="00D210A2" w:rsidRPr="00BE01AB" w:rsidRDefault="00D210A2" w:rsidP="00D210A2">
            <w:pPr>
              <w:rPr>
                <w:rFonts w:ascii="Arial" w:hAnsi="Arial" w:cs="Arial"/>
                <w:sz w:val="22"/>
                <w:szCs w:val="22"/>
              </w:rPr>
            </w:pPr>
            <w:r w:rsidRPr="00BE01AB">
              <w:rPr>
                <w:rFonts w:ascii="Arial" w:hAnsi="Arial" w:cs="Arial"/>
                <w:sz w:val="22"/>
                <w:szCs w:val="22"/>
              </w:rPr>
              <w:t xml:space="preserve">The BBN Holiday is to Criccieth, N.Wales on August Bank holiday – the 25th to 28th August 2023 and announced at the last meeting. Since then, I have acquired Single, Twin and Double room accommodation through Alfa Travel at the </w:t>
            </w:r>
            <w:r w:rsidRPr="00BE01AB">
              <w:rPr>
                <w:rFonts w:ascii="Arial" w:eastAsiaTheme="minorHAnsi" w:hAnsi="Arial" w:cs="Arial"/>
                <w:sz w:val="22"/>
                <w:szCs w:val="22"/>
                <w:lang w:val="en-GB" w:eastAsia="en-US"/>
              </w:rPr>
              <w:t>George IV</w:t>
            </w:r>
            <w:r w:rsidRPr="00BE01AB">
              <w:rPr>
                <w:rFonts w:ascii="Arial" w:hAnsi="Arial" w:cs="Arial"/>
                <w:sz w:val="22"/>
                <w:szCs w:val="22"/>
              </w:rPr>
              <w:t xml:space="preserve"> </w:t>
            </w:r>
            <w:r w:rsidRPr="00BE01AB">
              <w:rPr>
                <w:rFonts w:ascii="Arial" w:eastAsiaTheme="minorHAnsi" w:hAnsi="Arial" w:cs="Arial"/>
                <w:sz w:val="22"/>
                <w:szCs w:val="22"/>
                <w:lang w:val="en-GB" w:eastAsia="en-US"/>
              </w:rPr>
              <w:t>H</w:t>
            </w:r>
            <w:r w:rsidRPr="00BE01AB">
              <w:rPr>
                <w:rFonts w:ascii="Arial" w:hAnsi="Arial" w:cs="Arial"/>
                <w:sz w:val="22"/>
                <w:szCs w:val="22"/>
              </w:rPr>
              <w:t>otel in Criccieth and all rooms now booked up by 22x LDWA members w</w:t>
            </w:r>
            <w:r w:rsidRPr="00BE01AB">
              <w:rPr>
                <w:rFonts w:ascii="Arial" w:eastAsiaTheme="minorHAnsi" w:hAnsi="Arial" w:cs="Arial"/>
                <w:sz w:val="22"/>
                <w:szCs w:val="22"/>
                <w:lang w:val="en-GB" w:eastAsia="en-US"/>
              </w:rPr>
              <w:t>ish</w:t>
            </w:r>
            <w:r w:rsidRPr="00BE01AB">
              <w:rPr>
                <w:rFonts w:ascii="Arial" w:hAnsi="Arial" w:cs="Arial"/>
                <w:sz w:val="22"/>
                <w:szCs w:val="22"/>
              </w:rPr>
              <w:t xml:space="preserve">ing to come. </w:t>
            </w:r>
          </w:p>
          <w:p w14:paraId="003C2A6E" w14:textId="77777777" w:rsidR="00D210A2" w:rsidRPr="00BE01AB" w:rsidRDefault="00D210A2" w:rsidP="00D210A2">
            <w:pPr>
              <w:rPr>
                <w:rFonts w:ascii="Arial" w:hAnsi="Arial" w:cs="Arial"/>
                <w:sz w:val="22"/>
                <w:szCs w:val="22"/>
              </w:rPr>
            </w:pPr>
            <w:r w:rsidRPr="00BE01AB">
              <w:rPr>
                <w:rFonts w:ascii="Arial" w:hAnsi="Arial" w:cs="Arial"/>
                <w:sz w:val="22"/>
                <w:szCs w:val="22"/>
              </w:rPr>
              <w:t>That was the easy task. I’ve now to prepare a programme of walks to justify their enthusiasm to be beside the seaside. I’m hoping to concentrate most of the weekend on walks a</w:t>
            </w:r>
            <w:r w:rsidRPr="00BE01AB">
              <w:rPr>
                <w:rFonts w:ascii="Arial" w:eastAsiaTheme="minorHAnsi" w:hAnsi="Arial" w:cs="Arial"/>
                <w:sz w:val="22"/>
                <w:szCs w:val="22"/>
                <w:lang w:val="en-GB" w:eastAsia="en-US"/>
              </w:rPr>
              <w:t>long</w:t>
            </w:r>
            <w:r w:rsidRPr="00BE01AB">
              <w:rPr>
                <w:rFonts w:ascii="Arial" w:hAnsi="Arial" w:cs="Arial"/>
                <w:sz w:val="22"/>
                <w:szCs w:val="22"/>
              </w:rPr>
              <w:t xml:space="preserve"> much of the Lleyn Peninsula but may include a possible train or bus </w:t>
            </w:r>
            <w:r w:rsidRPr="00BE01AB">
              <w:rPr>
                <w:rFonts w:ascii="Arial" w:eastAsiaTheme="minorHAnsi" w:hAnsi="Arial" w:cs="Arial"/>
                <w:sz w:val="22"/>
                <w:szCs w:val="22"/>
                <w:lang w:val="en-GB" w:eastAsia="en-US"/>
              </w:rPr>
              <w:t>ride</w:t>
            </w:r>
            <w:r w:rsidRPr="00BE01AB">
              <w:rPr>
                <w:rFonts w:ascii="Arial" w:hAnsi="Arial" w:cs="Arial"/>
                <w:sz w:val="22"/>
                <w:szCs w:val="22"/>
              </w:rPr>
              <w:t xml:space="preserve"> up to Blaenau Ffestiniog for us then to walk back </w:t>
            </w:r>
            <w:r w:rsidRPr="00BE01AB">
              <w:rPr>
                <w:rFonts w:ascii="Arial" w:eastAsiaTheme="minorHAnsi" w:hAnsi="Arial" w:cs="Arial"/>
                <w:sz w:val="22"/>
                <w:szCs w:val="22"/>
                <w:lang w:val="en-GB" w:eastAsia="en-US"/>
              </w:rPr>
              <w:t>to Criccieth</w:t>
            </w:r>
            <w:r w:rsidRPr="00BE01AB">
              <w:rPr>
                <w:rFonts w:ascii="Arial" w:hAnsi="Arial" w:cs="Arial"/>
                <w:sz w:val="22"/>
                <w:szCs w:val="22"/>
              </w:rPr>
              <w:t>.</w:t>
            </w:r>
          </w:p>
        </w:tc>
        <w:tc>
          <w:tcPr>
            <w:tcW w:w="1134" w:type="dxa"/>
          </w:tcPr>
          <w:p w14:paraId="1F347782" w14:textId="77777777" w:rsidR="00D210A2" w:rsidRPr="00BE01AB" w:rsidRDefault="00D210A2" w:rsidP="00D210A2">
            <w:pPr>
              <w:jc w:val="center"/>
              <w:rPr>
                <w:rFonts w:ascii="Arial" w:hAnsi="Arial" w:cs="Arial"/>
                <w:b/>
                <w:sz w:val="22"/>
                <w:szCs w:val="22"/>
              </w:rPr>
            </w:pPr>
          </w:p>
        </w:tc>
      </w:tr>
      <w:tr w:rsidR="00D210A2" w:rsidRPr="00BE01AB" w14:paraId="2FEE8C0C" w14:textId="77777777" w:rsidTr="0033433E">
        <w:tc>
          <w:tcPr>
            <w:tcW w:w="675" w:type="dxa"/>
          </w:tcPr>
          <w:p w14:paraId="4498DD57" w14:textId="77777777" w:rsidR="00D210A2" w:rsidRPr="00BE01AB" w:rsidRDefault="00D210A2" w:rsidP="00814B93">
            <w:pPr>
              <w:rPr>
                <w:rFonts w:ascii="Arial" w:hAnsi="Arial" w:cs="Arial"/>
                <w:b/>
                <w:sz w:val="22"/>
                <w:szCs w:val="22"/>
              </w:rPr>
            </w:pPr>
          </w:p>
        </w:tc>
        <w:tc>
          <w:tcPr>
            <w:tcW w:w="8109" w:type="dxa"/>
            <w:shd w:val="clear" w:color="auto" w:fill="FFFFFF" w:themeFill="background1"/>
          </w:tcPr>
          <w:p w14:paraId="37703A62" w14:textId="77777777" w:rsidR="00D210A2" w:rsidRPr="00BE01AB" w:rsidRDefault="00D210A2" w:rsidP="00814B93">
            <w:pPr>
              <w:rPr>
                <w:rFonts w:ascii="Arial" w:hAnsi="Arial" w:cs="Arial"/>
                <w:sz w:val="22"/>
                <w:szCs w:val="22"/>
              </w:rPr>
            </w:pPr>
          </w:p>
        </w:tc>
        <w:tc>
          <w:tcPr>
            <w:tcW w:w="1134" w:type="dxa"/>
          </w:tcPr>
          <w:p w14:paraId="677C8B07" w14:textId="77777777" w:rsidR="00D210A2" w:rsidRPr="00BE01AB" w:rsidRDefault="00D210A2" w:rsidP="00814B93">
            <w:pPr>
              <w:jc w:val="center"/>
              <w:rPr>
                <w:rFonts w:ascii="Arial" w:hAnsi="Arial" w:cs="Arial"/>
                <w:b/>
                <w:sz w:val="22"/>
                <w:szCs w:val="22"/>
              </w:rPr>
            </w:pPr>
          </w:p>
        </w:tc>
      </w:tr>
      <w:tr w:rsidR="00D210A2" w:rsidRPr="00BE01AB" w14:paraId="16347BFB" w14:textId="77777777" w:rsidTr="00814B93">
        <w:trPr>
          <w:trHeight w:val="4736"/>
        </w:trPr>
        <w:tc>
          <w:tcPr>
            <w:tcW w:w="675" w:type="dxa"/>
          </w:tcPr>
          <w:p w14:paraId="6D7F6F8A" w14:textId="77777777" w:rsidR="00D210A2" w:rsidRPr="00BE01AB" w:rsidRDefault="00D210A2" w:rsidP="00814B93">
            <w:pPr>
              <w:jc w:val="center"/>
              <w:rPr>
                <w:rFonts w:ascii="Arial" w:hAnsi="Arial" w:cs="Arial"/>
                <w:b/>
                <w:sz w:val="22"/>
                <w:szCs w:val="22"/>
              </w:rPr>
            </w:pPr>
            <w:r w:rsidRPr="00BE01AB">
              <w:rPr>
                <w:rFonts w:ascii="Arial" w:hAnsi="Arial" w:cs="Arial"/>
                <w:b/>
                <w:sz w:val="22"/>
                <w:szCs w:val="22"/>
              </w:rPr>
              <w:t>(iii)</w:t>
            </w:r>
          </w:p>
        </w:tc>
        <w:tc>
          <w:tcPr>
            <w:tcW w:w="8109" w:type="dxa"/>
            <w:shd w:val="clear" w:color="auto" w:fill="FFFFFF" w:themeFill="background1"/>
          </w:tcPr>
          <w:p w14:paraId="4CE6F067" w14:textId="038D269C" w:rsidR="00D210A2" w:rsidRPr="00BE01AB" w:rsidRDefault="00D210A2" w:rsidP="00814B93">
            <w:pPr>
              <w:shd w:val="clear" w:color="auto" w:fill="FFFFFF"/>
              <w:spacing w:line="209" w:lineRule="atLeast"/>
              <w:rPr>
                <w:rFonts w:ascii="Arial" w:hAnsi="Arial" w:cs="Arial"/>
                <w:sz w:val="22"/>
                <w:szCs w:val="22"/>
              </w:rPr>
            </w:pPr>
            <w:r w:rsidRPr="00BE01AB">
              <w:rPr>
                <w:rFonts w:ascii="Arial" w:hAnsi="Arial" w:cs="Arial"/>
                <w:b/>
                <w:sz w:val="22"/>
                <w:szCs w:val="22"/>
              </w:rPr>
              <w:t>Dogs on BBN Group Walks</w:t>
            </w:r>
            <w:r w:rsidRPr="00BE01AB">
              <w:rPr>
                <w:rFonts w:ascii="Arial" w:hAnsi="Arial" w:cs="Arial"/>
                <w:b/>
                <w:sz w:val="22"/>
                <w:szCs w:val="22"/>
              </w:rPr>
              <w:br/>
            </w:r>
            <w:r w:rsidRPr="00BE01AB">
              <w:rPr>
                <w:rFonts w:ascii="Arial" w:hAnsi="Arial" w:cs="Arial"/>
                <w:color w:val="222222"/>
                <w:sz w:val="22"/>
                <w:szCs w:val="22"/>
              </w:rPr>
              <w:t xml:space="preserve">This is the LDWA’s Dogs on Walks policy: </w:t>
            </w:r>
            <w:r w:rsidRPr="00BE01AB">
              <w:rPr>
                <w:rFonts w:ascii="Arial" w:hAnsi="Arial" w:cs="Arial"/>
                <w:color w:val="222222"/>
                <w:sz w:val="22"/>
                <w:szCs w:val="22"/>
              </w:rPr>
              <w:br/>
            </w:r>
            <w:r w:rsidRPr="00BE01AB">
              <w:rPr>
                <w:i/>
                <w:iCs/>
                <w:sz w:val="22"/>
                <w:szCs w:val="22"/>
              </w:rPr>
              <w:t>It is recognised that, for some dog owners, it is important they can bring their dogs along on walks. Local groups have different approaches in this area; there is no standard national policy. Local groups and walk leaders can decide on the most appropriate approach for their group/walk based on local circumstances and times of year. Ultimately the decision to allow dogs on walks rests with the walk leader or walk organiser, though if no dogs are allowed this must be made clear prior to the walk. Assistance dogs are normally allowed on LDWA walks. The walk leader can insist on dogs being on leads, and in particular dogs must be kept on leads anywhere where there is a possibility of livestock. Owners must provide verbal confirmation to the walk leader that their dog is covered by pet owners’ liability insurance before the walk</w:t>
            </w:r>
            <w:r w:rsidRPr="00BE01AB">
              <w:rPr>
                <w:rFonts w:ascii="Arial" w:hAnsi="Arial" w:cs="Arial"/>
                <w:i/>
                <w:iCs/>
                <w:color w:val="222222"/>
                <w:sz w:val="22"/>
                <w:szCs w:val="22"/>
              </w:rPr>
              <w:t>.</w:t>
            </w:r>
            <w:r w:rsidRPr="00BE01AB">
              <w:rPr>
                <w:rFonts w:ascii="Arial" w:hAnsi="Arial" w:cs="Arial"/>
                <w:i/>
                <w:iCs/>
                <w:color w:val="222222"/>
                <w:sz w:val="22"/>
                <w:szCs w:val="22"/>
              </w:rPr>
              <w:br/>
            </w:r>
            <w:r w:rsidRPr="00BE01AB">
              <w:rPr>
                <w:rFonts w:ascii="Arial" w:hAnsi="Arial" w:cs="Arial"/>
                <w:b/>
                <w:bCs/>
                <w:iCs/>
                <w:sz w:val="22"/>
                <w:szCs w:val="22"/>
              </w:rPr>
              <w:t xml:space="preserve">Dogs on BBN Challenge Events  </w:t>
            </w:r>
            <w:r w:rsidRPr="00BE01AB">
              <w:rPr>
                <w:rFonts w:ascii="Arial" w:hAnsi="Arial" w:cs="Arial"/>
                <w:b/>
                <w:bCs/>
                <w:iCs/>
                <w:sz w:val="22"/>
                <w:szCs w:val="22"/>
              </w:rPr>
              <w:br/>
            </w:r>
            <w:r w:rsidRPr="00BE01AB">
              <w:rPr>
                <w:rFonts w:ascii="Arial" w:hAnsi="Arial" w:cs="Arial"/>
                <w:iCs/>
                <w:sz w:val="22"/>
                <w:szCs w:val="22"/>
              </w:rPr>
              <w:t xml:space="preserve">The committee had previously agreed the following for our events </w:t>
            </w:r>
            <w:r w:rsidRPr="00BE01AB">
              <w:rPr>
                <w:rFonts w:ascii="Arial" w:hAnsi="Arial" w:cs="Arial"/>
                <w:iCs/>
                <w:sz w:val="22"/>
                <w:szCs w:val="22"/>
              </w:rPr>
              <w:br/>
            </w:r>
            <w:r w:rsidRPr="00BE01AB">
              <w:rPr>
                <w:i/>
                <w:sz w:val="22"/>
                <w:szCs w:val="22"/>
              </w:rPr>
              <w:t xml:space="preserve">Dogs are allowed on the event, </w:t>
            </w:r>
            <w:r w:rsidRPr="00BE01AB">
              <w:rPr>
                <w:b/>
                <w:bCs/>
                <w:i/>
                <w:sz w:val="22"/>
                <w:szCs w:val="22"/>
              </w:rPr>
              <w:t xml:space="preserve">BUT NO DOGS </w:t>
            </w:r>
            <w:r w:rsidRPr="00BE01AB">
              <w:rPr>
                <w:i/>
                <w:sz w:val="22"/>
                <w:szCs w:val="22"/>
              </w:rPr>
              <w:t xml:space="preserve">are allowed inside any of the halls (except assistance dogs).ALL must be on leads at all times and </w:t>
            </w:r>
            <w:r w:rsidRPr="00BE01AB">
              <w:rPr>
                <w:b/>
                <w:bCs/>
                <w:i/>
                <w:sz w:val="22"/>
                <w:szCs w:val="22"/>
              </w:rPr>
              <w:t xml:space="preserve">MUST </w:t>
            </w:r>
            <w:r w:rsidRPr="00BE01AB">
              <w:rPr>
                <w:i/>
                <w:sz w:val="22"/>
                <w:szCs w:val="22"/>
              </w:rPr>
              <w:t xml:space="preserve">have appropriate liability insurance.  </w:t>
            </w:r>
            <w:r w:rsidRPr="00BE01AB">
              <w:rPr>
                <w:i/>
                <w:sz w:val="22"/>
                <w:szCs w:val="22"/>
              </w:rPr>
              <w:br/>
            </w:r>
            <w:r w:rsidR="00A02B1D" w:rsidRPr="00BE01AB">
              <w:rPr>
                <w:rFonts w:ascii="Arial" w:hAnsi="Arial" w:cs="Arial"/>
                <w:iCs/>
                <w:sz w:val="22"/>
                <w:szCs w:val="22"/>
              </w:rPr>
              <w:t xml:space="preserve">A reminder from </w:t>
            </w:r>
            <w:r w:rsidRPr="00BE01AB">
              <w:rPr>
                <w:rFonts w:ascii="Arial" w:hAnsi="Arial" w:cs="Arial"/>
                <w:iCs/>
                <w:sz w:val="22"/>
                <w:szCs w:val="22"/>
              </w:rPr>
              <w:t>Mike: No dogs are allowed on the Hannington Hike</w:t>
            </w:r>
            <w:r w:rsidR="00866189">
              <w:rPr>
                <w:rFonts w:ascii="Arial" w:hAnsi="Arial" w:cs="Arial"/>
                <w:iCs/>
                <w:sz w:val="22"/>
                <w:szCs w:val="22"/>
              </w:rPr>
              <w:t xml:space="preserve"> as the event is held during</w:t>
            </w:r>
            <w:r w:rsidR="007A1E16" w:rsidRPr="00BE01AB">
              <w:rPr>
                <w:rFonts w:ascii="Arial" w:hAnsi="Arial" w:cs="Arial"/>
                <w:iCs/>
                <w:sz w:val="22"/>
                <w:szCs w:val="22"/>
              </w:rPr>
              <w:t xml:space="preserve"> lambing season in</w:t>
            </w:r>
            <w:r w:rsidR="00E860A8" w:rsidRPr="00BE01AB">
              <w:rPr>
                <w:rFonts w:ascii="Arial" w:hAnsi="Arial" w:cs="Arial"/>
                <w:iCs/>
                <w:sz w:val="22"/>
                <w:szCs w:val="22"/>
              </w:rPr>
              <w:t xml:space="preserve"> a</w:t>
            </w:r>
            <w:r w:rsidR="00DC22F1">
              <w:rPr>
                <w:rFonts w:ascii="Arial" w:hAnsi="Arial" w:cs="Arial"/>
                <w:iCs/>
                <w:sz w:val="22"/>
                <w:szCs w:val="22"/>
              </w:rPr>
              <w:t xml:space="preserve"> sheep farming </w:t>
            </w:r>
            <w:r w:rsidR="00E860A8" w:rsidRPr="00BE01AB">
              <w:rPr>
                <w:rFonts w:ascii="Arial" w:hAnsi="Arial" w:cs="Arial"/>
                <w:iCs/>
                <w:sz w:val="22"/>
                <w:szCs w:val="22"/>
              </w:rPr>
              <w:t>area</w:t>
            </w:r>
            <w:r w:rsidR="00DC22F1">
              <w:rPr>
                <w:rFonts w:ascii="Arial" w:hAnsi="Arial" w:cs="Arial"/>
                <w:iCs/>
                <w:sz w:val="22"/>
                <w:szCs w:val="22"/>
              </w:rPr>
              <w:t>.</w:t>
            </w:r>
          </w:p>
        </w:tc>
        <w:tc>
          <w:tcPr>
            <w:tcW w:w="1134" w:type="dxa"/>
          </w:tcPr>
          <w:p w14:paraId="52A16F37" w14:textId="77777777" w:rsidR="00D210A2" w:rsidRPr="00BE01AB" w:rsidRDefault="00D210A2" w:rsidP="00814B93">
            <w:pPr>
              <w:jc w:val="center"/>
              <w:rPr>
                <w:rFonts w:ascii="Arial" w:hAnsi="Arial" w:cs="Arial"/>
                <w:b/>
                <w:sz w:val="22"/>
                <w:szCs w:val="22"/>
              </w:rPr>
            </w:pPr>
          </w:p>
        </w:tc>
      </w:tr>
      <w:tr w:rsidR="00D210A2" w:rsidRPr="00BE01AB" w14:paraId="39406963" w14:textId="77777777" w:rsidTr="00BC37B0">
        <w:tc>
          <w:tcPr>
            <w:tcW w:w="675" w:type="dxa"/>
          </w:tcPr>
          <w:p w14:paraId="76850E58" w14:textId="77777777" w:rsidR="00D210A2" w:rsidRPr="00BE01AB" w:rsidRDefault="00D210A2" w:rsidP="00D210A2">
            <w:pPr>
              <w:rPr>
                <w:rFonts w:ascii="Arial" w:hAnsi="Arial" w:cs="Arial"/>
                <w:b/>
                <w:sz w:val="22"/>
                <w:szCs w:val="22"/>
              </w:rPr>
            </w:pPr>
          </w:p>
        </w:tc>
        <w:tc>
          <w:tcPr>
            <w:tcW w:w="8109" w:type="dxa"/>
            <w:shd w:val="clear" w:color="auto" w:fill="FFFFFF" w:themeFill="background1"/>
          </w:tcPr>
          <w:p w14:paraId="69842EB7" w14:textId="0FC8DA48" w:rsidR="00D210A2" w:rsidRPr="00BE01AB" w:rsidRDefault="00D210A2" w:rsidP="00D210A2">
            <w:pPr>
              <w:rPr>
                <w:rFonts w:ascii="Arial" w:hAnsi="Arial" w:cs="Arial"/>
                <w:sz w:val="22"/>
                <w:szCs w:val="22"/>
              </w:rPr>
            </w:pPr>
            <w:r w:rsidRPr="00BE01AB">
              <w:rPr>
                <w:rFonts w:ascii="Arial" w:hAnsi="Arial" w:cs="Arial"/>
                <w:sz w:val="22"/>
                <w:szCs w:val="22"/>
              </w:rPr>
              <w:t>It was agreed that</w:t>
            </w:r>
            <w:r w:rsidR="00E7159A">
              <w:rPr>
                <w:rFonts w:ascii="Arial" w:hAnsi="Arial" w:cs="Arial"/>
                <w:sz w:val="22"/>
                <w:szCs w:val="22"/>
              </w:rPr>
              <w:t>:</w:t>
            </w:r>
            <w:r w:rsidR="00E7159A">
              <w:rPr>
                <w:rFonts w:ascii="Arial" w:hAnsi="Arial" w:cs="Arial"/>
                <w:sz w:val="22"/>
                <w:szCs w:val="22"/>
              </w:rPr>
              <w:br/>
            </w:r>
            <w:r w:rsidRPr="00BE01AB">
              <w:rPr>
                <w:rFonts w:ascii="Arial" w:hAnsi="Arial" w:cs="Arial"/>
                <w:i/>
                <w:iCs/>
                <w:sz w:val="22"/>
                <w:szCs w:val="22"/>
              </w:rPr>
              <w:t>Please check with the walk leader before bringing a dog on a group walk</w:t>
            </w:r>
            <w:r w:rsidR="00E7159A">
              <w:rPr>
                <w:rFonts w:ascii="Arial" w:hAnsi="Arial" w:cs="Arial"/>
                <w:i/>
                <w:iCs/>
                <w:sz w:val="22"/>
                <w:szCs w:val="22"/>
              </w:rPr>
              <w:br/>
            </w:r>
            <w:r w:rsidR="00E7159A" w:rsidRPr="00E7159A">
              <w:rPr>
                <w:rFonts w:ascii="Arial" w:hAnsi="Arial" w:cs="Arial"/>
                <w:sz w:val="22"/>
                <w:szCs w:val="22"/>
              </w:rPr>
              <w:t>will</w:t>
            </w:r>
            <w:r w:rsidRPr="00E7159A">
              <w:rPr>
                <w:rFonts w:ascii="Arial" w:hAnsi="Arial" w:cs="Arial"/>
                <w:sz w:val="22"/>
                <w:szCs w:val="22"/>
              </w:rPr>
              <w:t xml:space="preserve"> </w:t>
            </w:r>
            <w:r w:rsidRPr="00BE01AB">
              <w:rPr>
                <w:rFonts w:ascii="Arial" w:hAnsi="Arial" w:cs="Arial"/>
                <w:sz w:val="22"/>
                <w:szCs w:val="22"/>
              </w:rPr>
              <w:t>to be added to walks info/website etc</w:t>
            </w:r>
            <w:r w:rsidR="00814B93">
              <w:rPr>
                <w:rFonts w:ascii="Arial" w:hAnsi="Arial" w:cs="Arial"/>
                <w:sz w:val="22"/>
                <w:szCs w:val="22"/>
              </w:rPr>
              <w:t>.</w:t>
            </w:r>
          </w:p>
        </w:tc>
        <w:tc>
          <w:tcPr>
            <w:tcW w:w="1134" w:type="dxa"/>
            <w:vAlign w:val="center"/>
          </w:tcPr>
          <w:p w14:paraId="0F01204A" w14:textId="1818CF3D" w:rsidR="00D210A2" w:rsidRPr="00BE01AB" w:rsidRDefault="00D210A2" w:rsidP="00D210A2">
            <w:pPr>
              <w:jc w:val="center"/>
              <w:rPr>
                <w:rFonts w:ascii="Arial" w:hAnsi="Arial" w:cs="Arial"/>
                <w:b/>
                <w:sz w:val="22"/>
                <w:szCs w:val="22"/>
              </w:rPr>
            </w:pPr>
            <w:r w:rsidRPr="00BE01AB">
              <w:rPr>
                <w:rFonts w:ascii="Arial" w:hAnsi="Arial" w:cs="Arial"/>
                <w:b/>
                <w:sz w:val="22"/>
                <w:szCs w:val="22"/>
              </w:rPr>
              <w:t>Sara/Gill</w:t>
            </w:r>
            <w:r w:rsidRPr="00BE01AB">
              <w:rPr>
                <w:rFonts w:ascii="Arial" w:hAnsi="Arial" w:cs="Arial"/>
                <w:b/>
                <w:sz w:val="22"/>
                <w:szCs w:val="22"/>
              </w:rPr>
              <w:br/>
              <w:t>Website</w:t>
            </w:r>
            <w:r w:rsidR="00521CDE">
              <w:rPr>
                <w:rFonts w:ascii="Arial" w:hAnsi="Arial" w:cs="Arial"/>
                <w:b/>
                <w:sz w:val="22"/>
                <w:szCs w:val="22"/>
              </w:rPr>
              <w:t>/</w:t>
            </w:r>
            <w:r w:rsidR="00E7159A">
              <w:rPr>
                <w:rFonts w:ascii="Arial" w:hAnsi="Arial" w:cs="Arial"/>
                <w:b/>
                <w:sz w:val="22"/>
                <w:szCs w:val="22"/>
              </w:rPr>
              <w:t>Stride</w:t>
            </w:r>
            <w:r w:rsidR="00521CDE">
              <w:rPr>
                <w:rFonts w:ascii="Arial" w:hAnsi="Arial" w:cs="Arial"/>
                <w:b/>
                <w:sz w:val="22"/>
                <w:szCs w:val="22"/>
              </w:rPr>
              <w:t>r</w:t>
            </w:r>
          </w:p>
        </w:tc>
      </w:tr>
      <w:tr w:rsidR="00D210A2" w:rsidRPr="00BE01AB" w14:paraId="0C0B3804" w14:textId="77777777" w:rsidTr="0033433E">
        <w:tc>
          <w:tcPr>
            <w:tcW w:w="675" w:type="dxa"/>
            <w:tcBorders>
              <w:bottom w:val="thinThickSmallGap" w:sz="24" w:space="0" w:color="auto"/>
            </w:tcBorders>
          </w:tcPr>
          <w:p w14:paraId="7717BEC6" w14:textId="77777777" w:rsidR="00D210A2" w:rsidRPr="00BE01AB" w:rsidRDefault="00D210A2" w:rsidP="00D210A2">
            <w:pPr>
              <w:rPr>
                <w:rFonts w:ascii="Arial" w:hAnsi="Arial" w:cs="Arial"/>
                <w:b/>
                <w:sz w:val="22"/>
                <w:szCs w:val="22"/>
              </w:rPr>
            </w:pPr>
          </w:p>
        </w:tc>
        <w:tc>
          <w:tcPr>
            <w:tcW w:w="8109" w:type="dxa"/>
            <w:tcBorders>
              <w:bottom w:val="thinThickSmallGap" w:sz="24" w:space="0" w:color="auto"/>
            </w:tcBorders>
          </w:tcPr>
          <w:p w14:paraId="64FE9A87" w14:textId="77777777" w:rsidR="00D210A2" w:rsidRPr="00BE01AB" w:rsidRDefault="00D210A2" w:rsidP="00D210A2">
            <w:pPr>
              <w:rPr>
                <w:rFonts w:ascii="Arial" w:hAnsi="Arial" w:cs="Arial"/>
                <w:b/>
                <w:sz w:val="22"/>
                <w:szCs w:val="22"/>
              </w:rPr>
            </w:pPr>
          </w:p>
        </w:tc>
        <w:tc>
          <w:tcPr>
            <w:tcW w:w="1134" w:type="dxa"/>
            <w:tcBorders>
              <w:bottom w:val="thinThickSmallGap" w:sz="24" w:space="0" w:color="auto"/>
            </w:tcBorders>
          </w:tcPr>
          <w:p w14:paraId="167B1CC4" w14:textId="77777777" w:rsidR="00D210A2" w:rsidRPr="00BE01AB" w:rsidRDefault="00D210A2" w:rsidP="00D210A2">
            <w:pPr>
              <w:jc w:val="center"/>
              <w:rPr>
                <w:rFonts w:ascii="Arial" w:hAnsi="Arial" w:cs="Arial"/>
                <w:b/>
                <w:sz w:val="22"/>
                <w:szCs w:val="22"/>
              </w:rPr>
            </w:pPr>
          </w:p>
        </w:tc>
      </w:tr>
      <w:tr w:rsidR="00D210A2" w:rsidRPr="00BE01AB" w14:paraId="2A8F9CFD" w14:textId="77777777" w:rsidTr="0033433E">
        <w:tc>
          <w:tcPr>
            <w:tcW w:w="675" w:type="dxa"/>
            <w:tcBorders>
              <w:top w:val="thinThickSmallGap" w:sz="24" w:space="0" w:color="auto"/>
            </w:tcBorders>
          </w:tcPr>
          <w:p w14:paraId="25709665" w14:textId="77777777" w:rsidR="00D210A2" w:rsidRPr="00BE01AB" w:rsidRDefault="00D210A2" w:rsidP="00D210A2">
            <w:pPr>
              <w:rPr>
                <w:rFonts w:ascii="Arial" w:hAnsi="Arial" w:cs="Arial"/>
                <w:b/>
                <w:sz w:val="22"/>
                <w:szCs w:val="22"/>
              </w:rPr>
            </w:pPr>
          </w:p>
        </w:tc>
        <w:tc>
          <w:tcPr>
            <w:tcW w:w="8109" w:type="dxa"/>
            <w:tcBorders>
              <w:top w:val="thinThickSmallGap" w:sz="24" w:space="0" w:color="auto"/>
            </w:tcBorders>
          </w:tcPr>
          <w:p w14:paraId="6B466938" w14:textId="77777777" w:rsidR="00D210A2" w:rsidRPr="00BE01AB" w:rsidRDefault="00D210A2" w:rsidP="00D210A2">
            <w:pPr>
              <w:rPr>
                <w:rFonts w:ascii="Arial" w:hAnsi="Arial" w:cs="Arial"/>
                <w:b/>
                <w:sz w:val="22"/>
                <w:szCs w:val="22"/>
              </w:rPr>
            </w:pPr>
          </w:p>
        </w:tc>
        <w:tc>
          <w:tcPr>
            <w:tcW w:w="1134" w:type="dxa"/>
            <w:tcBorders>
              <w:top w:val="thinThickSmallGap" w:sz="24" w:space="0" w:color="auto"/>
            </w:tcBorders>
          </w:tcPr>
          <w:p w14:paraId="073F82F5" w14:textId="77777777" w:rsidR="00D210A2" w:rsidRPr="00BE01AB" w:rsidRDefault="00D210A2" w:rsidP="00D210A2">
            <w:pPr>
              <w:jc w:val="center"/>
              <w:rPr>
                <w:rFonts w:ascii="Arial" w:hAnsi="Arial" w:cs="Arial"/>
                <w:b/>
                <w:sz w:val="22"/>
                <w:szCs w:val="22"/>
              </w:rPr>
            </w:pPr>
          </w:p>
        </w:tc>
      </w:tr>
      <w:tr w:rsidR="00D210A2" w:rsidRPr="00BE01AB" w14:paraId="68D2F337" w14:textId="77777777" w:rsidTr="0033433E">
        <w:tc>
          <w:tcPr>
            <w:tcW w:w="675" w:type="dxa"/>
          </w:tcPr>
          <w:p w14:paraId="62866149"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8.</w:t>
            </w:r>
          </w:p>
        </w:tc>
        <w:tc>
          <w:tcPr>
            <w:tcW w:w="8109" w:type="dxa"/>
          </w:tcPr>
          <w:p w14:paraId="584F2361" w14:textId="77777777" w:rsidR="00D210A2" w:rsidRPr="00BE01AB" w:rsidRDefault="00D210A2" w:rsidP="00D210A2">
            <w:pPr>
              <w:ind w:right="-755"/>
              <w:rPr>
                <w:rFonts w:ascii="Arial" w:hAnsi="Arial" w:cs="Arial"/>
                <w:b/>
                <w:sz w:val="22"/>
                <w:szCs w:val="22"/>
              </w:rPr>
            </w:pPr>
            <w:r w:rsidRPr="00BE01AB">
              <w:rPr>
                <w:rFonts w:ascii="Arial" w:hAnsi="Arial" w:cs="Arial"/>
                <w:b/>
                <w:sz w:val="22"/>
                <w:szCs w:val="22"/>
              </w:rPr>
              <w:t>Financial Matters/Projects/Donations</w:t>
            </w:r>
          </w:p>
        </w:tc>
        <w:tc>
          <w:tcPr>
            <w:tcW w:w="1134" w:type="dxa"/>
          </w:tcPr>
          <w:p w14:paraId="6F0D35B9" w14:textId="77777777" w:rsidR="00D210A2" w:rsidRPr="00BE01AB" w:rsidRDefault="00D210A2" w:rsidP="00D210A2">
            <w:pPr>
              <w:jc w:val="center"/>
              <w:rPr>
                <w:rFonts w:ascii="Arial" w:hAnsi="Arial" w:cs="Arial"/>
                <w:b/>
                <w:sz w:val="22"/>
                <w:szCs w:val="22"/>
              </w:rPr>
            </w:pPr>
          </w:p>
        </w:tc>
      </w:tr>
      <w:tr w:rsidR="00D210A2" w:rsidRPr="00BE01AB" w14:paraId="77F44A03" w14:textId="77777777" w:rsidTr="0033433E">
        <w:tc>
          <w:tcPr>
            <w:tcW w:w="675" w:type="dxa"/>
          </w:tcPr>
          <w:p w14:paraId="7FC96C4E"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(i)</w:t>
            </w:r>
          </w:p>
        </w:tc>
        <w:tc>
          <w:tcPr>
            <w:tcW w:w="8109" w:type="dxa"/>
          </w:tcPr>
          <w:p w14:paraId="6D4CD8AE" w14:textId="77777777" w:rsidR="00D210A2" w:rsidRPr="00BE01AB" w:rsidRDefault="00D210A2" w:rsidP="00D210A2">
            <w:pPr>
              <w:ind w:right="-755"/>
              <w:rPr>
                <w:rFonts w:ascii="Arial" w:hAnsi="Arial" w:cs="Arial"/>
                <w:b/>
                <w:sz w:val="22"/>
                <w:szCs w:val="22"/>
              </w:rPr>
            </w:pPr>
            <w:r w:rsidRPr="00BE01AB">
              <w:rPr>
                <w:rFonts w:ascii="Arial" w:hAnsi="Arial" w:cs="Arial"/>
                <w:b/>
                <w:sz w:val="22"/>
                <w:szCs w:val="22"/>
              </w:rPr>
              <w:t>Adoption of formal procedure for members to claim expenses</w:t>
            </w:r>
          </w:p>
        </w:tc>
        <w:tc>
          <w:tcPr>
            <w:tcW w:w="1134" w:type="dxa"/>
          </w:tcPr>
          <w:p w14:paraId="38217E3A" w14:textId="77777777" w:rsidR="00D210A2" w:rsidRPr="00BE01AB" w:rsidRDefault="00D210A2" w:rsidP="00D210A2">
            <w:pPr>
              <w:jc w:val="center"/>
              <w:rPr>
                <w:rFonts w:ascii="Arial" w:hAnsi="Arial" w:cs="Arial"/>
                <w:b/>
                <w:sz w:val="22"/>
                <w:szCs w:val="22"/>
              </w:rPr>
            </w:pPr>
          </w:p>
        </w:tc>
      </w:tr>
      <w:tr w:rsidR="00D210A2" w:rsidRPr="00BE01AB" w14:paraId="6E97EF78" w14:textId="77777777" w:rsidTr="0033433E">
        <w:tc>
          <w:tcPr>
            <w:tcW w:w="675" w:type="dxa"/>
          </w:tcPr>
          <w:p w14:paraId="71C85836" w14:textId="77777777" w:rsidR="00D210A2" w:rsidRPr="00BE01AB" w:rsidRDefault="00D210A2" w:rsidP="00D210A2">
            <w:pPr>
              <w:jc w:val="center"/>
              <w:rPr>
                <w:rFonts w:ascii="Arial" w:hAnsi="Arial" w:cs="Arial"/>
                <w:b/>
                <w:sz w:val="22"/>
                <w:szCs w:val="22"/>
              </w:rPr>
            </w:pPr>
          </w:p>
        </w:tc>
        <w:tc>
          <w:tcPr>
            <w:tcW w:w="8109" w:type="dxa"/>
          </w:tcPr>
          <w:p w14:paraId="2DED0B07" w14:textId="72756EDF" w:rsidR="00D210A2" w:rsidRPr="00BE01AB" w:rsidRDefault="00D210A2" w:rsidP="00D210A2">
            <w:pPr>
              <w:ind w:right="-755"/>
              <w:rPr>
                <w:rFonts w:ascii="Arial" w:hAnsi="Arial" w:cs="Arial"/>
                <w:bCs/>
                <w:sz w:val="22"/>
                <w:szCs w:val="22"/>
              </w:rPr>
            </w:pPr>
            <w:r w:rsidRPr="00BE01AB">
              <w:rPr>
                <w:rFonts w:ascii="Arial" w:hAnsi="Arial" w:cs="Arial"/>
                <w:bCs/>
                <w:sz w:val="22"/>
                <w:szCs w:val="22"/>
              </w:rPr>
              <w:t>Terry is drafting full explanatory notes to be circulated to members.</w:t>
            </w:r>
            <w:r w:rsidRPr="00BE01AB">
              <w:rPr>
                <w:rFonts w:ascii="Arial" w:hAnsi="Arial" w:cs="Arial"/>
                <w:bCs/>
                <w:sz w:val="22"/>
                <w:szCs w:val="22"/>
              </w:rPr>
              <w:br/>
              <w:t>Peter will draft a claim form</w:t>
            </w:r>
            <w:r w:rsidR="00D62254">
              <w:rPr>
                <w:rFonts w:ascii="Arial" w:hAnsi="Arial" w:cs="Arial"/>
                <w:bCs/>
                <w:sz w:val="22"/>
                <w:szCs w:val="22"/>
              </w:rPr>
              <w:t>.</w:t>
            </w:r>
          </w:p>
          <w:p w14:paraId="41D323EB" w14:textId="77777777" w:rsidR="00D210A2" w:rsidRPr="00BE01AB" w:rsidRDefault="00D210A2" w:rsidP="00D210A2">
            <w:pPr>
              <w:ind w:right="-755"/>
              <w:rPr>
                <w:rFonts w:ascii="Arial" w:hAnsi="Arial" w:cs="Arial"/>
                <w:bCs/>
                <w:sz w:val="22"/>
                <w:szCs w:val="22"/>
              </w:rPr>
            </w:pPr>
            <w:r w:rsidRPr="00BE01AB">
              <w:rPr>
                <w:rFonts w:ascii="Arial" w:hAnsi="Arial" w:cs="Arial"/>
                <w:bCs/>
                <w:sz w:val="22"/>
                <w:szCs w:val="22"/>
              </w:rPr>
              <w:t xml:space="preserve">Agreed to offer 30p per mile towards travel expenses, up to a maximum of £25, </w:t>
            </w:r>
          </w:p>
          <w:p w14:paraId="3FBA69A0" w14:textId="639D1C94" w:rsidR="00D210A2" w:rsidRPr="00BE01AB" w:rsidRDefault="00D210A2" w:rsidP="00B260FF">
            <w:pPr>
              <w:ind w:right="-755"/>
              <w:rPr>
                <w:rFonts w:ascii="Arial" w:hAnsi="Arial" w:cs="Arial"/>
                <w:bCs/>
                <w:sz w:val="22"/>
                <w:szCs w:val="22"/>
              </w:rPr>
            </w:pPr>
            <w:r w:rsidRPr="00BE01AB">
              <w:rPr>
                <w:rFonts w:ascii="Arial" w:hAnsi="Arial" w:cs="Arial"/>
                <w:bCs/>
                <w:sz w:val="22"/>
                <w:szCs w:val="22"/>
              </w:rPr>
              <w:t xml:space="preserve">for people checkpointing on BBN events and the LDWA Hundred.  </w:t>
            </w:r>
          </w:p>
        </w:tc>
        <w:tc>
          <w:tcPr>
            <w:tcW w:w="1134" w:type="dxa"/>
          </w:tcPr>
          <w:p w14:paraId="6D72F7C3" w14:textId="0547DDEA" w:rsidR="00D210A2" w:rsidRPr="00BE01AB" w:rsidRDefault="00D210A2" w:rsidP="00B260FF">
            <w:pPr>
              <w:jc w:val="center"/>
              <w:rPr>
                <w:rFonts w:ascii="Arial" w:hAnsi="Arial" w:cs="Arial"/>
                <w:b/>
                <w:sz w:val="22"/>
                <w:szCs w:val="22"/>
              </w:rPr>
            </w:pPr>
            <w:r w:rsidRPr="00BE01AB">
              <w:rPr>
                <w:rFonts w:ascii="Arial" w:hAnsi="Arial" w:cs="Arial"/>
                <w:b/>
                <w:sz w:val="22"/>
                <w:szCs w:val="22"/>
              </w:rPr>
              <w:t>Terry/</w:t>
            </w:r>
            <w:r w:rsidRPr="00BE01AB">
              <w:rPr>
                <w:rFonts w:ascii="Arial" w:hAnsi="Arial" w:cs="Arial"/>
                <w:b/>
                <w:sz w:val="22"/>
                <w:szCs w:val="22"/>
              </w:rPr>
              <w:br/>
              <w:t>Peter</w:t>
            </w:r>
            <w:r w:rsidRPr="00BE01AB">
              <w:rPr>
                <w:rFonts w:ascii="Arial" w:hAnsi="Arial" w:cs="Arial"/>
                <w:b/>
                <w:sz w:val="22"/>
                <w:szCs w:val="22"/>
              </w:rPr>
              <w:br/>
              <w:t>G</w:t>
            </w:r>
            <w:r w:rsidR="00DA2FAA">
              <w:rPr>
                <w:rFonts w:ascii="Arial" w:hAnsi="Arial" w:cs="Arial"/>
                <w:b/>
                <w:sz w:val="22"/>
                <w:szCs w:val="22"/>
              </w:rPr>
              <w:t>i</w:t>
            </w:r>
            <w:r w:rsidRPr="00BE01AB">
              <w:rPr>
                <w:rFonts w:ascii="Arial" w:hAnsi="Arial" w:cs="Arial"/>
                <w:b/>
                <w:sz w:val="22"/>
                <w:szCs w:val="22"/>
              </w:rPr>
              <w:t>ll/</w:t>
            </w:r>
            <w:r w:rsidR="00715654" w:rsidRPr="00BE01AB">
              <w:rPr>
                <w:rFonts w:ascii="Arial" w:hAnsi="Arial" w:cs="Arial"/>
                <w:b/>
                <w:sz w:val="22"/>
                <w:szCs w:val="22"/>
              </w:rPr>
              <w:t>TN</w:t>
            </w:r>
            <w:r w:rsidR="00715654" w:rsidRPr="00BE01AB">
              <w:rPr>
                <w:rFonts w:ascii="Arial" w:hAnsi="Arial" w:cs="Arial"/>
                <w:b/>
                <w:sz w:val="22"/>
                <w:szCs w:val="22"/>
              </w:rPr>
              <w:br/>
            </w:r>
            <w:r w:rsidRPr="00BE01AB">
              <w:rPr>
                <w:rFonts w:ascii="Arial" w:hAnsi="Arial" w:cs="Arial"/>
                <w:b/>
                <w:sz w:val="22"/>
                <w:szCs w:val="22"/>
              </w:rPr>
              <w:t>Website/</w:t>
            </w:r>
          </w:p>
        </w:tc>
      </w:tr>
      <w:tr w:rsidR="00D210A2" w:rsidRPr="00BE01AB" w14:paraId="7CFEB176" w14:textId="77777777" w:rsidTr="0033433E">
        <w:tc>
          <w:tcPr>
            <w:tcW w:w="675" w:type="dxa"/>
          </w:tcPr>
          <w:p w14:paraId="55CAC3B5" w14:textId="77777777" w:rsidR="00D210A2" w:rsidRPr="00BE01AB" w:rsidRDefault="00D210A2" w:rsidP="00D210A2">
            <w:pPr>
              <w:jc w:val="center"/>
              <w:rPr>
                <w:rFonts w:ascii="Arial" w:hAnsi="Arial" w:cs="Arial"/>
                <w:b/>
                <w:sz w:val="22"/>
                <w:szCs w:val="22"/>
              </w:rPr>
            </w:pPr>
          </w:p>
        </w:tc>
        <w:tc>
          <w:tcPr>
            <w:tcW w:w="8109" w:type="dxa"/>
          </w:tcPr>
          <w:p w14:paraId="5EC2CCFF" w14:textId="1E2B5B5F" w:rsidR="00D210A2" w:rsidRPr="00BE01AB" w:rsidRDefault="00CB3545" w:rsidP="005E177A">
            <w:pPr>
              <w:tabs>
                <w:tab w:val="left" w:pos="1276"/>
              </w:tabs>
              <w:rPr>
                <w:rFonts w:ascii="Arial" w:hAnsi="Arial" w:cs="Arial"/>
                <w:bCs/>
                <w:sz w:val="22"/>
                <w:szCs w:val="22"/>
              </w:rPr>
            </w:pPr>
            <w:r>
              <w:rPr>
                <w:rFonts w:ascii="Arial" w:hAnsi="Arial" w:cs="Arial"/>
                <w:bCs/>
                <w:sz w:val="22"/>
                <w:szCs w:val="22"/>
              </w:rPr>
              <w:t xml:space="preserve">The </w:t>
            </w:r>
            <w:r w:rsidR="00D210A2" w:rsidRPr="00BE01AB">
              <w:rPr>
                <w:rFonts w:ascii="Arial" w:hAnsi="Arial" w:cs="Arial"/>
                <w:bCs/>
                <w:sz w:val="22"/>
                <w:szCs w:val="22"/>
              </w:rPr>
              <w:t xml:space="preserve">£300 </w:t>
            </w:r>
            <w:r>
              <w:rPr>
                <w:rFonts w:ascii="Arial" w:hAnsi="Arial" w:cs="Arial"/>
                <w:bCs/>
                <w:sz w:val="22"/>
                <w:szCs w:val="22"/>
              </w:rPr>
              <w:t xml:space="preserve">received </w:t>
            </w:r>
            <w:r w:rsidR="00D210A2" w:rsidRPr="00BE01AB">
              <w:rPr>
                <w:rFonts w:ascii="Arial" w:hAnsi="Arial" w:cs="Arial"/>
                <w:bCs/>
                <w:sz w:val="22"/>
                <w:szCs w:val="22"/>
              </w:rPr>
              <w:t>from the T</w:t>
            </w:r>
            <w:r>
              <w:rPr>
                <w:rFonts w:ascii="Arial" w:hAnsi="Arial" w:cs="Arial"/>
                <w:bCs/>
                <w:sz w:val="22"/>
                <w:szCs w:val="22"/>
              </w:rPr>
              <w:t>rans-</w:t>
            </w:r>
            <w:r w:rsidR="00D210A2" w:rsidRPr="00BE01AB">
              <w:rPr>
                <w:rFonts w:ascii="Arial" w:hAnsi="Arial" w:cs="Arial"/>
                <w:bCs/>
                <w:sz w:val="22"/>
                <w:szCs w:val="22"/>
              </w:rPr>
              <w:t>P</w:t>
            </w:r>
            <w:r>
              <w:rPr>
                <w:rFonts w:ascii="Arial" w:hAnsi="Arial" w:cs="Arial"/>
                <w:bCs/>
                <w:sz w:val="22"/>
                <w:szCs w:val="22"/>
              </w:rPr>
              <w:t>ennine</w:t>
            </w:r>
            <w:r w:rsidR="00D210A2" w:rsidRPr="00BE01AB">
              <w:rPr>
                <w:rFonts w:ascii="Arial" w:hAnsi="Arial" w:cs="Arial"/>
                <w:bCs/>
                <w:sz w:val="22"/>
                <w:szCs w:val="22"/>
              </w:rPr>
              <w:t xml:space="preserve"> Hundred </w:t>
            </w:r>
            <w:r>
              <w:rPr>
                <w:rFonts w:ascii="Arial" w:hAnsi="Arial" w:cs="Arial"/>
                <w:bCs/>
                <w:sz w:val="22"/>
                <w:szCs w:val="22"/>
              </w:rPr>
              <w:t xml:space="preserve">will </w:t>
            </w:r>
            <w:r w:rsidR="00D210A2" w:rsidRPr="00BE01AB">
              <w:rPr>
                <w:rFonts w:ascii="Arial" w:hAnsi="Arial" w:cs="Arial"/>
                <w:bCs/>
                <w:sz w:val="22"/>
                <w:szCs w:val="22"/>
              </w:rPr>
              <w:t xml:space="preserve">be </w:t>
            </w:r>
            <w:r>
              <w:rPr>
                <w:rFonts w:ascii="Arial" w:hAnsi="Arial" w:cs="Arial"/>
                <w:bCs/>
                <w:sz w:val="22"/>
                <w:szCs w:val="22"/>
              </w:rPr>
              <w:t>retained</w:t>
            </w:r>
            <w:r w:rsidR="00D210A2" w:rsidRPr="00BE01AB">
              <w:rPr>
                <w:rFonts w:ascii="Arial" w:hAnsi="Arial" w:cs="Arial"/>
                <w:bCs/>
                <w:sz w:val="22"/>
                <w:szCs w:val="22"/>
              </w:rPr>
              <w:t xml:space="preserve"> </w:t>
            </w:r>
            <w:r w:rsidR="00DA2FAA">
              <w:rPr>
                <w:rFonts w:ascii="Arial" w:hAnsi="Arial" w:cs="Arial"/>
                <w:bCs/>
                <w:sz w:val="22"/>
                <w:szCs w:val="22"/>
              </w:rPr>
              <w:t xml:space="preserve">in </w:t>
            </w:r>
            <w:r w:rsidR="00D210A2" w:rsidRPr="00BE01AB">
              <w:rPr>
                <w:rFonts w:ascii="Arial" w:hAnsi="Arial" w:cs="Arial"/>
                <w:bCs/>
                <w:sz w:val="22"/>
                <w:szCs w:val="22"/>
              </w:rPr>
              <w:t>group funds for the moment</w:t>
            </w:r>
            <w:r w:rsidR="00D62254">
              <w:rPr>
                <w:rFonts w:ascii="Arial" w:hAnsi="Arial" w:cs="Arial"/>
                <w:bCs/>
                <w:sz w:val="22"/>
                <w:szCs w:val="22"/>
              </w:rPr>
              <w:t>.</w:t>
            </w:r>
          </w:p>
        </w:tc>
        <w:tc>
          <w:tcPr>
            <w:tcW w:w="1134" w:type="dxa"/>
          </w:tcPr>
          <w:p w14:paraId="723F2F18" w14:textId="77777777" w:rsidR="00D210A2" w:rsidRPr="00BE01AB" w:rsidRDefault="00D210A2" w:rsidP="00D210A2">
            <w:pPr>
              <w:jc w:val="center"/>
              <w:rPr>
                <w:rFonts w:ascii="Arial" w:hAnsi="Arial" w:cs="Arial"/>
                <w:b/>
                <w:sz w:val="22"/>
                <w:szCs w:val="22"/>
              </w:rPr>
            </w:pPr>
          </w:p>
        </w:tc>
      </w:tr>
      <w:tr w:rsidR="00D3304A" w:rsidRPr="00BE01AB" w14:paraId="64F91E37" w14:textId="77777777" w:rsidTr="0033433E">
        <w:tc>
          <w:tcPr>
            <w:tcW w:w="675" w:type="dxa"/>
          </w:tcPr>
          <w:p w14:paraId="0D00E867" w14:textId="77777777" w:rsidR="00D3304A" w:rsidRPr="00BE01AB" w:rsidRDefault="00D3304A" w:rsidP="00D210A2">
            <w:pPr>
              <w:jc w:val="center"/>
              <w:rPr>
                <w:rFonts w:ascii="Arial" w:hAnsi="Arial" w:cs="Arial"/>
                <w:b/>
                <w:sz w:val="22"/>
                <w:szCs w:val="22"/>
              </w:rPr>
            </w:pPr>
          </w:p>
        </w:tc>
        <w:tc>
          <w:tcPr>
            <w:tcW w:w="8109" w:type="dxa"/>
          </w:tcPr>
          <w:p w14:paraId="76E081D2" w14:textId="77777777" w:rsidR="00D3304A" w:rsidRPr="00BE01AB" w:rsidRDefault="00D3304A" w:rsidP="00D210A2">
            <w:pPr>
              <w:ind w:right="-755"/>
              <w:rPr>
                <w:rFonts w:ascii="Arial" w:hAnsi="Arial" w:cs="Arial"/>
                <w:b/>
                <w:bCs/>
                <w:sz w:val="22"/>
                <w:szCs w:val="22"/>
              </w:rPr>
            </w:pPr>
          </w:p>
        </w:tc>
        <w:tc>
          <w:tcPr>
            <w:tcW w:w="1134" w:type="dxa"/>
          </w:tcPr>
          <w:p w14:paraId="1DE13D4B" w14:textId="77777777" w:rsidR="00D3304A" w:rsidRPr="00BE01AB" w:rsidRDefault="00D3304A" w:rsidP="00D210A2">
            <w:pPr>
              <w:jc w:val="center"/>
              <w:rPr>
                <w:rFonts w:ascii="Arial" w:hAnsi="Arial" w:cs="Arial"/>
                <w:b/>
                <w:sz w:val="22"/>
                <w:szCs w:val="22"/>
              </w:rPr>
            </w:pPr>
          </w:p>
        </w:tc>
      </w:tr>
      <w:tr w:rsidR="00D210A2" w:rsidRPr="00BE01AB" w14:paraId="12FB99C6" w14:textId="77777777" w:rsidTr="0033433E">
        <w:tc>
          <w:tcPr>
            <w:tcW w:w="675" w:type="dxa"/>
          </w:tcPr>
          <w:p w14:paraId="51EB04E9"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(ii)</w:t>
            </w:r>
          </w:p>
        </w:tc>
        <w:tc>
          <w:tcPr>
            <w:tcW w:w="8109" w:type="dxa"/>
          </w:tcPr>
          <w:p w14:paraId="40284107" w14:textId="5FA34373" w:rsidR="00D210A2" w:rsidRPr="00BE01AB" w:rsidRDefault="00D210A2" w:rsidP="00D210A2">
            <w:pPr>
              <w:ind w:right="-755"/>
              <w:rPr>
                <w:rFonts w:ascii="Arial" w:hAnsi="Arial" w:cs="Arial"/>
                <w:b/>
                <w:bCs/>
                <w:sz w:val="22"/>
                <w:szCs w:val="22"/>
              </w:rPr>
            </w:pPr>
            <w:r w:rsidRPr="00BE01AB">
              <w:rPr>
                <w:rFonts w:ascii="Arial" w:hAnsi="Arial" w:cs="Arial"/>
                <w:b/>
                <w:bCs/>
                <w:sz w:val="22"/>
                <w:szCs w:val="22"/>
              </w:rPr>
              <w:t xml:space="preserve">Donations </w:t>
            </w:r>
            <w:r w:rsidRPr="00D62254">
              <w:rPr>
                <w:rFonts w:ascii="Arial" w:hAnsi="Arial" w:cs="Arial"/>
                <w:sz w:val="22"/>
                <w:szCs w:val="22"/>
              </w:rPr>
              <w:t xml:space="preserve">No </w:t>
            </w:r>
            <w:r w:rsidR="00D62254">
              <w:rPr>
                <w:rFonts w:ascii="Arial" w:hAnsi="Arial" w:cs="Arial"/>
                <w:sz w:val="22"/>
                <w:szCs w:val="22"/>
              </w:rPr>
              <w:t xml:space="preserve">suggestions </w:t>
            </w:r>
            <w:r w:rsidRPr="00D62254">
              <w:rPr>
                <w:rFonts w:ascii="Arial" w:hAnsi="Arial" w:cs="Arial"/>
                <w:sz w:val="22"/>
                <w:szCs w:val="22"/>
              </w:rPr>
              <w:t>for donations had been received.</w:t>
            </w:r>
          </w:p>
        </w:tc>
        <w:tc>
          <w:tcPr>
            <w:tcW w:w="1134" w:type="dxa"/>
          </w:tcPr>
          <w:p w14:paraId="63536FF9" w14:textId="77777777" w:rsidR="00D210A2" w:rsidRPr="00BE01AB" w:rsidRDefault="00D210A2" w:rsidP="00D210A2">
            <w:pPr>
              <w:jc w:val="center"/>
              <w:rPr>
                <w:rFonts w:ascii="Arial" w:hAnsi="Arial" w:cs="Arial"/>
                <w:b/>
                <w:sz w:val="22"/>
                <w:szCs w:val="22"/>
              </w:rPr>
            </w:pPr>
          </w:p>
        </w:tc>
      </w:tr>
      <w:tr w:rsidR="00D210A2" w:rsidRPr="00BE01AB" w14:paraId="7D3DCC65" w14:textId="77777777" w:rsidTr="0033433E">
        <w:tc>
          <w:tcPr>
            <w:tcW w:w="675" w:type="dxa"/>
            <w:tcBorders>
              <w:bottom w:val="thinThickSmallGap" w:sz="18" w:space="0" w:color="auto"/>
            </w:tcBorders>
          </w:tcPr>
          <w:p w14:paraId="0DA614D1" w14:textId="77777777" w:rsidR="00D210A2" w:rsidRPr="00BE01AB" w:rsidRDefault="00D210A2" w:rsidP="00D210A2">
            <w:pPr>
              <w:rPr>
                <w:rFonts w:ascii="Arial" w:hAnsi="Arial" w:cs="Arial"/>
                <w:b/>
                <w:sz w:val="22"/>
                <w:szCs w:val="22"/>
              </w:rPr>
            </w:pPr>
          </w:p>
        </w:tc>
        <w:tc>
          <w:tcPr>
            <w:tcW w:w="8109" w:type="dxa"/>
            <w:tcBorders>
              <w:bottom w:val="thinThickSmallGap" w:sz="18" w:space="0" w:color="auto"/>
            </w:tcBorders>
            <w:vAlign w:val="center"/>
          </w:tcPr>
          <w:p w14:paraId="37793F5D" w14:textId="77777777" w:rsidR="00D210A2" w:rsidRPr="00BE01AB" w:rsidRDefault="00D210A2" w:rsidP="00D210A2">
            <w:pPr>
              <w:jc w:val="center"/>
              <w:rPr>
                <w:rFonts w:ascii="Arial" w:hAnsi="Arial" w:cs="Arial"/>
                <w:b/>
                <w:sz w:val="22"/>
                <w:szCs w:val="22"/>
              </w:rPr>
            </w:pPr>
          </w:p>
        </w:tc>
        <w:tc>
          <w:tcPr>
            <w:tcW w:w="1134" w:type="dxa"/>
            <w:tcBorders>
              <w:bottom w:val="thinThickSmallGap" w:sz="18" w:space="0" w:color="auto"/>
            </w:tcBorders>
          </w:tcPr>
          <w:p w14:paraId="4180976B" w14:textId="77777777" w:rsidR="00D210A2" w:rsidRPr="00BE01AB" w:rsidRDefault="00D210A2" w:rsidP="00D210A2">
            <w:pPr>
              <w:jc w:val="center"/>
              <w:rPr>
                <w:rFonts w:ascii="Arial" w:hAnsi="Arial" w:cs="Arial"/>
                <w:b/>
                <w:sz w:val="22"/>
                <w:szCs w:val="22"/>
              </w:rPr>
            </w:pPr>
          </w:p>
        </w:tc>
      </w:tr>
      <w:tr w:rsidR="00D210A2" w:rsidRPr="00BE01AB" w14:paraId="48822263" w14:textId="77777777" w:rsidTr="0033433E">
        <w:tc>
          <w:tcPr>
            <w:tcW w:w="675" w:type="dxa"/>
            <w:tcBorders>
              <w:top w:val="thinThickSmallGap" w:sz="18" w:space="0" w:color="auto"/>
              <w:bottom w:val="single" w:sz="4" w:space="0" w:color="auto"/>
            </w:tcBorders>
          </w:tcPr>
          <w:p w14:paraId="46D72771" w14:textId="77777777" w:rsidR="00D210A2" w:rsidRPr="00BE01AB" w:rsidRDefault="00D210A2" w:rsidP="00D210A2">
            <w:pPr>
              <w:jc w:val="center"/>
              <w:rPr>
                <w:rFonts w:ascii="Arial" w:hAnsi="Arial" w:cs="Arial"/>
                <w:b/>
                <w:sz w:val="22"/>
                <w:szCs w:val="22"/>
              </w:rPr>
            </w:pPr>
          </w:p>
        </w:tc>
        <w:tc>
          <w:tcPr>
            <w:tcW w:w="8109" w:type="dxa"/>
            <w:tcBorders>
              <w:top w:val="thinThickSmallGap" w:sz="18" w:space="0" w:color="auto"/>
              <w:bottom w:val="single" w:sz="4" w:space="0" w:color="auto"/>
            </w:tcBorders>
          </w:tcPr>
          <w:p w14:paraId="4710F17E" w14:textId="77777777" w:rsidR="00D210A2" w:rsidRPr="00BE01AB" w:rsidRDefault="00D210A2" w:rsidP="00D210A2">
            <w:pPr>
              <w:ind w:right="-755"/>
              <w:rPr>
                <w:rFonts w:ascii="Arial" w:hAnsi="Arial" w:cs="Arial"/>
                <w:b/>
                <w:sz w:val="22"/>
                <w:szCs w:val="22"/>
              </w:rPr>
            </w:pPr>
          </w:p>
        </w:tc>
        <w:tc>
          <w:tcPr>
            <w:tcW w:w="1134" w:type="dxa"/>
            <w:tcBorders>
              <w:top w:val="thinThickSmallGap" w:sz="18" w:space="0" w:color="auto"/>
              <w:bottom w:val="single" w:sz="4" w:space="0" w:color="auto"/>
            </w:tcBorders>
          </w:tcPr>
          <w:p w14:paraId="700D47A3" w14:textId="77777777" w:rsidR="00D210A2" w:rsidRPr="00BE01AB" w:rsidRDefault="00D210A2" w:rsidP="00D210A2">
            <w:pPr>
              <w:jc w:val="center"/>
              <w:rPr>
                <w:rFonts w:ascii="Arial" w:hAnsi="Arial" w:cs="Arial"/>
                <w:b/>
                <w:sz w:val="22"/>
                <w:szCs w:val="22"/>
              </w:rPr>
            </w:pPr>
          </w:p>
        </w:tc>
      </w:tr>
      <w:tr w:rsidR="00D210A2" w:rsidRPr="00BE01AB" w14:paraId="0445A4D0" w14:textId="77777777" w:rsidTr="00515710">
        <w:tc>
          <w:tcPr>
            <w:tcW w:w="675" w:type="dxa"/>
            <w:tcBorders>
              <w:bottom w:val="single" w:sz="4" w:space="0" w:color="auto"/>
            </w:tcBorders>
          </w:tcPr>
          <w:p w14:paraId="436E18A4" w14:textId="77777777" w:rsidR="00D210A2" w:rsidRPr="00BE01AB" w:rsidRDefault="00D210A2" w:rsidP="00D210A2">
            <w:pPr>
              <w:jc w:val="center"/>
              <w:rPr>
                <w:rFonts w:ascii="Arial" w:hAnsi="Arial" w:cs="Arial"/>
                <w:bCs/>
                <w:sz w:val="22"/>
                <w:szCs w:val="22"/>
              </w:rPr>
            </w:pPr>
            <w:r w:rsidRPr="00BE01AB">
              <w:rPr>
                <w:rFonts w:ascii="Arial" w:hAnsi="Arial" w:cs="Arial"/>
                <w:b/>
                <w:sz w:val="22"/>
                <w:szCs w:val="22"/>
              </w:rPr>
              <w:t>9</w:t>
            </w:r>
            <w:r w:rsidRPr="00BE01AB">
              <w:rPr>
                <w:rFonts w:ascii="Arial" w:hAnsi="Arial" w:cs="Arial"/>
                <w:bCs/>
                <w:sz w:val="22"/>
                <w:szCs w:val="22"/>
              </w:rPr>
              <w:t>.</w:t>
            </w:r>
          </w:p>
        </w:tc>
        <w:tc>
          <w:tcPr>
            <w:tcW w:w="8109" w:type="dxa"/>
            <w:tcBorders>
              <w:bottom w:val="single" w:sz="4" w:space="0" w:color="auto"/>
            </w:tcBorders>
            <w:shd w:val="clear" w:color="auto" w:fill="D9D9D9" w:themeFill="background1" w:themeFillShade="D9"/>
          </w:tcPr>
          <w:p w14:paraId="71B41BE6" w14:textId="77777777" w:rsidR="00D210A2" w:rsidRPr="00BE01AB" w:rsidRDefault="00D210A2" w:rsidP="00D210A2">
            <w:pPr>
              <w:rPr>
                <w:rFonts w:ascii="Arial" w:hAnsi="Arial" w:cs="Arial"/>
                <w:sz w:val="22"/>
                <w:szCs w:val="22"/>
              </w:rPr>
            </w:pPr>
            <w:r w:rsidRPr="00BE01AB">
              <w:rPr>
                <w:rFonts w:ascii="Arial" w:hAnsi="Arial" w:cs="Arial"/>
                <w:b/>
                <w:bCs/>
                <w:sz w:val="22"/>
                <w:szCs w:val="22"/>
              </w:rPr>
              <w:t xml:space="preserve">AGM: Sunday 26th November 2023 </w:t>
            </w:r>
            <w:r w:rsidRPr="00BE01AB">
              <w:rPr>
                <w:rFonts w:ascii="Arial" w:hAnsi="Arial" w:cs="Arial"/>
                <w:i/>
                <w:iCs/>
                <w:sz w:val="22"/>
                <w:szCs w:val="22"/>
              </w:rPr>
              <w:t>Alan Leadbetter</w:t>
            </w:r>
          </w:p>
          <w:p w14:paraId="259F3BF8" w14:textId="6E4FD4C5" w:rsidR="00D210A2" w:rsidRPr="00BE01AB" w:rsidRDefault="00D210A2" w:rsidP="00D210A2">
            <w:pPr>
              <w:rPr>
                <w:rFonts w:ascii="Arial" w:hAnsi="Arial" w:cs="Arial"/>
                <w:bCs/>
                <w:sz w:val="22"/>
                <w:szCs w:val="22"/>
              </w:rPr>
            </w:pPr>
            <w:r w:rsidRPr="00BE01AB">
              <w:rPr>
                <w:rFonts w:ascii="Arial" w:hAnsi="Arial" w:cs="Arial"/>
                <w:sz w:val="22"/>
                <w:szCs w:val="22"/>
              </w:rPr>
              <w:t>Great Doddington Memorial Hall booked and deposit paid. The Stags Head booked for 24, with 12.30pm seating to start about 12.45. Sorry to say that I could not do a deal for 2/3 courses, but was told that 2 courses normally cost around £25. The menu will be emailed to me sometime in July.</w:t>
            </w:r>
          </w:p>
        </w:tc>
        <w:tc>
          <w:tcPr>
            <w:tcW w:w="1134" w:type="dxa"/>
            <w:vAlign w:val="center"/>
          </w:tcPr>
          <w:p w14:paraId="68CC64D8" w14:textId="29B27115" w:rsidR="00D210A2" w:rsidRPr="00BE01AB" w:rsidRDefault="00D210A2" w:rsidP="00D210A2">
            <w:pPr>
              <w:jc w:val="center"/>
              <w:rPr>
                <w:rFonts w:ascii="Arial" w:hAnsi="Arial" w:cs="Arial"/>
                <w:b/>
                <w:sz w:val="22"/>
                <w:szCs w:val="22"/>
              </w:rPr>
            </w:pPr>
            <w:r w:rsidRPr="00BE01AB">
              <w:rPr>
                <w:rFonts w:ascii="Arial" w:hAnsi="Arial" w:cs="Arial"/>
                <w:b/>
                <w:sz w:val="22"/>
                <w:szCs w:val="22"/>
              </w:rPr>
              <w:t>Alan</w:t>
            </w:r>
          </w:p>
        </w:tc>
      </w:tr>
      <w:tr w:rsidR="00D210A2" w:rsidRPr="00BE01AB" w14:paraId="4C1A548C" w14:textId="77777777" w:rsidTr="002B2CE5">
        <w:tc>
          <w:tcPr>
            <w:tcW w:w="675" w:type="dxa"/>
            <w:tcBorders>
              <w:bottom w:val="single" w:sz="4" w:space="0" w:color="auto"/>
            </w:tcBorders>
          </w:tcPr>
          <w:p w14:paraId="7ED07A14" w14:textId="77777777" w:rsidR="00D210A2" w:rsidRPr="00BE01AB" w:rsidRDefault="00D210A2" w:rsidP="00D210A2">
            <w:pPr>
              <w:jc w:val="center"/>
              <w:rPr>
                <w:rFonts w:ascii="Arial" w:hAnsi="Arial" w:cs="Arial"/>
                <w:b/>
                <w:sz w:val="22"/>
                <w:szCs w:val="22"/>
              </w:rPr>
            </w:pPr>
          </w:p>
        </w:tc>
        <w:tc>
          <w:tcPr>
            <w:tcW w:w="8109" w:type="dxa"/>
            <w:tcBorders>
              <w:bottom w:val="single" w:sz="4" w:space="0" w:color="auto"/>
            </w:tcBorders>
            <w:shd w:val="clear" w:color="auto" w:fill="FFFFFF" w:themeFill="background1"/>
            <w:vAlign w:val="center"/>
          </w:tcPr>
          <w:p w14:paraId="1EE84C26" w14:textId="429449CF" w:rsidR="00D210A2" w:rsidRPr="00BE01AB" w:rsidRDefault="00D210A2" w:rsidP="00D210A2">
            <w:pPr>
              <w:rPr>
                <w:rFonts w:ascii="Arial" w:hAnsi="Arial" w:cs="Arial"/>
                <w:sz w:val="22"/>
                <w:szCs w:val="22"/>
              </w:rPr>
            </w:pPr>
            <w:r w:rsidRPr="00BE01AB">
              <w:rPr>
                <w:rFonts w:ascii="Arial" w:hAnsi="Arial" w:cs="Arial"/>
                <w:sz w:val="22"/>
                <w:szCs w:val="22"/>
              </w:rPr>
              <w:t>Terry (Chair) and Peter (Treasurer) will both be standing down</w:t>
            </w:r>
            <w:r w:rsidR="00573134">
              <w:rPr>
                <w:rFonts w:ascii="Arial" w:hAnsi="Arial" w:cs="Arial"/>
                <w:sz w:val="22"/>
                <w:szCs w:val="22"/>
              </w:rPr>
              <w:t xml:space="preserve"> at the AGM.</w:t>
            </w:r>
            <w:r w:rsidRPr="00BE01AB">
              <w:rPr>
                <w:rFonts w:ascii="Arial" w:hAnsi="Arial" w:cs="Arial"/>
                <w:sz w:val="22"/>
                <w:szCs w:val="22"/>
              </w:rPr>
              <w:br/>
              <w:t>They will both draft a job description to be circulated.</w:t>
            </w:r>
          </w:p>
        </w:tc>
        <w:tc>
          <w:tcPr>
            <w:tcW w:w="1134" w:type="dxa"/>
            <w:tcBorders>
              <w:bottom w:val="single" w:sz="4" w:space="0" w:color="auto"/>
            </w:tcBorders>
          </w:tcPr>
          <w:p w14:paraId="50BE2372" w14:textId="67736563" w:rsidR="00D210A2" w:rsidRPr="00BE01AB" w:rsidRDefault="00D210A2" w:rsidP="00D210A2">
            <w:pPr>
              <w:jc w:val="center"/>
              <w:rPr>
                <w:rFonts w:ascii="Arial" w:hAnsi="Arial" w:cs="Arial"/>
                <w:b/>
                <w:sz w:val="22"/>
                <w:szCs w:val="22"/>
              </w:rPr>
            </w:pPr>
            <w:r w:rsidRPr="00BE01AB">
              <w:rPr>
                <w:rFonts w:ascii="Arial" w:hAnsi="Arial" w:cs="Arial"/>
                <w:b/>
                <w:sz w:val="22"/>
                <w:szCs w:val="22"/>
              </w:rPr>
              <w:t>Terry/</w:t>
            </w:r>
            <w:r w:rsidRPr="00BE01AB">
              <w:rPr>
                <w:rFonts w:ascii="Arial" w:hAnsi="Arial" w:cs="Arial"/>
                <w:b/>
                <w:sz w:val="22"/>
                <w:szCs w:val="22"/>
              </w:rPr>
              <w:br/>
              <w:t>Peter</w:t>
            </w:r>
          </w:p>
          <w:p w14:paraId="2962BDDB"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Gill/TNs</w:t>
            </w:r>
          </w:p>
        </w:tc>
      </w:tr>
      <w:tr w:rsidR="00D210A2" w:rsidRPr="00BE01AB" w14:paraId="6402940A" w14:textId="77777777" w:rsidTr="0033433E">
        <w:tc>
          <w:tcPr>
            <w:tcW w:w="675" w:type="dxa"/>
            <w:tcBorders>
              <w:bottom w:val="thinThickSmallGap" w:sz="24" w:space="0" w:color="auto"/>
            </w:tcBorders>
          </w:tcPr>
          <w:p w14:paraId="7BD7853E" w14:textId="77777777" w:rsidR="00D210A2" w:rsidRPr="00BE01AB" w:rsidRDefault="00D210A2" w:rsidP="00D210A2">
            <w:pPr>
              <w:rPr>
                <w:rFonts w:ascii="Arial" w:hAnsi="Arial" w:cs="Arial"/>
                <w:b/>
                <w:sz w:val="22"/>
                <w:szCs w:val="22"/>
              </w:rPr>
            </w:pPr>
          </w:p>
        </w:tc>
        <w:tc>
          <w:tcPr>
            <w:tcW w:w="8109" w:type="dxa"/>
            <w:tcBorders>
              <w:bottom w:val="thinThickSmallGap" w:sz="24" w:space="0" w:color="auto"/>
            </w:tcBorders>
          </w:tcPr>
          <w:p w14:paraId="161FA685" w14:textId="77777777" w:rsidR="00D210A2" w:rsidRPr="00BE01AB" w:rsidRDefault="00D210A2" w:rsidP="00D210A2">
            <w:pPr>
              <w:rPr>
                <w:rFonts w:ascii="Arial" w:hAnsi="Arial" w:cs="Arial"/>
                <w:b/>
                <w:sz w:val="22"/>
                <w:szCs w:val="22"/>
              </w:rPr>
            </w:pPr>
          </w:p>
        </w:tc>
        <w:tc>
          <w:tcPr>
            <w:tcW w:w="1134" w:type="dxa"/>
            <w:tcBorders>
              <w:bottom w:val="thinThickSmallGap" w:sz="24" w:space="0" w:color="auto"/>
            </w:tcBorders>
          </w:tcPr>
          <w:p w14:paraId="5743EDB1" w14:textId="77777777" w:rsidR="00D210A2" w:rsidRPr="00BE01AB" w:rsidRDefault="00D210A2" w:rsidP="00D210A2">
            <w:pPr>
              <w:jc w:val="center"/>
              <w:rPr>
                <w:rFonts w:ascii="Arial" w:hAnsi="Arial" w:cs="Arial"/>
                <w:b/>
                <w:sz w:val="22"/>
                <w:szCs w:val="22"/>
              </w:rPr>
            </w:pPr>
          </w:p>
        </w:tc>
      </w:tr>
      <w:tr w:rsidR="00D210A2" w:rsidRPr="00BE01AB" w14:paraId="2724B68F" w14:textId="77777777" w:rsidTr="0033433E">
        <w:tc>
          <w:tcPr>
            <w:tcW w:w="675" w:type="dxa"/>
          </w:tcPr>
          <w:p w14:paraId="51F61D52" w14:textId="77777777" w:rsidR="00D210A2" w:rsidRPr="00BE01AB" w:rsidRDefault="00D210A2" w:rsidP="00D210A2">
            <w:pPr>
              <w:rPr>
                <w:rFonts w:ascii="Arial" w:hAnsi="Arial" w:cs="Arial"/>
                <w:b/>
                <w:sz w:val="22"/>
                <w:szCs w:val="22"/>
              </w:rPr>
            </w:pPr>
          </w:p>
        </w:tc>
        <w:tc>
          <w:tcPr>
            <w:tcW w:w="8109" w:type="dxa"/>
            <w:vAlign w:val="center"/>
          </w:tcPr>
          <w:p w14:paraId="69CFBCE3" w14:textId="77777777" w:rsidR="00D210A2" w:rsidRPr="00BE01AB" w:rsidRDefault="00D210A2" w:rsidP="00D210A2">
            <w:pPr>
              <w:jc w:val="center"/>
              <w:rPr>
                <w:rFonts w:ascii="Arial" w:hAnsi="Arial" w:cs="Arial"/>
                <w:b/>
                <w:sz w:val="22"/>
                <w:szCs w:val="22"/>
              </w:rPr>
            </w:pPr>
          </w:p>
        </w:tc>
        <w:tc>
          <w:tcPr>
            <w:tcW w:w="1134" w:type="dxa"/>
          </w:tcPr>
          <w:p w14:paraId="618E3218" w14:textId="77777777" w:rsidR="00D210A2" w:rsidRPr="00BE01AB" w:rsidRDefault="00D210A2" w:rsidP="00D210A2">
            <w:pPr>
              <w:jc w:val="center"/>
              <w:rPr>
                <w:rFonts w:ascii="Arial" w:hAnsi="Arial" w:cs="Arial"/>
                <w:b/>
                <w:sz w:val="22"/>
                <w:szCs w:val="22"/>
              </w:rPr>
            </w:pPr>
          </w:p>
        </w:tc>
      </w:tr>
      <w:tr w:rsidR="00D210A2" w:rsidRPr="00BE01AB" w14:paraId="0D99957D" w14:textId="77777777" w:rsidTr="0033433E">
        <w:tc>
          <w:tcPr>
            <w:tcW w:w="675" w:type="dxa"/>
            <w:tcBorders>
              <w:bottom w:val="single" w:sz="4" w:space="0" w:color="auto"/>
            </w:tcBorders>
          </w:tcPr>
          <w:p w14:paraId="467C5EBF"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10.</w:t>
            </w:r>
          </w:p>
        </w:tc>
        <w:tc>
          <w:tcPr>
            <w:tcW w:w="8109" w:type="dxa"/>
            <w:tcBorders>
              <w:bottom w:val="single" w:sz="4" w:space="0" w:color="auto"/>
            </w:tcBorders>
          </w:tcPr>
          <w:p w14:paraId="2C4B9436" w14:textId="77777777" w:rsidR="00D210A2" w:rsidRPr="00BE01AB" w:rsidRDefault="00D210A2" w:rsidP="00D210A2">
            <w:pPr>
              <w:ind w:right="-755"/>
              <w:rPr>
                <w:rFonts w:ascii="Arial" w:hAnsi="Arial" w:cs="Arial"/>
                <w:b/>
                <w:sz w:val="22"/>
                <w:szCs w:val="22"/>
              </w:rPr>
            </w:pPr>
            <w:r w:rsidRPr="00BE01AB">
              <w:rPr>
                <w:rFonts w:ascii="Arial" w:hAnsi="Arial" w:cs="Arial"/>
                <w:b/>
                <w:sz w:val="22"/>
                <w:szCs w:val="22"/>
              </w:rPr>
              <w:t xml:space="preserve">AOB  </w:t>
            </w:r>
            <w:r w:rsidRPr="00BE01AB">
              <w:rPr>
                <w:rFonts w:ascii="Arial" w:hAnsi="Arial" w:cs="Arial"/>
                <w:bCs/>
                <w:sz w:val="22"/>
                <w:szCs w:val="22"/>
              </w:rPr>
              <w:t>None</w:t>
            </w:r>
          </w:p>
        </w:tc>
        <w:tc>
          <w:tcPr>
            <w:tcW w:w="1134" w:type="dxa"/>
            <w:tcBorders>
              <w:bottom w:val="single" w:sz="4" w:space="0" w:color="auto"/>
            </w:tcBorders>
          </w:tcPr>
          <w:p w14:paraId="6A81B8C0" w14:textId="77777777" w:rsidR="00D210A2" w:rsidRPr="00BE01AB" w:rsidRDefault="00D210A2" w:rsidP="00D210A2">
            <w:pPr>
              <w:jc w:val="center"/>
              <w:rPr>
                <w:rFonts w:ascii="Arial" w:hAnsi="Arial" w:cs="Arial"/>
                <w:b/>
                <w:sz w:val="22"/>
                <w:szCs w:val="22"/>
              </w:rPr>
            </w:pPr>
          </w:p>
        </w:tc>
      </w:tr>
      <w:tr w:rsidR="00D210A2" w:rsidRPr="00BE01AB" w14:paraId="34CC5E35" w14:textId="77777777" w:rsidTr="0033433E">
        <w:tc>
          <w:tcPr>
            <w:tcW w:w="675" w:type="dxa"/>
            <w:tcBorders>
              <w:bottom w:val="thinThickSmallGap" w:sz="24" w:space="0" w:color="auto"/>
            </w:tcBorders>
          </w:tcPr>
          <w:p w14:paraId="580899ED" w14:textId="77777777" w:rsidR="00D210A2" w:rsidRPr="00BE01AB" w:rsidRDefault="00D210A2" w:rsidP="00D210A2">
            <w:pPr>
              <w:jc w:val="center"/>
              <w:rPr>
                <w:rFonts w:ascii="Arial" w:hAnsi="Arial" w:cs="Arial"/>
                <w:b/>
                <w:sz w:val="22"/>
                <w:szCs w:val="22"/>
              </w:rPr>
            </w:pPr>
          </w:p>
        </w:tc>
        <w:tc>
          <w:tcPr>
            <w:tcW w:w="8109" w:type="dxa"/>
            <w:tcBorders>
              <w:bottom w:val="thinThickSmallGap" w:sz="24" w:space="0" w:color="auto"/>
            </w:tcBorders>
          </w:tcPr>
          <w:p w14:paraId="5D05F7CE" w14:textId="77777777" w:rsidR="00D210A2" w:rsidRPr="00BE01AB" w:rsidRDefault="00D210A2" w:rsidP="00D210A2">
            <w:pPr>
              <w:ind w:right="-755"/>
              <w:rPr>
                <w:rFonts w:ascii="Arial" w:hAnsi="Arial" w:cs="Arial"/>
                <w:b/>
                <w:sz w:val="22"/>
                <w:szCs w:val="22"/>
              </w:rPr>
            </w:pPr>
          </w:p>
        </w:tc>
        <w:tc>
          <w:tcPr>
            <w:tcW w:w="1134" w:type="dxa"/>
            <w:tcBorders>
              <w:bottom w:val="thinThickSmallGap" w:sz="24" w:space="0" w:color="auto"/>
            </w:tcBorders>
          </w:tcPr>
          <w:p w14:paraId="49008A74" w14:textId="77777777" w:rsidR="00D210A2" w:rsidRPr="00BE01AB" w:rsidRDefault="00D210A2" w:rsidP="00D210A2">
            <w:pPr>
              <w:jc w:val="center"/>
              <w:rPr>
                <w:rFonts w:ascii="Arial" w:hAnsi="Arial" w:cs="Arial"/>
                <w:b/>
                <w:sz w:val="22"/>
                <w:szCs w:val="22"/>
              </w:rPr>
            </w:pPr>
          </w:p>
        </w:tc>
      </w:tr>
      <w:tr w:rsidR="00D210A2" w:rsidRPr="00BE01AB" w14:paraId="4DBF8BCC" w14:textId="77777777" w:rsidTr="0033433E">
        <w:tc>
          <w:tcPr>
            <w:tcW w:w="675" w:type="dxa"/>
            <w:tcBorders>
              <w:top w:val="thinThickSmallGap" w:sz="24" w:space="0" w:color="auto"/>
              <w:bottom w:val="single" w:sz="4" w:space="0" w:color="auto"/>
            </w:tcBorders>
          </w:tcPr>
          <w:p w14:paraId="1F46D778" w14:textId="77777777" w:rsidR="00D210A2" w:rsidRPr="00BE01AB" w:rsidRDefault="00D210A2" w:rsidP="00D210A2">
            <w:pPr>
              <w:jc w:val="center"/>
              <w:rPr>
                <w:rFonts w:ascii="Arial" w:hAnsi="Arial" w:cs="Arial"/>
                <w:b/>
                <w:sz w:val="22"/>
                <w:szCs w:val="22"/>
              </w:rPr>
            </w:pPr>
          </w:p>
        </w:tc>
        <w:tc>
          <w:tcPr>
            <w:tcW w:w="8109" w:type="dxa"/>
            <w:tcBorders>
              <w:top w:val="thinThickSmallGap" w:sz="24" w:space="0" w:color="auto"/>
              <w:bottom w:val="single" w:sz="4" w:space="0" w:color="auto"/>
            </w:tcBorders>
          </w:tcPr>
          <w:p w14:paraId="7BC4E39E" w14:textId="77777777" w:rsidR="00D210A2" w:rsidRPr="00BE01AB" w:rsidRDefault="00D210A2" w:rsidP="00D210A2">
            <w:pPr>
              <w:ind w:right="-755"/>
              <w:rPr>
                <w:rFonts w:ascii="Arial" w:hAnsi="Arial" w:cs="Arial"/>
                <w:b/>
                <w:sz w:val="22"/>
                <w:szCs w:val="22"/>
              </w:rPr>
            </w:pPr>
          </w:p>
        </w:tc>
        <w:tc>
          <w:tcPr>
            <w:tcW w:w="1134" w:type="dxa"/>
            <w:tcBorders>
              <w:top w:val="thinThickSmallGap" w:sz="24" w:space="0" w:color="auto"/>
              <w:bottom w:val="single" w:sz="4" w:space="0" w:color="auto"/>
            </w:tcBorders>
          </w:tcPr>
          <w:p w14:paraId="4B5D1A1C" w14:textId="77777777" w:rsidR="00D210A2" w:rsidRPr="00BE01AB" w:rsidRDefault="00D210A2" w:rsidP="00D210A2">
            <w:pPr>
              <w:jc w:val="center"/>
              <w:rPr>
                <w:rFonts w:ascii="Arial" w:hAnsi="Arial" w:cs="Arial"/>
                <w:b/>
                <w:sz w:val="22"/>
                <w:szCs w:val="22"/>
              </w:rPr>
            </w:pPr>
          </w:p>
        </w:tc>
      </w:tr>
      <w:tr w:rsidR="00D210A2" w:rsidRPr="00BE01AB" w14:paraId="72D8300A" w14:textId="77777777" w:rsidTr="0033433E">
        <w:tc>
          <w:tcPr>
            <w:tcW w:w="675" w:type="dxa"/>
          </w:tcPr>
          <w:p w14:paraId="4862F2F7" w14:textId="77777777" w:rsidR="00D210A2" w:rsidRPr="00BE01AB" w:rsidRDefault="00D210A2" w:rsidP="00D210A2">
            <w:pPr>
              <w:jc w:val="center"/>
              <w:rPr>
                <w:rFonts w:ascii="Arial" w:hAnsi="Arial" w:cs="Arial"/>
                <w:b/>
                <w:sz w:val="22"/>
                <w:szCs w:val="22"/>
              </w:rPr>
            </w:pPr>
            <w:r w:rsidRPr="00BE01AB">
              <w:rPr>
                <w:rFonts w:ascii="Arial" w:hAnsi="Arial" w:cs="Arial"/>
                <w:b/>
                <w:sz w:val="22"/>
                <w:szCs w:val="22"/>
              </w:rPr>
              <w:t>11.</w:t>
            </w:r>
          </w:p>
        </w:tc>
        <w:tc>
          <w:tcPr>
            <w:tcW w:w="8109" w:type="dxa"/>
            <w:vAlign w:val="center"/>
          </w:tcPr>
          <w:p w14:paraId="170FD01D" w14:textId="0DC7BED4" w:rsidR="00D210A2" w:rsidRPr="00BE01AB" w:rsidRDefault="00D210A2" w:rsidP="00D210A2">
            <w:pPr>
              <w:ind w:right="-755"/>
              <w:rPr>
                <w:rFonts w:ascii="Arial" w:hAnsi="Arial" w:cs="Arial"/>
                <w:b/>
                <w:sz w:val="22"/>
                <w:szCs w:val="22"/>
              </w:rPr>
            </w:pPr>
            <w:r w:rsidRPr="00BE01AB">
              <w:rPr>
                <w:rFonts w:ascii="Arial" w:hAnsi="Arial" w:cs="Arial"/>
                <w:b/>
                <w:sz w:val="22"/>
                <w:szCs w:val="22"/>
              </w:rPr>
              <w:t xml:space="preserve">Date of next committee meeting: </w:t>
            </w:r>
            <w:r w:rsidR="00814B93" w:rsidRPr="00BE01AB">
              <w:rPr>
                <w:rFonts w:ascii="Arial" w:hAnsi="Arial" w:cs="Arial"/>
                <w:b/>
                <w:sz w:val="22"/>
                <w:szCs w:val="22"/>
              </w:rPr>
              <w:t>Thursday 20th July 7.30 pm by Zoom</w:t>
            </w:r>
          </w:p>
        </w:tc>
        <w:tc>
          <w:tcPr>
            <w:tcW w:w="1134" w:type="dxa"/>
          </w:tcPr>
          <w:p w14:paraId="54AFAEF8" w14:textId="77777777" w:rsidR="00D210A2" w:rsidRPr="00BE01AB" w:rsidRDefault="00D210A2" w:rsidP="00D210A2">
            <w:pPr>
              <w:jc w:val="center"/>
              <w:rPr>
                <w:rFonts w:ascii="Arial" w:hAnsi="Arial" w:cs="Arial"/>
                <w:b/>
                <w:sz w:val="22"/>
                <w:szCs w:val="22"/>
              </w:rPr>
            </w:pPr>
          </w:p>
        </w:tc>
      </w:tr>
    </w:tbl>
    <w:p w14:paraId="37A14C47" w14:textId="257C4BFC" w:rsidR="00DC1179" w:rsidRDefault="00B02742" w:rsidP="00DC1179">
      <w:pPr>
        <w:ind w:left="284" w:right="-755" w:hanging="284"/>
      </w:pPr>
      <w:r w:rsidRPr="00B02742">
        <w:rPr>
          <w:rFonts w:ascii="Arial" w:hAnsi="Arial" w:cs="Arial"/>
          <w:b/>
          <w:bCs/>
          <w:color w:val="000000" w:themeColor="text1"/>
        </w:rPr>
        <w:t xml:space="preserve">Item 3(c)  </w:t>
      </w:r>
      <w:r w:rsidR="00DC1179" w:rsidRPr="00B02742">
        <w:rPr>
          <w:noProof/>
        </w:rPr>
        <w:br/>
      </w:r>
      <w:r w:rsidR="00DC1179" w:rsidRPr="00394DAB">
        <w:rPr>
          <w:noProof/>
        </w:rPr>
        <w:drawing>
          <wp:inline distT="0" distB="0" distL="0" distR="0" wp14:anchorId="1264B783" wp14:editId="3CE0E4BF">
            <wp:extent cx="5731510" cy="37871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787140"/>
                    </a:xfrm>
                    <a:prstGeom prst="rect">
                      <a:avLst/>
                    </a:prstGeom>
                  </pic:spPr>
                </pic:pic>
              </a:graphicData>
            </a:graphic>
          </wp:inline>
        </w:drawing>
      </w:r>
    </w:p>
    <w:p w14:paraId="41F80FE5" w14:textId="77777777" w:rsidR="00DC1179" w:rsidRDefault="00DC1179" w:rsidP="00DC1179">
      <w:r w:rsidRPr="00394DAB">
        <w:rPr>
          <w:noProof/>
        </w:rPr>
        <w:drawing>
          <wp:inline distT="0" distB="0" distL="0" distR="0" wp14:anchorId="1AB44A28" wp14:editId="118DA10C">
            <wp:extent cx="5731510" cy="77279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772795"/>
                    </a:xfrm>
                    <a:prstGeom prst="rect">
                      <a:avLst/>
                    </a:prstGeom>
                  </pic:spPr>
                </pic:pic>
              </a:graphicData>
            </a:graphic>
          </wp:inline>
        </w:drawing>
      </w:r>
    </w:p>
    <w:p w14:paraId="64869556" w14:textId="77777777" w:rsidR="00DC1179" w:rsidRDefault="00DC1179" w:rsidP="00DC1179">
      <w:r w:rsidRPr="00394DAB">
        <w:rPr>
          <w:noProof/>
        </w:rPr>
        <w:drawing>
          <wp:inline distT="0" distB="0" distL="0" distR="0" wp14:anchorId="01680BE6" wp14:editId="0F9D356C">
            <wp:extent cx="5731510" cy="39712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971290"/>
                    </a:xfrm>
                    <a:prstGeom prst="rect">
                      <a:avLst/>
                    </a:prstGeom>
                  </pic:spPr>
                </pic:pic>
              </a:graphicData>
            </a:graphic>
          </wp:inline>
        </w:drawing>
      </w:r>
    </w:p>
    <w:p w14:paraId="1A1BF995" w14:textId="77777777" w:rsidR="00DC1179" w:rsidRDefault="00DC1179" w:rsidP="00DC1179">
      <w:r w:rsidRPr="00394DAB">
        <w:rPr>
          <w:noProof/>
        </w:rPr>
        <w:drawing>
          <wp:inline distT="0" distB="0" distL="0" distR="0" wp14:anchorId="1D1732ED" wp14:editId="1E09600A">
            <wp:extent cx="5731510" cy="24206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420620"/>
                    </a:xfrm>
                    <a:prstGeom prst="rect">
                      <a:avLst/>
                    </a:prstGeom>
                  </pic:spPr>
                </pic:pic>
              </a:graphicData>
            </a:graphic>
          </wp:inline>
        </w:drawing>
      </w:r>
    </w:p>
    <w:p w14:paraId="3E428DD7" w14:textId="77777777" w:rsidR="00DC1179" w:rsidRDefault="00DC1179" w:rsidP="00DC1179">
      <w:r w:rsidRPr="00394DAB">
        <w:rPr>
          <w:noProof/>
        </w:rPr>
        <w:drawing>
          <wp:inline distT="0" distB="0" distL="0" distR="0" wp14:anchorId="68B628B9" wp14:editId="2F453589">
            <wp:extent cx="5731510" cy="20027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002790"/>
                    </a:xfrm>
                    <a:prstGeom prst="rect">
                      <a:avLst/>
                    </a:prstGeom>
                  </pic:spPr>
                </pic:pic>
              </a:graphicData>
            </a:graphic>
          </wp:inline>
        </w:drawing>
      </w:r>
    </w:p>
    <w:p w14:paraId="6D23D143" w14:textId="06555159" w:rsidR="00B02742" w:rsidRDefault="00B02742">
      <w:pPr>
        <w:suppressAutoHyphens w:val="0"/>
        <w:spacing w:after="160" w:line="259" w:lineRule="auto"/>
        <w:rPr>
          <w:rFonts w:ascii="Arial" w:hAnsi="Arial" w:cs="Arial"/>
          <w:color w:val="000000" w:themeColor="text1"/>
        </w:rPr>
      </w:pPr>
      <w:r>
        <w:rPr>
          <w:rFonts w:ascii="Arial" w:hAnsi="Arial" w:cs="Arial"/>
          <w:color w:val="000000" w:themeColor="text1"/>
        </w:rPr>
        <w:br w:type="page"/>
      </w:r>
    </w:p>
    <w:p w14:paraId="6CA5410E" w14:textId="09F5023A" w:rsidR="00DC1179" w:rsidRPr="00820BE1" w:rsidRDefault="00DC1179" w:rsidP="00DC1179">
      <w:pPr>
        <w:rPr>
          <w:rFonts w:ascii="Arial" w:hAnsi="Arial" w:cs="Arial"/>
        </w:rPr>
      </w:pPr>
      <w:r w:rsidRPr="00E61CD4">
        <w:rPr>
          <w:rFonts w:ascii="Arial" w:hAnsi="Arial" w:cs="Arial"/>
          <w:u w:val="single"/>
        </w:rPr>
        <w:t xml:space="preserve">Item </w:t>
      </w:r>
      <w:r w:rsidRPr="00E61CD4">
        <w:rPr>
          <w:rFonts w:ascii="Arial" w:eastAsiaTheme="minorHAnsi" w:hAnsi="Arial" w:cs="Arial"/>
          <w:u w:val="single"/>
          <w:lang w:val="en-GB" w:eastAsia="en-US"/>
        </w:rPr>
        <w:t>6</w:t>
      </w:r>
      <w:r w:rsidRPr="00E61CD4">
        <w:rPr>
          <w:rFonts w:ascii="Arial" w:hAnsi="Arial" w:cs="Arial"/>
          <w:u w:val="single"/>
        </w:rPr>
        <w:t>(</w:t>
      </w:r>
      <w:r w:rsidRPr="00E61CD4">
        <w:rPr>
          <w:rFonts w:ascii="Arial" w:eastAsiaTheme="minorHAnsi" w:hAnsi="Arial" w:cs="Arial"/>
          <w:u w:val="single"/>
          <w:lang w:val="en-GB" w:eastAsia="en-US"/>
        </w:rPr>
        <w:t>a</w:t>
      </w:r>
      <w:r w:rsidRPr="00E61CD4">
        <w:rPr>
          <w:rFonts w:ascii="Arial" w:hAnsi="Arial" w:cs="Arial"/>
          <w:u w:val="single"/>
        </w:rPr>
        <w:t xml:space="preserve">) </w:t>
      </w:r>
      <w:r w:rsidRPr="00E61CD4">
        <w:rPr>
          <w:rFonts w:ascii="Arial" w:eastAsiaTheme="minorHAnsi" w:hAnsi="Arial" w:cs="Arial"/>
          <w:u w:val="single"/>
          <w:lang w:val="en-GB" w:eastAsia="en-US"/>
        </w:rPr>
        <w:t>Challenge</w:t>
      </w:r>
      <w:r w:rsidRPr="00E61CD4">
        <w:rPr>
          <w:rFonts w:ascii="Arial" w:hAnsi="Arial" w:cs="Arial"/>
          <w:u w:val="single"/>
        </w:rPr>
        <w:t xml:space="preserve"> Events: Chiltern Kanter 2023</w:t>
      </w:r>
      <w:r w:rsidRPr="00820BE1">
        <w:rPr>
          <w:rFonts w:ascii="Arial" w:hAnsi="Arial" w:cs="Arial"/>
        </w:rPr>
        <w:t xml:space="preserve"> </w:t>
      </w:r>
      <w:r w:rsidRPr="00820BE1">
        <w:rPr>
          <w:rFonts w:ascii="Arial" w:hAnsi="Arial" w:cs="Arial"/>
          <w:b/>
          <w:bCs/>
          <w:i/>
          <w:iCs/>
        </w:rPr>
        <w:t>Roy Carter</w:t>
      </w:r>
      <w:r w:rsidR="00E61CD4">
        <w:rPr>
          <w:rFonts w:ascii="Arial" w:hAnsi="Arial" w:cs="Arial"/>
          <w:b/>
          <w:bCs/>
          <w:i/>
          <w:iCs/>
        </w:rPr>
        <w:br/>
      </w:r>
    </w:p>
    <w:p w14:paraId="1ABDA6C8" w14:textId="77777777" w:rsidR="00DC1179" w:rsidRPr="00820BE1" w:rsidRDefault="00DC1179" w:rsidP="00DC1179">
      <w:pPr>
        <w:rPr>
          <w:rFonts w:ascii="Arial" w:hAnsi="Arial" w:cs="Arial"/>
        </w:rPr>
      </w:pPr>
      <w:r w:rsidRPr="00820BE1">
        <w:rPr>
          <w:rFonts w:ascii="Arial" w:hAnsi="Arial" w:cs="Arial"/>
        </w:rPr>
        <w:t>The 22</w:t>
      </w:r>
      <w:r w:rsidRPr="00820BE1">
        <w:rPr>
          <w:rFonts w:ascii="Arial" w:hAnsi="Arial" w:cs="Arial"/>
          <w:vertAlign w:val="superscript"/>
        </w:rPr>
        <w:t>nd</w:t>
      </w:r>
      <w:r w:rsidRPr="00820BE1">
        <w:rPr>
          <w:rFonts w:ascii="Arial" w:hAnsi="Arial" w:cs="Arial"/>
        </w:rPr>
        <w:t xml:space="preserve"> Chiltern Kanter was held on Sunday 5</w:t>
      </w:r>
      <w:r w:rsidRPr="00820BE1">
        <w:rPr>
          <w:rFonts w:ascii="Arial" w:hAnsi="Arial" w:cs="Arial"/>
          <w:vertAlign w:val="superscript"/>
        </w:rPr>
        <w:t>th</w:t>
      </w:r>
      <w:r w:rsidRPr="00820BE1">
        <w:rPr>
          <w:rFonts w:ascii="Arial" w:hAnsi="Arial" w:cs="Arial"/>
        </w:rPr>
        <w:t xml:space="preserve"> March for 20</w:t>
      </w:r>
      <w:r w:rsidRPr="00820BE1">
        <w:rPr>
          <w:rFonts w:ascii="Arial" w:eastAsiaTheme="minorHAnsi" w:hAnsi="Arial" w:cs="Arial"/>
          <w:lang w:val="en-GB" w:eastAsia="en-US"/>
        </w:rPr>
        <w:t xml:space="preserve">5 </w:t>
      </w:r>
      <w:r w:rsidRPr="00820BE1">
        <w:rPr>
          <w:rFonts w:ascii="Arial" w:hAnsi="Arial" w:cs="Arial"/>
        </w:rPr>
        <w:t xml:space="preserve">participants who had arrived. There were 231 </w:t>
      </w:r>
      <w:r w:rsidRPr="00820BE1">
        <w:rPr>
          <w:rFonts w:ascii="Arial" w:eastAsiaTheme="minorHAnsi" w:hAnsi="Arial" w:cs="Arial"/>
          <w:lang w:val="en-GB" w:eastAsia="en-US"/>
        </w:rPr>
        <w:t>expected</w:t>
      </w:r>
      <w:r w:rsidRPr="00820BE1">
        <w:rPr>
          <w:rFonts w:ascii="Arial" w:hAnsi="Arial" w:cs="Arial"/>
        </w:rPr>
        <w:t xml:space="preserve"> on the </w:t>
      </w:r>
      <w:r w:rsidRPr="00820BE1">
        <w:rPr>
          <w:rFonts w:ascii="Arial" w:eastAsiaTheme="minorHAnsi" w:hAnsi="Arial" w:cs="Arial"/>
          <w:lang w:val="en-GB" w:eastAsia="en-US"/>
        </w:rPr>
        <w:t>Kanter</w:t>
      </w:r>
      <w:r w:rsidRPr="00820BE1">
        <w:rPr>
          <w:rFonts w:ascii="Arial" w:hAnsi="Arial" w:cs="Arial"/>
        </w:rPr>
        <w:t xml:space="preserve">, based on bookings from SiEntries. This represents an 89% turn-out on the day and they all finished with no retirements. The Short route: 59 completed; Medium route: </w:t>
      </w:r>
      <w:r w:rsidRPr="00820BE1">
        <w:rPr>
          <w:rFonts w:ascii="Arial" w:eastAsiaTheme="minorHAnsi" w:hAnsi="Arial" w:cs="Arial"/>
          <w:lang w:val="en-GB" w:eastAsia="en-US"/>
        </w:rPr>
        <w:t>51</w:t>
      </w:r>
      <w:r w:rsidRPr="00820BE1">
        <w:rPr>
          <w:rFonts w:ascii="Arial" w:hAnsi="Arial" w:cs="Arial"/>
        </w:rPr>
        <w:t xml:space="preserve"> completed &amp; Long route: 95 completed. Also, 26 participants had the honour of </w:t>
      </w:r>
      <w:r w:rsidRPr="00820BE1">
        <w:rPr>
          <w:rFonts w:ascii="Arial" w:eastAsiaTheme="minorHAnsi" w:hAnsi="Arial" w:cs="Arial"/>
          <w:lang w:val="en-GB" w:eastAsia="en-US"/>
        </w:rPr>
        <w:t>receiv</w:t>
      </w:r>
      <w:r w:rsidRPr="00820BE1">
        <w:rPr>
          <w:rFonts w:ascii="Arial" w:hAnsi="Arial" w:cs="Arial"/>
        </w:rPr>
        <w:t xml:space="preserve">ing the CK-HH-PM Triple Challenge. The weather was cool, dry and reasonably sunny, which participants thought were </w:t>
      </w:r>
      <w:r w:rsidRPr="00820BE1">
        <w:rPr>
          <w:rFonts w:ascii="Arial" w:hAnsi="Arial" w:cs="Arial"/>
          <w:noProof/>
        </w:rPr>
        <w:drawing>
          <wp:anchor distT="0" distB="0" distL="0" distR="0" simplePos="0" relativeHeight="251659264" behindDoc="0" locked="0" layoutInCell="0" allowOverlap="1" wp14:anchorId="0D238F5B" wp14:editId="283F4D95">
            <wp:simplePos x="0" y="0"/>
            <wp:positionH relativeFrom="column">
              <wp:posOffset>2384425</wp:posOffset>
            </wp:positionH>
            <wp:positionV relativeFrom="paragraph">
              <wp:posOffset>76200</wp:posOffset>
            </wp:positionV>
            <wp:extent cx="3362960" cy="3924935"/>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12"/>
                    <a:stretch>
                      <a:fillRect/>
                    </a:stretch>
                  </pic:blipFill>
                  <pic:spPr bwMode="auto">
                    <a:xfrm>
                      <a:off x="0" y="0"/>
                      <a:ext cx="3362960" cy="3924935"/>
                    </a:xfrm>
                    <a:prstGeom prst="rect">
                      <a:avLst/>
                    </a:prstGeom>
                  </pic:spPr>
                </pic:pic>
              </a:graphicData>
            </a:graphic>
          </wp:anchor>
        </w:drawing>
      </w:r>
      <w:r w:rsidRPr="00820BE1">
        <w:rPr>
          <w:rFonts w:ascii="Arial" w:hAnsi="Arial" w:cs="Arial"/>
        </w:rPr>
        <w:t>ideal.</w:t>
      </w:r>
    </w:p>
    <w:p w14:paraId="5BFBBA89" w14:textId="77777777" w:rsidR="00E61CD4" w:rsidRDefault="00E61CD4" w:rsidP="00DC1179">
      <w:pPr>
        <w:rPr>
          <w:rFonts w:ascii="Arial" w:hAnsi="Arial" w:cs="Arial"/>
        </w:rPr>
      </w:pPr>
    </w:p>
    <w:p w14:paraId="78B40152" w14:textId="4290FA16" w:rsidR="00DC1179" w:rsidRPr="00820BE1" w:rsidRDefault="00DC1179" w:rsidP="00DC1179">
      <w:pPr>
        <w:rPr>
          <w:rFonts w:ascii="Arial" w:hAnsi="Arial" w:cs="Arial"/>
        </w:rPr>
      </w:pPr>
      <w:r w:rsidRPr="00820BE1">
        <w:rPr>
          <w:rFonts w:ascii="Arial" w:hAnsi="Arial" w:cs="Arial"/>
        </w:rPr>
        <w:t>There were 24 Marshal</w:t>
      </w:r>
      <w:r w:rsidR="0096282E">
        <w:rPr>
          <w:rFonts w:ascii="Arial" w:hAnsi="Arial" w:cs="Arial"/>
        </w:rPr>
        <w:t>s</w:t>
      </w:r>
      <w:r w:rsidRPr="00820BE1">
        <w:rPr>
          <w:rFonts w:ascii="Arial" w:hAnsi="Arial" w:cs="Arial"/>
        </w:rPr>
        <w:t xml:space="preserve"> on hand to help with every eventuality that may occur on the day. A problem began before participants arrived at Pitstone Hall. We spotted the hot water </w:t>
      </w:r>
      <w:r w:rsidRPr="00820BE1">
        <w:rPr>
          <w:rFonts w:ascii="Arial" w:eastAsiaTheme="minorHAnsi" w:hAnsi="Arial" w:cs="Arial"/>
          <w:lang w:val="en-GB" w:eastAsia="en-US"/>
        </w:rPr>
        <w:t>U</w:t>
      </w:r>
      <w:r w:rsidRPr="00820BE1">
        <w:rPr>
          <w:rFonts w:ascii="Arial" w:hAnsi="Arial" w:cs="Arial"/>
        </w:rPr>
        <w:t>rn had a message saying “Out of Order. Reported 23/02/23”. It meant we could only use the few slow boiling kettles around, to prepare tea or coffee for those arriving. A 2</w:t>
      </w:r>
      <w:r w:rsidRPr="00820BE1">
        <w:rPr>
          <w:rFonts w:ascii="Arial" w:hAnsi="Arial" w:cs="Arial"/>
          <w:vertAlign w:val="superscript"/>
        </w:rPr>
        <w:t>nd</w:t>
      </w:r>
      <w:r w:rsidRPr="00820BE1">
        <w:rPr>
          <w:rFonts w:ascii="Arial" w:hAnsi="Arial" w:cs="Arial"/>
        </w:rPr>
        <w:t xml:space="preserve"> problem occurred </w:t>
      </w:r>
      <w:r w:rsidRPr="00820BE1">
        <w:rPr>
          <w:rFonts w:ascii="Arial" w:eastAsiaTheme="minorHAnsi" w:hAnsi="Arial" w:cs="Arial"/>
          <w:lang w:val="en-GB" w:eastAsia="en-US"/>
        </w:rPr>
        <w:t>simultaneously</w:t>
      </w:r>
      <w:r w:rsidRPr="00820BE1">
        <w:rPr>
          <w:rFonts w:ascii="Arial" w:hAnsi="Arial" w:cs="Arial"/>
        </w:rPr>
        <w:t xml:space="preserve"> when Karen noticed there wasn’t enough bowls for both stew and dessert. Therefore DFH had to go back to the Equipment cupboard at home </w:t>
      </w:r>
      <w:r w:rsidRPr="00820BE1">
        <w:rPr>
          <w:rFonts w:ascii="Arial" w:eastAsiaTheme="minorHAnsi" w:hAnsi="Arial" w:cs="Arial"/>
          <w:lang w:val="en-GB" w:eastAsia="en-US"/>
        </w:rPr>
        <w:t>to</w:t>
      </w:r>
      <w:r w:rsidRPr="00820BE1">
        <w:rPr>
          <w:rFonts w:ascii="Arial" w:hAnsi="Arial" w:cs="Arial"/>
        </w:rPr>
        <w:t xml:space="preserve"> fetch the BBN Urn &amp; Bowls. A 3</w:t>
      </w:r>
      <w:r w:rsidRPr="00820BE1">
        <w:rPr>
          <w:rFonts w:ascii="Arial" w:hAnsi="Arial" w:cs="Arial"/>
          <w:vertAlign w:val="superscript"/>
        </w:rPr>
        <w:t>rd</w:t>
      </w:r>
      <w:r w:rsidRPr="00820BE1">
        <w:rPr>
          <w:rFonts w:ascii="Arial" w:hAnsi="Arial" w:cs="Arial"/>
        </w:rPr>
        <w:t xml:space="preserve"> problem occurred late morning at Aldbury CP, when the Disabled toilet flooded, which also affected the Ladies toilet. Alan was on hand to mop up the spill. From that point on participants at the checkpoint could only use the Gents toilet. </w:t>
      </w:r>
    </w:p>
    <w:p w14:paraId="2CA3AF9C" w14:textId="77777777" w:rsidR="00DC1179" w:rsidRPr="00820BE1" w:rsidRDefault="00DC1179" w:rsidP="00DC1179">
      <w:pPr>
        <w:rPr>
          <w:rFonts w:ascii="Arial" w:hAnsi="Arial" w:cs="Arial"/>
        </w:rPr>
      </w:pPr>
      <w:r w:rsidRPr="00820BE1">
        <w:rPr>
          <w:rFonts w:ascii="Arial" w:hAnsi="Arial" w:cs="Arial"/>
        </w:rPr>
        <w:t xml:space="preserve">Other issues during the day: The Defibrillator </w:t>
      </w:r>
      <w:r w:rsidRPr="00820BE1">
        <w:rPr>
          <w:rFonts w:ascii="Arial" w:eastAsiaTheme="minorHAnsi" w:hAnsi="Arial" w:cs="Arial"/>
          <w:lang w:val="en-GB" w:eastAsia="en-US"/>
        </w:rPr>
        <w:t>kept</w:t>
      </w:r>
      <w:r w:rsidRPr="00820BE1">
        <w:rPr>
          <w:rFonts w:ascii="Arial" w:hAnsi="Arial" w:cs="Arial"/>
        </w:rPr>
        <w:t xml:space="preserve"> buzzing and flashing at Pitstone and space to store prepared food was limited at Wigginton.</w:t>
      </w:r>
    </w:p>
    <w:p w14:paraId="1E94C13A" w14:textId="77777777" w:rsidR="00DC1179" w:rsidRPr="00820BE1" w:rsidRDefault="00DC1179" w:rsidP="00DC1179">
      <w:pPr>
        <w:spacing w:after="144"/>
        <w:rPr>
          <w:rFonts w:ascii="Arial" w:hAnsi="Arial" w:cs="Arial"/>
        </w:rPr>
      </w:pPr>
      <w:r w:rsidRPr="00820BE1">
        <w:rPr>
          <w:rFonts w:ascii="Arial" w:hAnsi="Arial" w:cs="Arial"/>
        </w:rPr>
        <w:t xml:space="preserve">Response from the Aldbury Memorial Hall </w:t>
      </w:r>
      <w:r w:rsidRPr="00820BE1">
        <w:rPr>
          <w:rFonts w:ascii="Arial" w:eastAsiaTheme="minorHAnsi" w:hAnsi="Arial" w:cs="Arial"/>
          <w:lang w:val="en-GB" w:eastAsia="en-US"/>
        </w:rPr>
        <w:t>committee</w:t>
      </w:r>
      <w:r w:rsidRPr="00820BE1">
        <w:rPr>
          <w:rFonts w:ascii="Arial" w:hAnsi="Arial" w:cs="Arial"/>
        </w:rPr>
        <w:t>:</w:t>
      </w:r>
    </w:p>
    <w:p w14:paraId="4BC58179" w14:textId="77777777" w:rsidR="00DC1179" w:rsidRPr="00820BE1" w:rsidRDefault="00DC1179" w:rsidP="00DC1179">
      <w:pPr>
        <w:spacing w:after="86"/>
        <w:rPr>
          <w:rFonts w:ascii="Arial" w:hAnsi="Arial" w:cs="Arial"/>
          <w:i/>
          <w:iCs/>
          <w:color w:val="355269"/>
        </w:rPr>
      </w:pPr>
      <w:r w:rsidRPr="00820BE1">
        <w:rPr>
          <w:rFonts w:ascii="Arial" w:hAnsi="Arial" w:cs="Arial"/>
          <w:i/>
          <w:iCs/>
          <w:color w:val="355269"/>
        </w:rPr>
        <w:t xml:space="preserve">“I know that they found a blockage in the pipes near some of the neighbouring cottages. My understanding that this issue was unique and is unlikely to happen again” </w:t>
      </w:r>
    </w:p>
    <w:p w14:paraId="7304C9A8" w14:textId="77777777" w:rsidR="00DC1179" w:rsidRPr="00820BE1" w:rsidRDefault="00DC1179" w:rsidP="00DC1179">
      <w:pPr>
        <w:spacing w:after="144"/>
        <w:rPr>
          <w:rFonts w:ascii="Arial" w:hAnsi="Arial" w:cs="Arial"/>
          <w:color w:val="000000"/>
        </w:rPr>
      </w:pPr>
      <w:r w:rsidRPr="00820BE1">
        <w:rPr>
          <w:rFonts w:ascii="Arial" w:hAnsi="Arial" w:cs="Arial"/>
          <w:color w:val="000000"/>
        </w:rPr>
        <w:t xml:space="preserve">Response from the </w:t>
      </w:r>
      <w:r w:rsidRPr="00820BE1">
        <w:rPr>
          <w:rFonts w:ascii="Arial" w:eastAsiaTheme="minorHAnsi" w:hAnsi="Arial" w:cs="Arial"/>
          <w:color w:val="000000"/>
          <w:lang w:val="en-GB" w:eastAsia="en-US"/>
        </w:rPr>
        <w:t>Pitstone</w:t>
      </w:r>
      <w:r w:rsidRPr="00820BE1">
        <w:rPr>
          <w:rFonts w:ascii="Arial" w:hAnsi="Arial" w:cs="Arial"/>
          <w:color w:val="000000"/>
        </w:rPr>
        <w:t xml:space="preserve"> Memorial Hallmaster:</w:t>
      </w:r>
    </w:p>
    <w:p w14:paraId="19B935E8" w14:textId="77777777" w:rsidR="00DC1179" w:rsidRPr="00820BE1" w:rsidRDefault="00DC1179" w:rsidP="00DC1179">
      <w:pPr>
        <w:rPr>
          <w:rFonts w:ascii="Arial" w:hAnsi="Arial" w:cs="Arial"/>
          <w:i/>
          <w:iCs/>
          <w:color w:val="355269"/>
        </w:rPr>
      </w:pPr>
      <w:r w:rsidRPr="00820BE1">
        <w:rPr>
          <w:rFonts w:ascii="Arial" w:hAnsi="Arial" w:cs="Arial"/>
          <w:i/>
          <w:iCs/>
          <w:color w:val="355269"/>
        </w:rPr>
        <w:t xml:space="preserve">“I believe both issues, the Urn and Defib, are being sorted swiftly, as we also want to keep our popular hall up to spec for the community. Thank you for your concern” </w:t>
      </w:r>
    </w:p>
    <w:p w14:paraId="4E833DFC" w14:textId="77777777" w:rsidR="009E26E7" w:rsidRDefault="009E26E7" w:rsidP="00DC1179">
      <w:pPr>
        <w:rPr>
          <w:rFonts w:ascii="Arial" w:hAnsi="Arial" w:cs="Arial"/>
        </w:rPr>
      </w:pPr>
    </w:p>
    <w:p w14:paraId="7155D321" w14:textId="2F0E313A" w:rsidR="00DC1179" w:rsidRPr="00820BE1" w:rsidRDefault="00DC1179" w:rsidP="00DC1179">
      <w:pPr>
        <w:rPr>
          <w:rFonts w:ascii="Arial" w:hAnsi="Arial" w:cs="Arial"/>
        </w:rPr>
      </w:pPr>
      <w:r w:rsidRPr="00820BE1">
        <w:rPr>
          <w:rFonts w:ascii="Arial" w:hAnsi="Arial" w:cs="Arial"/>
        </w:rPr>
        <w:t>Marshal Information:</w:t>
      </w:r>
    </w:p>
    <w:p w14:paraId="04918EA1" w14:textId="77777777" w:rsidR="00DC1179" w:rsidRPr="00820BE1" w:rsidRDefault="00DC1179" w:rsidP="00DC1179">
      <w:pPr>
        <w:spacing w:after="29"/>
        <w:rPr>
          <w:rFonts w:ascii="Arial" w:hAnsi="Arial" w:cs="Arial"/>
        </w:rPr>
      </w:pPr>
      <w:r w:rsidRPr="00820BE1">
        <w:rPr>
          <w:rFonts w:ascii="Arial" w:hAnsi="Arial" w:cs="Arial"/>
        </w:rPr>
        <w:t xml:space="preserve">Entries &amp; Route Designer: Mike Hyland &amp; Roy Carter </w:t>
      </w:r>
    </w:p>
    <w:p w14:paraId="5F1970DB" w14:textId="77777777" w:rsidR="00DC1179" w:rsidRPr="00820BE1" w:rsidRDefault="00DC1179" w:rsidP="00DC1179">
      <w:pPr>
        <w:spacing w:after="29"/>
        <w:rPr>
          <w:rFonts w:ascii="Arial" w:hAnsi="Arial" w:cs="Arial"/>
        </w:rPr>
      </w:pPr>
      <w:r w:rsidRPr="00820BE1">
        <w:rPr>
          <w:rFonts w:ascii="Arial" w:hAnsi="Arial" w:cs="Arial"/>
        </w:rPr>
        <w:t>Start/Finish Registration: Dave Findel-Hawkins, Merrian Lancaster, Norman Corrin and Mike Hyland</w:t>
      </w:r>
    </w:p>
    <w:p w14:paraId="6E0B6E80" w14:textId="77777777" w:rsidR="00DC1179" w:rsidRPr="00820BE1" w:rsidRDefault="00DC1179" w:rsidP="00DC1179">
      <w:pPr>
        <w:spacing w:after="29"/>
        <w:rPr>
          <w:rFonts w:ascii="Arial" w:hAnsi="Arial" w:cs="Arial"/>
        </w:rPr>
      </w:pPr>
      <w:r w:rsidRPr="00820BE1">
        <w:rPr>
          <w:rFonts w:ascii="Arial" w:hAnsi="Arial" w:cs="Arial"/>
        </w:rPr>
        <w:t xml:space="preserve">Car Parking at Pitstone Museum: Alan Leadbetter, Mike Hyland, Brian Chandler, </w:t>
      </w:r>
    </w:p>
    <w:p w14:paraId="479B28C0" w14:textId="77777777" w:rsidR="00DC1179" w:rsidRPr="00820BE1" w:rsidRDefault="00DC1179" w:rsidP="00DC1179">
      <w:pPr>
        <w:spacing w:after="29"/>
        <w:rPr>
          <w:rFonts w:ascii="Arial" w:hAnsi="Arial" w:cs="Arial"/>
        </w:rPr>
      </w:pPr>
      <w:r w:rsidRPr="00820BE1">
        <w:rPr>
          <w:rFonts w:ascii="Arial" w:hAnsi="Arial" w:cs="Arial"/>
        </w:rPr>
        <w:t xml:space="preserve">John Davies and </w:t>
      </w:r>
      <w:r w:rsidRPr="00820BE1">
        <w:rPr>
          <w:rFonts w:ascii="Arial" w:eastAsiaTheme="minorHAnsi" w:hAnsi="Arial" w:cs="Arial"/>
          <w:lang w:val="en-GB" w:eastAsia="en-US"/>
        </w:rPr>
        <w:t>Philip Vidler</w:t>
      </w:r>
    </w:p>
    <w:p w14:paraId="26771828" w14:textId="77777777" w:rsidR="00DC1179" w:rsidRPr="00820BE1" w:rsidRDefault="00DC1179" w:rsidP="00DC1179">
      <w:pPr>
        <w:spacing w:after="29"/>
        <w:rPr>
          <w:rFonts w:ascii="Arial" w:hAnsi="Arial" w:cs="Arial"/>
        </w:rPr>
      </w:pPr>
      <w:r w:rsidRPr="00820BE1">
        <w:rPr>
          <w:rFonts w:ascii="Arial" w:hAnsi="Arial" w:cs="Arial"/>
        </w:rPr>
        <w:t>Checkpoint 1: Aldbury Memorial Hall: Mary &amp; Dennis Knight, Gordon Shaughnessy,</w:t>
      </w:r>
    </w:p>
    <w:p w14:paraId="41E6782B" w14:textId="77777777" w:rsidR="00DC1179" w:rsidRPr="00820BE1" w:rsidRDefault="00DC1179" w:rsidP="00DC1179">
      <w:pPr>
        <w:spacing w:after="29"/>
        <w:rPr>
          <w:rFonts w:ascii="Arial" w:hAnsi="Arial" w:cs="Arial"/>
        </w:rPr>
      </w:pPr>
      <w:r w:rsidRPr="00820BE1">
        <w:rPr>
          <w:rFonts w:ascii="Arial" w:hAnsi="Arial" w:cs="Arial"/>
        </w:rPr>
        <w:t>Chris Burns, Therese Jamin and Alan Leadbetter</w:t>
      </w:r>
    </w:p>
    <w:p w14:paraId="419CE7F5" w14:textId="77777777" w:rsidR="00DC1179" w:rsidRPr="00820BE1" w:rsidRDefault="00DC1179" w:rsidP="00DC1179">
      <w:pPr>
        <w:spacing w:after="29"/>
        <w:rPr>
          <w:rFonts w:ascii="Arial" w:hAnsi="Arial" w:cs="Arial"/>
        </w:rPr>
      </w:pPr>
      <w:r w:rsidRPr="00820BE1">
        <w:rPr>
          <w:rFonts w:ascii="Arial" w:hAnsi="Arial" w:cs="Arial"/>
        </w:rPr>
        <w:t xml:space="preserve">Checkpoint 2 &amp; 3 Wigginton Village Hall: Gill Bunker, Jackie Burnett, Beryl &amp; Mike </w:t>
      </w:r>
    </w:p>
    <w:p w14:paraId="3B7B6FC8" w14:textId="77777777" w:rsidR="00DC1179" w:rsidRPr="00820BE1" w:rsidRDefault="00DC1179" w:rsidP="00DC1179">
      <w:pPr>
        <w:spacing w:after="29"/>
        <w:rPr>
          <w:rFonts w:ascii="Arial" w:hAnsi="Arial" w:cs="Arial"/>
        </w:rPr>
      </w:pPr>
      <w:r w:rsidRPr="00820BE1">
        <w:rPr>
          <w:rFonts w:ascii="Arial" w:hAnsi="Arial" w:cs="Arial"/>
        </w:rPr>
        <w:t>Bowley, Sarah Feal and Terry Brown</w:t>
      </w:r>
    </w:p>
    <w:p w14:paraId="097C13F7" w14:textId="77777777" w:rsidR="00DC1179" w:rsidRPr="00820BE1" w:rsidRDefault="00DC1179" w:rsidP="00DC1179">
      <w:pPr>
        <w:spacing w:after="29"/>
        <w:rPr>
          <w:rFonts w:ascii="Arial" w:hAnsi="Arial" w:cs="Arial"/>
        </w:rPr>
      </w:pPr>
      <w:r w:rsidRPr="00820BE1">
        <w:rPr>
          <w:rFonts w:ascii="Arial" w:hAnsi="Arial" w:cs="Arial"/>
        </w:rPr>
        <w:t>Meeters and Greeters at Pitstone: Dave &amp; Lynn Yorston, Norman Corrin and John Davies</w:t>
      </w:r>
    </w:p>
    <w:p w14:paraId="7816A911" w14:textId="77777777" w:rsidR="00DC1179" w:rsidRPr="00820BE1" w:rsidRDefault="00DC1179" w:rsidP="00DC1179">
      <w:pPr>
        <w:spacing w:after="29"/>
        <w:rPr>
          <w:rFonts w:ascii="Arial" w:hAnsi="Arial" w:cs="Arial"/>
        </w:rPr>
      </w:pPr>
      <w:r w:rsidRPr="00820BE1">
        <w:rPr>
          <w:rFonts w:ascii="Arial" w:hAnsi="Arial" w:cs="Arial"/>
        </w:rPr>
        <w:t>Kitchen at Pitstone: Karen Earwicker, Alison Roberts, Philip Vidler &amp; Brian Chandler</w:t>
      </w:r>
    </w:p>
    <w:p w14:paraId="1860F62D" w14:textId="77777777" w:rsidR="00DC1179" w:rsidRPr="00820BE1" w:rsidRDefault="00DC1179" w:rsidP="00DC1179">
      <w:pPr>
        <w:spacing w:after="86"/>
        <w:rPr>
          <w:rFonts w:ascii="Arial" w:hAnsi="Arial" w:cs="Arial"/>
        </w:rPr>
      </w:pPr>
    </w:p>
    <w:p w14:paraId="5AD0DFB5" w14:textId="77777777" w:rsidR="00DC1179" w:rsidRPr="00820BE1" w:rsidRDefault="00DC1179" w:rsidP="00DC1179">
      <w:pPr>
        <w:spacing w:after="202"/>
        <w:rPr>
          <w:rFonts w:ascii="Arial" w:hAnsi="Arial" w:cs="Arial"/>
        </w:rPr>
      </w:pPr>
      <w:r w:rsidRPr="00820BE1">
        <w:rPr>
          <w:rFonts w:ascii="Arial" w:hAnsi="Arial" w:cs="Arial"/>
        </w:rPr>
        <w:t>Can I thank Checkpoint managers Mary Knight at Aldbury &amp; Gill Bunker at Wigginton for offering their selection of food and drink which was praised by many participants.  A thank you to Karen Earwicker at Pitstone for preparing the final course of vegetable stew and fruit dessert which participants really enjoyed. A thank you also to Merrian &amp; Dave for the processes of registration and certification. And finally a very big thank to all our Marshals for attending to participants</w:t>
      </w:r>
      <w:r>
        <w:rPr>
          <w:rFonts w:ascii="Arial" w:hAnsi="Arial" w:cs="Arial"/>
        </w:rPr>
        <w:t>’</w:t>
      </w:r>
      <w:r w:rsidRPr="00820BE1">
        <w:rPr>
          <w:rFonts w:ascii="Arial" w:hAnsi="Arial" w:cs="Arial"/>
        </w:rPr>
        <w:t xml:space="preserve"> needs.</w:t>
      </w:r>
    </w:p>
    <w:p w14:paraId="1A2307E9" w14:textId="77777777" w:rsidR="00DC1179" w:rsidRPr="00820BE1" w:rsidRDefault="00DC1179" w:rsidP="00DC1179">
      <w:pPr>
        <w:rPr>
          <w:rFonts w:ascii="Arial" w:hAnsi="Arial" w:cs="Arial"/>
        </w:rPr>
      </w:pPr>
      <w:r w:rsidRPr="00820BE1">
        <w:rPr>
          <w:rFonts w:ascii="Arial" w:hAnsi="Arial" w:cs="Arial"/>
        </w:rPr>
        <w:t>Finances:</w:t>
      </w:r>
    </w:p>
    <w:p w14:paraId="4CF3315D" w14:textId="77777777" w:rsidR="00DC1179" w:rsidRPr="00820BE1" w:rsidRDefault="00DC1179" w:rsidP="00DC1179">
      <w:pPr>
        <w:spacing w:after="86"/>
        <w:rPr>
          <w:rFonts w:ascii="Arial" w:hAnsi="Arial" w:cs="Arial"/>
        </w:rPr>
      </w:pPr>
      <w:r w:rsidRPr="00820BE1">
        <w:rPr>
          <w:rFonts w:ascii="Arial" w:hAnsi="Arial" w:cs="Arial"/>
        </w:rPr>
        <w:t xml:space="preserve">Total Income: £1926.18     Total Expenditure: £1255.06     Surplus: £671.12           Peter has checked the figures. </w:t>
      </w:r>
    </w:p>
    <w:p w14:paraId="28B98DB6" w14:textId="77777777" w:rsidR="00DC1179" w:rsidRDefault="00DC1179" w:rsidP="00DC1179">
      <w:pPr>
        <w:rPr>
          <w:rFonts w:ascii="Arial" w:hAnsi="Arial" w:cs="Arial"/>
        </w:rPr>
      </w:pPr>
    </w:p>
    <w:p w14:paraId="717E392F" w14:textId="77777777" w:rsidR="00DC1179" w:rsidRPr="00820BE1" w:rsidRDefault="00DC1179" w:rsidP="00DC1179">
      <w:pPr>
        <w:rPr>
          <w:rFonts w:ascii="Arial" w:hAnsi="Arial" w:cs="Arial"/>
        </w:rPr>
      </w:pPr>
      <w:r w:rsidRPr="00820BE1">
        <w:rPr>
          <w:rFonts w:ascii="Arial" w:hAnsi="Arial" w:cs="Arial"/>
          <w:noProof/>
        </w:rPr>
        <w:drawing>
          <wp:anchor distT="0" distB="0" distL="0" distR="0" simplePos="0" relativeHeight="251660288" behindDoc="0" locked="0" layoutInCell="0" allowOverlap="1" wp14:anchorId="1F901776" wp14:editId="75E0C488">
            <wp:simplePos x="0" y="0"/>
            <wp:positionH relativeFrom="column">
              <wp:align>center</wp:align>
            </wp:positionH>
            <wp:positionV relativeFrom="paragraph">
              <wp:posOffset>635</wp:posOffset>
            </wp:positionV>
            <wp:extent cx="5731510" cy="160464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3"/>
                    <a:srcRect l="-131" t="-483" r="-131" b="-483"/>
                    <a:stretch>
                      <a:fillRect/>
                    </a:stretch>
                  </pic:blipFill>
                  <pic:spPr bwMode="auto">
                    <a:xfrm>
                      <a:off x="0" y="0"/>
                      <a:ext cx="5731510" cy="1604645"/>
                    </a:xfrm>
                    <a:prstGeom prst="rect">
                      <a:avLst/>
                    </a:prstGeom>
                    <a:ln w="635">
                      <a:solidFill>
                        <a:srgbClr val="000000"/>
                      </a:solidFill>
                    </a:ln>
                  </pic:spPr>
                </pic:pic>
              </a:graphicData>
            </a:graphic>
          </wp:anchor>
        </w:drawing>
      </w:r>
    </w:p>
    <w:p w14:paraId="2F6164A5" w14:textId="77777777" w:rsidR="001D3E6B" w:rsidRDefault="001D3E6B"/>
    <w:sectPr w:rsidR="001D3E6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B4DF" w14:textId="77777777" w:rsidR="00901B8E" w:rsidRDefault="00901B8E" w:rsidP="000A7BC4">
      <w:r>
        <w:separator/>
      </w:r>
    </w:p>
  </w:endnote>
  <w:endnote w:type="continuationSeparator" w:id="0">
    <w:p w14:paraId="367FAE4F" w14:textId="77777777" w:rsidR="00901B8E" w:rsidRDefault="00901B8E" w:rsidP="000A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50770"/>
      <w:docPartObj>
        <w:docPartGallery w:val="Page Numbers (Bottom of Page)"/>
        <w:docPartUnique/>
      </w:docPartObj>
    </w:sdtPr>
    <w:sdtEndPr>
      <w:rPr>
        <w:noProof/>
      </w:rPr>
    </w:sdtEndPr>
    <w:sdtContent>
      <w:p w14:paraId="1C32A293" w14:textId="5BBB8434" w:rsidR="000A7BC4" w:rsidRDefault="000A7BC4" w:rsidP="000A7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175FD9" w14:textId="77777777" w:rsidR="000A7BC4" w:rsidRDefault="000A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F269" w14:textId="77777777" w:rsidR="00901B8E" w:rsidRDefault="00901B8E" w:rsidP="000A7BC4">
      <w:r>
        <w:separator/>
      </w:r>
    </w:p>
  </w:footnote>
  <w:footnote w:type="continuationSeparator" w:id="0">
    <w:p w14:paraId="753F6987" w14:textId="77777777" w:rsidR="00901B8E" w:rsidRDefault="00901B8E" w:rsidP="000A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650"/>
    <w:multiLevelType w:val="hybridMultilevel"/>
    <w:tmpl w:val="D6B2E2A4"/>
    <w:lvl w:ilvl="0" w:tplc="EAA6A9F0">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062A370D"/>
    <w:multiLevelType w:val="multilevel"/>
    <w:tmpl w:val="604C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9441B"/>
    <w:multiLevelType w:val="hybridMultilevel"/>
    <w:tmpl w:val="B8E6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2C0A"/>
    <w:multiLevelType w:val="multilevel"/>
    <w:tmpl w:val="49B2B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10D8D"/>
    <w:multiLevelType w:val="hybridMultilevel"/>
    <w:tmpl w:val="0E82CC32"/>
    <w:lvl w:ilvl="0" w:tplc="424A7724">
      <w:start w:val="1"/>
      <w:numFmt w:val="lowerRoman"/>
      <w:lvlText w:val="(%1)"/>
      <w:lvlJc w:val="left"/>
      <w:pPr>
        <w:tabs>
          <w:tab w:val="num" w:pos="2160"/>
        </w:tabs>
        <w:ind w:left="2160" w:hanging="360"/>
      </w:pPr>
      <w:rPr>
        <w:rFonts w:ascii="Times New Roman" w:eastAsia="Times New Roman" w:hAnsi="Times New Roman" w:cs="Times New Roman"/>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6F426F5"/>
    <w:multiLevelType w:val="multilevel"/>
    <w:tmpl w:val="7EC02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159D4"/>
    <w:multiLevelType w:val="hybridMultilevel"/>
    <w:tmpl w:val="E1F6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73EFA"/>
    <w:multiLevelType w:val="hybridMultilevel"/>
    <w:tmpl w:val="D9B23760"/>
    <w:lvl w:ilvl="0" w:tplc="655E24D8">
      <w:start w:val="2"/>
      <w:numFmt w:val="lowerLetter"/>
      <w:lvlText w:val="(%1)"/>
      <w:lvlJc w:val="left"/>
      <w:pPr>
        <w:ind w:left="4527" w:hanging="360"/>
      </w:pPr>
      <w:rPr>
        <w:rFonts w:hint="default"/>
      </w:rPr>
    </w:lvl>
    <w:lvl w:ilvl="1" w:tplc="08090019" w:tentative="1">
      <w:start w:val="1"/>
      <w:numFmt w:val="lowerLetter"/>
      <w:lvlText w:val="%2."/>
      <w:lvlJc w:val="left"/>
      <w:pPr>
        <w:ind w:left="5247" w:hanging="360"/>
      </w:pPr>
    </w:lvl>
    <w:lvl w:ilvl="2" w:tplc="0809001B" w:tentative="1">
      <w:start w:val="1"/>
      <w:numFmt w:val="lowerRoman"/>
      <w:lvlText w:val="%3."/>
      <w:lvlJc w:val="right"/>
      <w:pPr>
        <w:ind w:left="5967" w:hanging="180"/>
      </w:pPr>
    </w:lvl>
    <w:lvl w:ilvl="3" w:tplc="0809000F" w:tentative="1">
      <w:start w:val="1"/>
      <w:numFmt w:val="decimal"/>
      <w:lvlText w:val="%4."/>
      <w:lvlJc w:val="left"/>
      <w:pPr>
        <w:ind w:left="6687" w:hanging="360"/>
      </w:pPr>
    </w:lvl>
    <w:lvl w:ilvl="4" w:tplc="08090019" w:tentative="1">
      <w:start w:val="1"/>
      <w:numFmt w:val="lowerLetter"/>
      <w:lvlText w:val="%5."/>
      <w:lvlJc w:val="left"/>
      <w:pPr>
        <w:ind w:left="7407" w:hanging="360"/>
      </w:pPr>
    </w:lvl>
    <w:lvl w:ilvl="5" w:tplc="0809001B" w:tentative="1">
      <w:start w:val="1"/>
      <w:numFmt w:val="lowerRoman"/>
      <w:lvlText w:val="%6."/>
      <w:lvlJc w:val="right"/>
      <w:pPr>
        <w:ind w:left="8127" w:hanging="180"/>
      </w:pPr>
    </w:lvl>
    <w:lvl w:ilvl="6" w:tplc="0809000F" w:tentative="1">
      <w:start w:val="1"/>
      <w:numFmt w:val="decimal"/>
      <w:lvlText w:val="%7."/>
      <w:lvlJc w:val="left"/>
      <w:pPr>
        <w:ind w:left="8847" w:hanging="360"/>
      </w:pPr>
    </w:lvl>
    <w:lvl w:ilvl="7" w:tplc="08090019" w:tentative="1">
      <w:start w:val="1"/>
      <w:numFmt w:val="lowerLetter"/>
      <w:lvlText w:val="%8."/>
      <w:lvlJc w:val="left"/>
      <w:pPr>
        <w:ind w:left="9567" w:hanging="360"/>
      </w:pPr>
    </w:lvl>
    <w:lvl w:ilvl="8" w:tplc="0809001B" w:tentative="1">
      <w:start w:val="1"/>
      <w:numFmt w:val="lowerRoman"/>
      <w:lvlText w:val="%9."/>
      <w:lvlJc w:val="right"/>
      <w:pPr>
        <w:ind w:left="10287" w:hanging="180"/>
      </w:pPr>
    </w:lvl>
  </w:abstractNum>
  <w:abstractNum w:abstractNumId="8" w15:restartNumberingAfterBreak="0">
    <w:nsid w:val="2C1B37BD"/>
    <w:multiLevelType w:val="hybridMultilevel"/>
    <w:tmpl w:val="3F8A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0527F"/>
    <w:multiLevelType w:val="multilevel"/>
    <w:tmpl w:val="5792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726B0"/>
    <w:multiLevelType w:val="hybridMultilevel"/>
    <w:tmpl w:val="AEE62F78"/>
    <w:lvl w:ilvl="0" w:tplc="2AEC056E">
      <w:start w:val="6"/>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3323D0"/>
    <w:multiLevelType w:val="multilevel"/>
    <w:tmpl w:val="2F4E0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7E7664"/>
    <w:multiLevelType w:val="hybridMultilevel"/>
    <w:tmpl w:val="18EED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8969C4"/>
    <w:multiLevelType w:val="hybridMultilevel"/>
    <w:tmpl w:val="5BB8F74E"/>
    <w:lvl w:ilvl="0" w:tplc="79121A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1E6204"/>
    <w:multiLevelType w:val="hybridMultilevel"/>
    <w:tmpl w:val="0FC4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24E6E"/>
    <w:multiLevelType w:val="hybridMultilevel"/>
    <w:tmpl w:val="2510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641367"/>
    <w:multiLevelType w:val="hybridMultilevel"/>
    <w:tmpl w:val="3C18D11C"/>
    <w:lvl w:ilvl="0" w:tplc="707A9590">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B060FE"/>
    <w:multiLevelType w:val="multilevel"/>
    <w:tmpl w:val="91D4E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1C21B4"/>
    <w:multiLevelType w:val="multilevel"/>
    <w:tmpl w:val="642C4CF6"/>
    <w:lvl w:ilvl="0">
      <w:start w:val="1"/>
      <w:numFmt w:val="bullet"/>
      <w:lvlText w:val=""/>
      <w:lvlJc w:val="left"/>
      <w:pPr>
        <w:tabs>
          <w:tab w:val="num" w:pos="587"/>
        </w:tabs>
        <w:ind w:left="587" w:hanging="227"/>
      </w:pPr>
      <w:rPr>
        <w:rFonts w:ascii="Symbol" w:hAnsi="Symbol" w:cs="Symbol" w:hint="default"/>
      </w:rPr>
    </w:lvl>
    <w:lvl w:ilvl="1">
      <w:start w:val="1"/>
      <w:numFmt w:val="bullet"/>
      <w:lvlText w:val=""/>
      <w:lvlJc w:val="left"/>
      <w:pPr>
        <w:tabs>
          <w:tab w:val="num" w:pos="814"/>
        </w:tabs>
        <w:ind w:left="814" w:hanging="227"/>
      </w:pPr>
      <w:rPr>
        <w:rFonts w:ascii="Symbol" w:hAnsi="Symbol" w:cs="Symbol" w:hint="default"/>
      </w:rPr>
    </w:lvl>
    <w:lvl w:ilvl="2">
      <w:start w:val="1"/>
      <w:numFmt w:val="bullet"/>
      <w:lvlText w:val=""/>
      <w:lvlJc w:val="left"/>
      <w:pPr>
        <w:tabs>
          <w:tab w:val="num" w:pos="1040"/>
        </w:tabs>
        <w:ind w:left="1040" w:hanging="227"/>
      </w:pPr>
      <w:rPr>
        <w:rFonts w:ascii="Symbol" w:hAnsi="Symbol" w:cs="Symbol" w:hint="default"/>
      </w:rPr>
    </w:lvl>
    <w:lvl w:ilvl="3">
      <w:start w:val="1"/>
      <w:numFmt w:val="bullet"/>
      <w:lvlText w:val=""/>
      <w:lvlJc w:val="left"/>
      <w:pPr>
        <w:tabs>
          <w:tab w:val="num" w:pos="1267"/>
        </w:tabs>
        <w:ind w:left="1267" w:hanging="227"/>
      </w:pPr>
      <w:rPr>
        <w:rFonts w:ascii="Symbol" w:hAnsi="Symbol" w:cs="Symbol" w:hint="default"/>
      </w:rPr>
    </w:lvl>
    <w:lvl w:ilvl="4">
      <w:start w:val="1"/>
      <w:numFmt w:val="bullet"/>
      <w:lvlText w:val=""/>
      <w:lvlJc w:val="left"/>
      <w:pPr>
        <w:tabs>
          <w:tab w:val="num" w:pos="1494"/>
        </w:tabs>
        <w:ind w:left="1494" w:hanging="227"/>
      </w:pPr>
      <w:rPr>
        <w:rFonts w:ascii="Symbol" w:hAnsi="Symbol" w:cs="Symbol" w:hint="default"/>
      </w:rPr>
    </w:lvl>
    <w:lvl w:ilvl="5">
      <w:start w:val="1"/>
      <w:numFmt w:val="bullet"/>
      <w:lvlText w:val=""/>
      <w:lvlJc w:val="left"/>
      <w:pPr>
        <w:tabs>
          <w:tab w:val="num" w:pos="1721"/>
        </w:tabs>
        <w:ind w:left="1721" w:hanging="227"/>
      </w:pPr>
      <w:rPr>
        <w:rFonts w:ascii="Symbol" w:hAnsi="Symbol" w:cs="Symbol" w:hint="default"/>
      </w:rPr>
    </w:lvl>
    <w:lvl w:ilvl="6">
      <w:start w:val="1"/>
      <w:numFmt w:val="bullet"/>
      <w:lvlText w:val=""/>
      <w:lvlJc w:val="left"/>
      <w:pPr>
        <w:tabs>
          <w:tab w:val="num" w:pos="1947"/>
        </w:tabs>
        <w:ind w:left="1947" w:hanging="227"/>
      </w:pPr>
      <w:rPr>
        <w:rFonts w:ascii="Symbol" w:hAnsi="Symbol" w:cs="Symbol" w:hint="default"/>
      </w:rPr>
    </w:lvl>
    <w:lvl w:ilvl="7">
      <w:start w:val="1"/>
      <w:numFmt w:val="bullet"/>
      <w:lvlText w:val=""/>
      <w:lvlJc w:val="left"/>
      <w:pPr>
        <w:tabs>
          <w:tab w:val="num" w:pos="2174"/>
        </w:tabs>
        <w:ind w:left="2174" w:hanging="227"/>
      </w:pPr>
      <w:rPr>
        <w:rFonts w:ascii="Symbol" w:hAnsi="Symbol" w:cs="Symbol" w:hint="default"/>
      </w:rPr>
    </w:lvl>
    <w:lvl w:ilvl="8">
      <w:start w:val="1"/>
      <w:numFmt w:val="bullet"/>
      <w:lvlText w:val=""/>
      <w:lvlJc w:val="left"/>
      <w:pPr>
        <w:tabs>
          <w:tab w:val="num" w:pos="2401"/>
        </w:tabs>
        <w:ind w:left="2401" w:hanging="227"/>
      </w:pPr>
      <w:rPr>
        <w:rFonts w:ascii="Symbol" w:hAnsi="Symbol" w:cs="Symbol" w:hint="default"/>
      </w:rPr>
    </w:lvl>
  </w:abstractNum>
  <w:abstractNum w:abstractNumId="19" w15:restartNumberingAfterBreak="0">
    <w:nsid w:val="7B2C170B"/>
    <w:multiLevelType w:val="multilevel"/>
    <w:tmpl w:val="506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D97F17"/>
    <w:multiLevelType w:val="hybridMultilevel"/>
    <w:tmpl w:val="D376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F5560"/>
    <w:multiLevelType w:val="multilevel"/>
    <w:tmpl w:val="273A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203810">
    <w:abstractNumId w:val="4"/>
  </w:num>
  <w:num w:numId="2" w16cid:durableId="598292698">
    <w:abstractNumId w:val="10"/>
  </w:num>
  <w:num w:numId="3" w16cid:durableId="1077509213">
    <w:abstractNumId w:val="13"/>
  </w:num>
  <w:num w:numId="4" w16cid:durableId="1517962427">
    <w:abstractNumId w:val="0"/>
  </w:num>
  <w:num w:numId="5" w16cid:durableId="1923030611">
    <w:abstractNumId w:val="7"/>
  </w:num>
  <w:num w:numId="6" w16cid:durableId="63190364">
    <w:abstractNumId w:val="12"/>
  </w:num>
  <w:num w:numId="7" w16cid:durableId="1149057323">
    <w:abstractNumId w:val="8"/>
  </w:num>
  <w:num w:numId="8" w16cid:durableId="1493446243">
    <w:abstractNumId w:val="6"/>
  </w:num>
  <w:num w:numId="9" w16cid:durableId="1076391194">
    <w:abstractNumId w:val="17"/>
  </w:num>
  <w:num w:numId="10" w16cid:durableId="1218473923">
    <w:abstractNumId w:val="19"/>
  </w:num>
  <w:num w:numId="11" w16cid:durableId="1266160170">
    <w:abstractNumId w:val="20"/>
  </w:num>
  <w:num w:numId="12" w16cid:durableId="87391495">
    <w:abstractNumId w:val="2"/>
  </w:num>
  <w:num w:numId="13" w16cid:durableId="1395280163">
    <w:abstractNumId w:val="16"/>
  </w:num>
  <w:num w:numId="14" w16cid:durableId="11299547">
    <w:abstractNumId w:val="1"/>
  </w:num>
  <w:num w:numId="15" w16cid:durableId="788816870">
    <w:abstractNumId w:val="14"/>
  </w:num>
  <w:num w:numId="16" w16cid:durableId="833380456">
    <w:abstractNumId w:val="18"/>
  </w:num>
  <w:num w:numId="17" w16cid:durableId="1061101208">
    <w:abstractNumId w:val="21"/>
  </w:num>
  <w:num w:numId="18" w16cid:durableId="1416706833">
    <w:abstractNumId w:val="11"/>
  </w:num>
  <w:num w:numId="19" w16cid:durableId="1185905710">
    <w:abstractNumId w:val="3"/>
  </w:num>
  <w:num w:numId="20" w16cid:durableId="1276206166">
    <w:abstractNumId w:val="5"/>
  </w:num>
  <w:num w:numId="21" w16cid:durableId="616062989">
    <w:abstractNumId w:val="9"/>
  </w:num>
  <w:num w:numId="22" w16cid:durableId="7682830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79"/>
    <w:rsid w:val="00006F65"/>
    <w:rsid w:val="00031D2F"/>
    <w:rsid w:val="000528B0"/>
    <w:rsid w:val="000568C2"/>
    <w:rsid w:val="000806E0"/>
    <w:rsid w:val="00084CD4"/>
    <w:rsid w:val="00095D09"/>
    <w:rsid w:val="000A38A6"/>
    <w:rsid w:val="000A7BC4"/>
    <w:rsid w:val="000A7D80"/>
    <w:rsid w:val="000B6602"/>
    <w:rsid w:val="000C30F2"/>
    <w:rsid w:val="000C3900"/>
    <w:rsid w:val="000C604E"/>
    <w:rsid w:val="000C7FFB"/>
    <w:rsid w:val="000D773E"/>
    <w:rsid w:val="000F4387"/>
    <w:rsid w:val="0012053F"/>
    <w:rsid w:val="00132F7E"/>
    <w:rsid w:val="00133DE8"/>
    <w:rsid w:val="00143E3D"/>
    <w:rsid w:val="001639AF"/>
    <w:rsid w:val="00173561"/>
    <w:rsid w:val="0018369E"/>
    <w:rsid w:val="00185B27"/>
    <w:rsid w:val="00193B96"/>
    <w:rsid w:val="001A3B9A"/>
    <w:rsid w:val="001A5A91"/>
    <w:rsid w:val="001C081B"/>
    <w:rsid w:val="001D3E6B"/>
    <w:rsid w:val="001F3EB7"/>
    <w:rsid w:val="00202370"/>
    <w:rsid w:val="00263487"/>
    <w:rsid w:val="00265F00"/>
    <w:rsid w:val="0027420E"/>
    <w:rsid w:val="002758E5"/>
    <w:rsid w:val="002A630B"/>
    <w:rsid w:val="002B14D2"/>
    <w:rsid w:val="002B2CE5"/>
    <w:rsid w:val="002B34CB"/>
    <w:rsid w:val="002C0503"/>
    <w:rsid w:val="002C58FE"/>
    <w:rsid w:val="002D1B70"/>
    <w:rsid w:val="002E123F"/>
    <w:rsid w:val="002E4540"/>
    <w:rsid w:val="002F2E51"/>
    <w:rsid w:val="0030279D"/>
    <w:rsid w:val="0030383A"/>
    <w:rsid w:val="0031413D"/>
    <w:rsid w:val="00327BA1"/>
    <w:rsid w:val="0033433E"/>
    <w:rsid w:val="00336D7B"/>
    <w:rsid w:val="00346603"/>
    <w:rsid w:val="00350B3A"/>
    <w:rsid w:val="0035522B"/>
    <w:rsid w:val="00356FBA"/>
    <w:rsid w:val="003755D4"/>
    <w:rsid w:val="0038176C"/>
    <w:rsid w:val="003879F7"/>
    <w:rsid w:val="003D0856"/>
    <w:rsid w:val="003D5482"/>
    <w:rsid w:val="003E0A7F"/>
    <w:rsid w:val="003E29BC"/>
    <w:rsid w:val="0041173D"/>
    <w:rsid w:val="004335B8"/>
    <w:rsid w:val="00435B00"/>
    <w:rsid w:val="0043772A"/>
    <w:rsid w:val="00451335"/>
    <w:rsid w:val="004600C0"/>
    <w:rsid w:val="00460825"/>
    <w:rsid w:val="0047298C"/>
    <w:rsid w:val="00475ECE"/>
    <w:rsid w:val="00495763"/>
    <w:rsid w:val="004C0FF1"/>
    <w:rsid w:val="004E367E"/>
    <w:rsid w:val="004E597D"/>
    <w:rsid w:val="004F5790"/>
    <w:rsid w:val="004F7904"/>
    <w:rsid w:val="00510D54"/>
    <w:rsid w:val="005145AD"/>
    <w:rsid w:val="00515710"/>
    <w:rsid w:val="00521CDE"/>
    <w:rsid w:val="00530969"/>
    <w:rsid w:val="00530B32"/>
    <w:rsid w:val="005349C0"/>
    <w:rsid w:val="005360CF"/>
    <w:rsid w:val="005531E9"/>
    <w:rsid w:val="00553CF9"/>
    <w:rsid w:val="005646CB"/>
    <w:rsid w:val="00564B2D"/>
    <w:rsid w:val="00573134"/>
    <w:rsid w:val="005C33F1"/>
    <w:rsid w:val="005C5C3E"/>
    <w:rsid w:val="005D2A22"/>
    <w:rsid w:val="005E177A"/>
    <w:rsid w:val="005F297E"/>
    <w:rsid w:val="006002BF"/>
    <w:rsid w:val="006006D1"/>
    <w:rsid w:val="00603FA4"/>
    <w:rsid w:val="00641E78"/>
    <w:rsid w:val="00644E57"/>
    <w:rsid w:val="0064550A"/>
    <w:rsid w:val="00653349"/>
    <w:rsid w:val="006754D1"/>
    <w:rsid w:val="00683BD1"/>
    <w:rsid w:val="00686AC9"/>
    <w:rsid w:val="00686F9B"/>
    <w:rsid w:val="006B7504"/>
    <w:rsid w:val="006C1C1E"/>
    <w:rsid w:val="006C7D03"/>
    <w:rsid w:val="006C7E25"/>
    <w:rsid w:val="006D3A34"/>
    <w:rsid w:val="006D51A2"/>
    <w:rsid w:val="006E3D11"/>
    <w:rsid w:val="006F67E7"/>
    <w:rsid w:val="006F72D8"/>
    <w:rsid w:val="00712A65"/>
    <w:rsid w:val="00715654"/>
    <w:rsid w:val="0071584F"/>
    <w:rsid w:val="007319B9"/>
    <w:rsid w:val="00731BF5"/>
    <w:rsid w:val="007351A1"/>
    <w:rsid w:val="00735DF9"/>
    <w:rsid w:val="007449FD"/>
    <w:rsid w:val="00750235"/>
    <w:rsid w:val="007825AB"/>
    <w:rsid w:val="00787D9B"/>
    <w:rsid w:val="00793E7F"/>
    <w:rsid w:val="007A1E16"/>
    <w:rsid w:val="007A594F"/>
    <w:rsid w:val="007B4181"/>
    <w:rsid w:val="007C6446"/>
    <w:rsid w:val="007E6F8D"/>
    <w:rsid w:val="00803CB0"/>
    <w:rsid w:val="00814B93"/>
    <w:rsid w:val="0083172F"/>
    <w:rsid w:val="00850B26"/>
    <w:rsid w:val="00851B71"/>
    <w:rsid w:val="00861C4D"/>
    <w:rsid w:val="00866189"/>
    <w:rsid w:val="00875774"/>
    <w:rsid w:val="00876B3C"/>
    <w:rsid w:val="00885E12"/>
    <w:rsid w:val="008954CF"/>
    <w:rsid w:val="008A59AF"/>
    <w:rsid w:val="008B1859"/>
    <w:rsid w:val="008B2DB1"/>
    <w:rsid w:val="008B40D7"/>
    <w:rsid w:val="008C4C8E"/>
    <w:rsid w:val="008E0248"/>
    <w:rsid w:val="008E6B2B"/>
    <w:rsid w:val="008F588C"/>
    <w:rsid w:val="00901B8E"/>
    <w:rsid w:val="009042A5"/>
    <w:rsid w:val="0090587A"/>
    <w:rsid w:val="00913BC2"/>
    <w:rsid w:val="009271CB"/>
    <w:rsid w:val="00937C9A"/>
    <w:rsid w:val="00940037"/>
    <w:rsid w:val="0095692F"/>
    <w:rsid w:val="0096282E"/>
    <w:rsid w:val="00967852"/>
    <w:rsid w:val="00985D86"/>
    <w:rsid w:val="009869E2"/>
    <w:rsid w:val="00987BCD"/>
    <w:rsid w:val="009A7106"/>
    <w:rsid w:val="009C533C"/>
    <w:rsid w:val="009D4299"/>
    <w:rsid w:val="009E0624"/>
    <w:rsid w:val="009E26E7"/>
    <w:rsid w:val="00A02B1D"/>
    <w:rsid w:val="00A23E7A"/>
    <w:rsid w:val="00A44541"/>
    <w:rsid w:val="00A67B10"/>
    <w:rsid w:val="00A82413"/>
    <w:rsid w:val="00A91AA4"/>
    <w:rsid w:val="00A92BD7"/>
    <w:rsid w:val="00AA1125"/>
    <w:rsid w:val="00AB2B62"/>
    <w:rsid w:val="00AB71F3"/>
    <w:rsid w:val="00AC332B"/>
    <w:rsid w:val="00AF7208"/>
    <w:rsid w:val="00AF7A98"/>
    <w:rsid w:val="00B02742"/>
    <w:rsid w:val="00B10620"/>
    <w:rsid w:val="00B22DD6"/>
    <w:rsid w:val="00B260FF"/>
    <w:rsid w:val="00B66A61"/>
    <w:rsid w:val="00B85E75"/>
    <w:rsid w:val="00B8754C"/>
    <w:rsid w:val="00BB1108"/>
    <w:rsid w:val="00BB3D46"/>
    <w:rsid w:val="00BB5B87"/>
    <w:rsid w:val="00BB5D1E"/>
    <w:rsid w:val="00BC198B"/>
    <w:rsid w:val="00BC37B0"/>
    <w:rsid w:val="00BC3DDD"/>
    <w:rsid w:val="00BD1669"/>
    <w:rsid w:val="00BE01AB"/>
    <w:rsid w:val="00BE600F"/>
    <w:rsid w:val="00BE6C49"/>
    <w:rsid w:val="00BF1576"/>
    <w:rsid w:val="00BF5AB2"/>
    <w:rsid w:val="00C05A1C"/>
    <w:rsid w:val="00C40DBD"/>
    <w:rsid w:val="00C54CE6"/>
    <w:rsid w:val="00C87331"/>
    <w:rsid w:val="00CB2019"/>
    <w:rsid w:val="00CB3545"/>
    <w:rsid w:val="00CB6982"/>
    <w:rsid w:val="00CC6E16"/>
    <w:rsid w:val="00CD5A22"/>
    <w:rsid w:val="00CF0E82"/>
    <w:rsid w:val="00D055DF"/>
    <w:rsid w:val="00D147A1"/>
    <w:rsid w:val="00D210A2"/>
    <w:rsid w:val="00D3304A"/>
    <w:rsid w:val="00D4508F"/>
    <w:rsid w:val="00D45B34"/>
    <w:rsid w:val="00D57E3F"/>
    <w:rsid w:val="00D62254"/>
    <w:rsid w:val="00D66083"/>
    <w:rsid w:val="00D76DCC"/>
    <w:rsid w:val="00D82DB9"/>
    <w:rsid w:val="00D90540"/>
    <w:rsid w:val="00DA2FAA"/>
    <w:rsid w:val="00DB6466"/>
    <w:rsid w:val="00DC1179"/>
    <w:rsid w:val="00DC22F1"/>
    <w:rsid w:val="00DD797E"/>
    <w:rsid w:val="00DE0B8D"/>
    <w:rsid w:val="00DE1843"/>
    <w:rsid w:val="00DF79EB"/>
    <w:rsid w:val="00E14188"/>
    <w:rsid w:val="00E36009"/>
    <w:rsid w:val="00E50A13"/>
    <w:rsid w:val="00E56BEC"/>
    <w:rsid w:val="00E61CD4"/>
    <w:rsid w:val="00E7159A"/>
    <w:rsid w:val="00E860A8"/>
    <w:rsid w:val="00E9472C"/>
    <w:rsid w:val="00EA3762"/>
    <w:rsid w:val="00EB525B"/>
    <w:rsid w:val="00F0202D"/>
    <w:rsid w:val="00F0549B"/>
    <w:rsid w:val="00F05E1F"/>
    <w:rsid w:val="00F329EC"/>
    <w:rsid w:val="00F33F67"/>
    <w:rsid w:val="00F9083E"/>
    <w:rsid w:val="00FA1C0F"/>
    <w:rsid w:val="00FA3FF2"/>
    <w:rsid w:val="00FB4289"/>
    <w:rsid w:val="00FC3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0827"/>
  <w15:chartTrackingRefBased/>
  <w15:docId w15:val="{7455833C-F83B-42F8-AB94-5E8C0CC7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179"/>
    <w:pPr>
      <w:suppressAutoHyphens/>
      <w:spacing w:after="0" w:line="240" w:lineRule="auto"/>
    </w:pPr>
    <w:rPr>
      <w:rFonts w:ascii="Times New Roman" w:eastAsia="Times New Roman" w:hAnsi="Times New Roman" w:cs="Times New Roman"/>
      <w:kern w:val="0"/>
      <w:sz w:val="24"/>
      <w:szCs w:val="24"/>
      <w:lang w:val="en-US"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DC1179"/>
    <w:pPr>
      <w:keepNext/>
      <w:spacing w:before="240" w:after="120"/>
    </w:pPr>
    <w:rPr>
      <w:rFonts w:ascii="Arial" w:eastAsia="Lucida Sans Unicode" w:hAnsi="Arial" w:cs="Tahoma"/>
      <w:sz w:val="28"/>
      <w:szCs w:val="28"/>
    </w:rPr>
  </w:style>
  <w:style w:type="paragraph" w:styleId="BodyText">
    <w:name w:val="Body Text"/>
    <w:basedOn w:val="Normal"/>
    <w:link w:val="BodyTextChar"/>
    <w:rsid w:val="00DC1179"/>
    <w:pPr>
      <w:spacing w:after="120"/>
    </w:pPr>
  </w:style>
  <w:style w:type="character" w:customStyle="1" w:styleId="BodyTextChar">
    <w:name w:val="Body Text Char"/>
    <w:basedOn w:val="DefaultParagraphFont"/>
    <w:link w:val="BodyText"/>
    <w:rsid w:val="00DC1179"/>
    <w:rPr>
      <w:rFonts w:ascii="Times New Roman" w:eastAsia="Times New Roman" w:hAnsi="Times New Roman" w:cs="Times New Roman"/>
      <w:kern w:val="0"/>
      <w:sz w:val="24"/>
      <w:szCs w:val="24"/>
      <w:lang w:val="en-US" w:eastAsia="ar-SA"/>
      <w14:ligatures w14:val="none"/>
    </w:rPr>
  </w:style>
  <w:style w:type="paragraph" w:styleId="List">
    <w:name w:val="List"/>
    <w:basedOn w:val="BodyText"/>
    <w:rsid w:val="00DC1179"/>
    <w:rPr>
      <w:rFonts w:cs="Tahoma"/>
    </w:rPr>
  </w:style>
  <w:style w:type="paragraph" w:styleId="Caption">
    <w:name w:val="caption"/>
    <w:basedOn w:val="Normal"/>
    <w:qFormat/>
    <w:rsid w:val="00DC1179"/>
    <w:pPr>
      <w:suppressLineNumbers/>
      <w:spacing w:before="120" w:after="120"/>
    </w:pPr>
    <w:rPr>
      <w:rFonts w:cs="Tahoma"/>
      <w:i/>
      <w:iCs/>
    </w:rPr>
  </w:style>
  <w:style w:type="paragraph" w:customStyle="1" w:styleId="Index">
    <w:name w:val="Index"/>
    <w:basedOn w:val="Normal"/>
    <w:rsid w:val="00DC1179"/>
    <w:pPr>
      <w:suppressLineNumbers/>
    </w:pPr>
    <w:rPr>
      <w:rFonts w:cs="Tahoma"/>
    </w:rPr>
  </w:style>
  <w:style w:type="paragraph" w:styleId="BalloonText">
    <w:name w:val="Balloon Text"/>
    <w:basedOn w:val="Normal"/>
    <w:link w:val="BalloonTextChar"/>
    <w:rsid w:val="00DC1179"/>
    <w:rPr>
      <w:rFonts w:ascii="Tahoma" w:hAnsi="Tahoma" w:cs="Tahoma"/>
      <w:sz w:val="16"/>
      <w:szCs w:val="16"/>
    </w:rPr>
  </w:style>
  <w:style w:type="character" w:customStyle="1" w:styleId="BalloonTextChar">
    <w:name w:val="Balloon Text Char"/>
    <w:basedOn w:val="DefaultParagraphFont"/>
    <w:link w:val="BalloonText"/>
    <w:rsid w:val="00DC1179"/>
    <w:rPr>
      <w:rFonts w:ascii="Tahoma" w:eastAsia="Times New Roman" w:hAnsi="Tahoma" w:cs="Tahoma"/>
      <w:kern w:val="0"/>
      <w:sz w:val="16"/>
      <w:szCs w:val="16"/>
      <w:lang w:val="en-US" w:eastAsia="ar-SA"/>
      <w14:ligatures w14:val="none"/>
    </w:rPr>
  </w:style>
  <w:style w:type="paragraph" w:customStyle="1" w:styleId="Default">
    <w:name w:val="Default"/>
    <w:rsid w:val="00DC1179"/>
    <w:pPr>
      <w:autoSpaceDE w:val="0"/>
      <w:autoSpaceDN w:val="0"/>
      <w:adjustRightInd w:val="0"/>
      <w:spacing w:after="0" w:line="240" w:lineRule="auto"/>
    </w:pPr>
    <w:rPr>
      <w:rFonts w:ascii="Franklin Gothic Book" w:eastAsia="Times New Roman" w:hAnsi="Franklin Gothic Book" w:cs="Franklin Gothic Book"/>
      <w:color w:val="000000"/>
      <w:kern w:val="0"/>
      <w:sz w:val="24"/>
      <w:szCs w:val="24"/>
      <w:lang w:eastAsia="en-GB"/>
      <w14:ligatures w14:val="none"/>
    </w:rPr>
  </w:style>
  <w:style w:type="paragraph" w:styleId="NormalWeb">
    <w:name w:val="Normal (Web)"/>
    <w:basedOn w:val="Normal"/>
    <w:uiPriority w:val="99"/>
    <w:semiHidden/>
    <w:unhideWhenUsed/>
    <w:rsid w:val="00DC1179"/>
    <w:pPr>
      <w:suppressAutoHyphens w:val="0"/>
      <w:spacing w:after="240"/>
    </w:pPr>
    <w:rPr>
      <w:lang w:val="en-GB" w:eastAsia="en-GB"/>
    </w:rPr>
  </w:style>
  <w:style w:type="paragraph" w:styleId="ListParagraph">
    <w:name w:val="List Paragraph"/>
    <w:basedOn w:val="Normal"/>
    <w:uiPriority w:val="34"/>
    <w:qFormat/>
    <w:rsid w:val="00DC1179"/>
    <w:pPr>
      <w:ind w:left="720"/>
      <w:contextualSpacing/>
    </w:pPr>
  </w:style>
  <w:style w:type="table" w:styleId="TableGrid">
    <w:name w:val="Table Grid"/>
    <w:basedOn w:val="TableNormal"/>
    <w:uiPriority w:val="39"/>
    <w:rsid w:val="00DC1179"/>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179"/>
    <w:rPr>
      <w:color w:val="0000FF"/>
      <w:u w:val="single"/>
    </w:rPr>
  </w:style>
  <w:style w:type="character" w:styleId="FollowedHyperlink">
    <w:name w:val="FollowedHyperlink"/>
    <w:basedOn w:val="DefaultParagraphFont"/>
    <w:uiPriority w:val="99"/>
    <w:semiHidden/>
    <w:unhideWhenUsed/>
    <w:rsid w:val="00DC1179"/>
    <w:rPr>
      <w:color w:val="954F72" w:themeColor="followedHyperlink"/>
      <w:u w:val="single"/>
    </w:rPr>
  </w:style>
  <w:style w:type="character" w:customStyle="1" w:styleId="gmaildefault">
    <w:name w:val="gmail_default"/>
    <w:basedOn w:val="DefaultParagraphFont"/>
    <w:rsid w:val="00DC1179"/>
  </w:style>
  <w:style w:type="paragraph" w:styleId="Header">
    <w:name w:val="header"/>
    <w:basedOn w:val="Normal"/>
    <w:link w:val="HeaderChar"/>
    <w:uiPriority w:val="99"/>
    <w:unhideWhenUsed/>
    <w:rsid w:val="00DC1179"/>
    <w:pPr>
      <w:tabs>
        <w:tab w:val="center" w:pos="4513"/>
        <w:tab w:val="right" w:pos="9026"/>
      </w:tabs>
    </w:pPr>
  </w:style>
  <w:style w:type="character" w:customStyle="1" w:styleId="HeaderChar">
    <w:name w:val="Header Char"/>
    <w:basedOn w:val="DefaultParagraphFont"/>
    <w:link w:val="Header"/>
    <w:uiPriority w:val="99"/>
    <w:rsid w:val="00DC1179"/>
    <w:rPr>
      <w:rFonts w:ascii="Times New Roman" w:eastAsia="Times New Roman" w:hAnsi="Times New Roman" w:cs="Times New Roman"/>
      <w:kern w:val="0"/>
      <w:sz w:val="24"/>
      <w:szCs w:val="24"/>
      <w:lang w:val="en-US" w:eastAsia="ar-SA"/>
      <w14:ligatures w14:val="none"/>
    </w:rPr>
  </w:style>
  <w:style w:type="paragraph" w:styleId="Footer">
    <w:name w:val="footer"/>
    <w:basedOn w:val="Normal"/>
    <w:link w:val="FooterChar"/>
    <w:uiPriority w:val="99"/>
    <w:unhideWhenUsed/>
    <w:rsid w:val="00DC1179"/>
    <w:pPr>
      <w:tabs>
        <w:tab w:val="center" w:pos="4513"/>
        <w:tab w:val="right" w:pos="9026"/>
      </w:tabs>
    </w:pPr>
  </w:style>
  <w:style w:type="character" w:customStyle="1" w:styleId="FooterChar">
    <w:name w:val="Footer Char"/>
    <w:basedOn w:val="DefaultParagraphFont"/>
    <w:link w:val="Footer"/>
    <w:uiPriority w:val="99"/>
    <w:rsid w:val="00DC1179"/>
    <w:rPr>
      <w:rFonts w:ascii="Times New Roman" w:eastAsia="Times New Roman" w:hAnsi="Times New Roman" w:cs="Times New Roman"/>
      <w:kern w:val="0"/>
      <w:sz w:val="24"/>
      <w:szCs w:val="24"/>
      <w:lang w:val="en-US" w:eastAsia="ar-SA"/>
      <w14:ligatures w14:val="none"/>
    </w:rPr>
  </w:style>
  <w:style w:type="paragraph" w:customStyle="1" w:styleId="m7910928281323410372msolistparagraph">
    <w:name w:val="m_7910928281323410372msolistparagraph"/>
    <w:basedOn w:val="Normal"/>
    <w:rsid w:val="00DC1179"/>
    <w:pPr>
      <w:suppressAutoHyphens w:val="0"/>
      <w:spacing w:before="100" w:beforeAutospacing="1" w:after="100" w:afterAutospacing="1"/>
    </w:pPr>
    <w:rPr>
      <w:lang w:val="en-GB" w:eastAsia="en-GB"/>
    </w:rPr>
  </w:style>
  <w:style w:type="paragraph" w:customStyle="1" w:styleId="xmsonormal">
    <w:name w:val="x_msonormal"/>
    <w:basedOn w:val="Normal"/>
    <w:qFormat/>
    <w:rsid w:val="00DC1179"/>
    <w:pPr>
      <w:spacing w:beforeAutospacing="1" w:after="200" w:afterAutospacing="1"/>
    </w:pPr>
    <w:rPr>
      <w:lang w:val="en-GB" w:eastAsia="en-GB"/>
    </w:rPr>
  </w:style>
  <w:style w:type="character" w:styleId="UnresolvedMention">
    <w:name w:val="Unresolved Mention"/>
    <w:basedOn w:val="DefaultParagraphFont"/>
    <w:uiPriority w:val="99"/>
    <w:semiHidden/>
    <w:unhideWhenUsed/>
    <w:rsid w:val="00DC1179"/>
    <w:rPr>
      <w:color w:val="605E5C"/>
      <w:shd w:val="clear" w:color="auto" w:fill="E1DFDD"/>
    </w:rPr>
  </w:style>
  <w:style w:type="paragraph" w:customStyle="1" w:styleId="m9205997191274539152msolistparagraph">
    <w:name w:val="m_9205997191274539152msolistparagraph"/>
    <w:basedOn w:val="Normal"/>
    <w:rsid w:val="00DC1179"/>
    <w:pPr>
      <w:suppressAutoHyphens w:val="0"/>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9</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242</cp:revision>
  <cp:lastPrinted>2023-04-07T12:48:00Z</cp:lastPrinted>
  <dcterms:created xsi:type="dcterms:W3CDTF">2023-04-07T08:02:00Z</dcterms:created>
  <dcterms:modified xsi:type="dcterms:W3CDTF">2023-07-21T12:24:00Z</dcterms:modified>
</cp:coreProperties>
</file>