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56"/>
        <w:gridCol w:w="5293"/>
      </w:tblGrid>
      <w:tr w:rsidR="00770D19" w:rsidTr="005C2F6E">
        <w:trPr>
          <w:trHeight w:val="1906"/>
        </w:trPr>
        <w:tc>
          <w:tcPr>
            <w:tcW w:w="3456" w:type="dxa"/>
            <w:tcBorders>
              <w:right w:val="single" w:sz="4" w:space="0" w:color="auto"/>
            </w:tcBorders>
            <w:vAlign w:val="center"/>
          </w:tcPr>
          <w:p w:rsidR="00770D19" w:rsidRDefault="00770D19" w:rsidP="005C2F6E">
            <w:pPr>
              <w:jc w:val="center"/>
              <w:rPr>
                <w:rFonts w:ascii="Arial" w:hAnsi="Arial" w:cs="Arial"/>
                <w:b/>
                <w:bCs/>
                <w:sz w:val="48"/>
                <w:szCs w:val="48"/>
              </w:rPr>
            </w:pPr>
            <w:bookmarkStart w:id="0" w:name="_GoBack"/>
            <w:bookmarkEnd w:id="0"/>
            <w:r>
              <w:rPr>
                <w:rFonts w:ascii="Verdana" w:hAnsi="Verdana"/>
                <w:noProof/>
                <w:color w:val="0066CC"/>
              </w:rPr>
              <w:drawing>
                <wp:inline distT="0" distB="0" distL="0" distR="0" wp14:anchorId="1A216E99" wp14:editId="0F9C9689">
                  <wp:extent cx="2057400" cy="1419726"/>
                  <wp:effectExtent l="0" t="0" r="0" b="9525"/>
                  <wp:docPr id="13" name="Picture 13" descr="Hannington H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ington Hi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9861" cy="1428325"/>
                          </a:xfrm>
                          <a:prstGeom prst="rect">
                            <a:avLst/>
                          </a:prstGeom>
                          <a:noFill/>
                          <a:ln>
                            <a:noFill/>
                          </a:ln>
                        </pic:spPr>
                      </pic:pic>
                    </a:graphicData>
                  </a:graphic>
                </wp:inline>
              </w:drawing>
            </w:r>
          </w:p>
        </w:tc>
        <w:tc>
          <w:tcPr>
            <w:tcW w:w="5293" w:type="dxa"/>
            <w:tcBorders>
              <w:top w:val="nil"/>
              <w:left w:val="single" w:sz="4" w:space="0" w:color="auto"/>
              <w:bottom w:val="nil"/>
              <w:right w:val="nil"/>
            </w:tcBorders>
          </w:tcPr>
          <w:p w:rsidR="00770D19" w:rsidRDefault="00770D19" w:rsidP="005C2F6E">
            <w:pPr>
              <w:jc w:val="center"/>
              <w:rPr>
                <w:rFonts w:ascii="Arial" w:hAnsi="Arial" w:cs="Arial"/>
                <w:b/>
                <w:bCs/>
                <w:sz w:val="48"/>
                <w:szCs w:val="48"/>
              </w:rPr>
            </w:pPr>
          </w:p>
          <w:p w:rsidR="00770D19" w:rsidRPr="007349DA" w:rsidRDefault="00770D19" w:rsidP="005C2F6E">
            <w:pPr>
              <w:jc w:val="center"/>
              <w:rPr>
                <w:rFonts w:ascii="Arial" w:hAnsi="Arial" w:cs="Arial"/>
                <w:b/>
                <w:bCs/>
                <w:sz w:val="32"/>
                <w:szCs w:val="32"/>
              </w:rPr>
            </w:pPr>
            <w:r w:rsidRPr="007349DA">
              <w:rPr>
                <w:rFonts w:ascii="Arial" w:hAnsi="Arial" w:cs="Arial"/>
                <w:b/>
                <w:bCs/>
                <w:sz w:val="32"/>
                <w:szCs w:val="32"/>
              </w:rPr>
              <w:t>HANNINGTON HIKE</w:t>
            </w:r>
          </w:p>
          <w:p w:rsidR="00770D19" w:rsidRPr="007349DA" w:rsidRDefault="00770D19" w:rsidP="005C2F6E">
            <w:pPr>
              <w:jc w:val="center"/>
              <w:rPr>
                <w:rFonts w:ascii="Arial" w:hAnsi="Arial" w:cs="Arial"/>
                <w:b/>
                <w:bCs/>
                <w:sz w:val="32"/>
                <w:szCs w:val="32"/>
              </w:rPr>
            </w:pPr>
            <w:r w:rsidRPr="007349DA">
              <w:rPr>
                <w:rFonts w:ascii="Arial" w:hAnsi="Arial" w:cs="Arial"/>
                <w:b/>
                <w:bCs/>
                <w:sz w:val="32"/>
                <w:szCs w:val="32"/>
              </w:rPr>
              <w:t>1st March 2020 REPORT</w:t>
            </w:r>
          </w:p>
          <w:p w:rsidR="00770D19" w:rsidRDefault="00770D19" w:rsidP="005C2F6E">
            <w:pPr>
              <w:jc w:val="center"/>
              <w:rPr>
                <w:rFonts w:ascii="Arial" w:hAnsi="Arial" w:cs="Arial"/>
                <w:b/>
                <w:bCs/>
                <w:sz w:val="48"/>
                <w:szCs w:val="48"/>
              </w:rPr>
            </w:pPr>
          </w:p>
        </w:tc>
      </w:tr>
    </w:tbl>
    <w:p w:rsidR="00770D19" w:rsidRDefault="00770D19" w:rsidP="00770D19">
      <w:pPr>
        <w:pStyle w:val="Heading5"/>
        <w:rPr>
          <w:rFonts w:ascii="Verdana" w:hAnsi="Verdana"/>
          <w:color w:val="000000"/>
        </w:rPr>
      </w:pPr>
    </w:p>
    <w:p w:rsidR="00770D19" w:rsidRPr="00257060" w:rsidRDefault="00770D19" w:rsidP="00770D19">
      <w:pPr>
        <w:rPr>
          <w:rFonts w:ascii="Arial" w:hAnsi="Arial" w:cs="Arial"/>
        </w:rPr>
      </w:pPr>
      <w:r w:rsidRPr="00CC08FC">
        <w:rPr>
          <w:rFonts w:ascii="Arial" w:hAnsi="Arial" w:cs="Arial"/>
        </w:rPr>
        <w:t xml:space="preserve">Having switched the event from July to March, I was not sure how it would go. As the entries </w:t>
      </w:r>
      <w:r>
        <w:rPr>
          <w:rFonts w:ascii="Arial" w:hAnsi="Arial" w:cs="Arial"/>
        </w:rPr>
        <w:t>went</w:t>
      </w:r>
      <w:r w:rsidRPr="00CC08FC">
        <w:rPr>
          <w:rFonts w:ascii="Arial" w:hAnsi="Arial" w:cs="Arial"/>
        </w:rPr>
        <w:t xml:space="preserve"> up it looked as </w:t>
      </w:r>
      <w:r>
        <w:rPr>
          <w:rFonts w:ascii="Arial" w:hAnsi="Arial" w:cs="Arial"/>
        </w:rPr>
        <w:t>if it was a good decision. W</w:t>
      </w:r>
      <w:r w:rsidRPr="00CC08FC">
        <w:rPr>
          <w:rFonts w:ascii="Arial" w:hAnsi="Arial" w:cs="Arial"/>
        </w:rPr>
        <w:t xml:space="preserve">ith the limit of 200 reached by mid-February and with 30 on a waiting list, the decision was made to raise the limit to 240 and everybody on the waiting list was invited to join. When entries closed on 27th </w:t>
      </w:r>
      <w:r w:rsidRPr="00257060">
        <w:rPr>
          <w:rFonts w:ascii="Arial" w:hAnsi="Arial" w:cs="Arial"/>
        </w:rPr>
        <w:t>Feb</w:t>
      </w:r>
      <w:r>
        <w:rPr>
          <w:rFonts w:ascii="Arial" w:hAnsi="Arial" w:cs="Arial"/>
        </w:rPr>
        <w:t>ruary</w:t>
      </w:r>
      <w:r w:rsidRPr="00257060">
        <w:rPr>
          <w:rFonts w:ascii="Arial" w:hAnsi="Arial" w:cs="Arial"/>
        </w:rPr>
        <w:t xml:space="preserve"> a total of 235 had entered.</w:t>
      </w:r>
    </w:p>
    <w:p w:rsidR="00770D19" w:rsidRPr="00257060" w:rsidRDefault="00770D19" w:rsidP="00770D19">
      <w:pPr>
        <w:rPr>
          <w:rFonts w:ascii="Arial" w:hAnsi="Arial" w:cs="Arial"/>
        </w:rPr>
      </w:pPr>
    </w:p>
    <w:tbl>
      <w:tblPr>
        <w:tblStyle w:val="TableGrid"/>
        <w:tblW w:w="0" w:type="auto"/>
        <w:jc w:val="center"/>
        <w:tblLook w:val="04A0" w:firstRow="1" w:lastRow="0" w:firstColumn="1" w:lastColumn="0" w:noHBand="0" w:noVBand="1"/>
      </w:tblPr>
      <w:tblGrid>
        <w:gridCol w:w="1284"/>
        <w:gridCol w:w="590"/>
        <w:gridCol w:w="643"/>
        <w:gridCol w:w="643"/>
        <w:gridCol w:w="617"/>
        <w:gridCol w:w="630"/>
        <w:gridCol w:w="750"/>
      </w:tblGrid>
      <w:tr w:rsidR="00770D19" w:rsidRPr="00257060" w:rsidTr="005C2F6E">
        <w:trPr>
          <w:jc w:val="center"/>
        </w:trPr>
        <w:tc>
          <w:tcPr>
            <w:tcW w:w="0" w:type="auto"/>
          </w:tcPr>
          <w:p w:rsidR="00770D19" w:rsidRPr="00257060" w:rsidRDefault="00770D19" w:rsidP="005C2F6E">
            <w:pPr>
              <w:jc w:val="center"/>
              <w:rPr>
                <w:rFonts w:ascii="Arial" w:hAnsi="Arial" w:cs="Arial"/>
              </w:rPr>
            </w:pPr>
          </w:p>
        </w:tc>
        <w:tc>
          <w:tcPr>
            <w:tcW w:w="0" w:type="auto"/>
          </w:tcPr>
          <w:p w:rsidR="00770D19" w:rsidRPr="00257060" w:rsidRDefault="00770D19" w:rsidP="005C2F6E">
            <w:pPr>
              <w:jc w:val="center"/>
              <w:rPr>
                <w:rFonts w:ascii="Arial" w:hAnsi="Arial" w:cs="Arial"/>
              </w:rPr>
            </w:pPr>
            <w:r w:rsidRPr="00257060">
              <w:rPr>
                <w:rFonts w:ascii="Arial" w:hAnsi="Arial" w:cs="Arial"/>
              </w:rPr>
              <w:t>Oct</w:t>
            </w:r>
          </w:p>
        </w:tc>
        <w:tc>
          <w:tcPr>
            <w:tcW w:w="0" w:type="auto"/>
          </w:tcPr>
          <w:p w:rsidR="00770D19" w:rsidRPr="00257060" w:rsidRDefault="00770D19" w:rsidP="005C2F6E">
            <w:pPr>
              <w:jc w:val="center"/>
              <w:rPr>
                <w:rFonts w:ascii="Arial" w:hAnsi="Arial" w:cs="Arial"/>
              </w:rPr>
            </w:pPr>
            <w:r w:rsidRPr="00257060">
              <w:rPr>
                <w:rFonts w:ascii="Arial" w:hAnsi="Arial" w:cs="Arial"/>
              </w:rPr>
              <w:t>Nov</w:t>
            </w:r>
          </w:p>
        </w:tc>
        <w:tc>
          <w:tcPr>
            <w:tcW w:w="0" w:type="auto"/>
          </w:tcPr>
          <w:p w:rsidR="00770D19" w:rsidRPr="00257060" w:rsidRDefault="00770D19" w:rsidP="005C2F6E">
            <w:pPr>
              <w:jc w:val="center"/>
              <w:rPr>
                <w:rFonts w:ascii="Arial" w:hAnsi="Arial" w:cs="Arial"/>
              </w:rPr>
            </w:pPr>
            <w:r w:rsidRPr="00257060">
              <w:rPr>
                <w:rFonts w:ascii="Arial" w:hAnsi="Arial" w:cs="Arial"/>
              </w:rPr>
              <w:t>Dec</w:t>
            </w:r>
          </w:p>
        </w:tc>
        <w:tc>
          <w:tcPr>
            <w:tcW w:w="0" w:type="auto"/>
          </w:tcPr>
          <w:p w:rsidR="00770D19" w:rsidRPr="00257060" w:rsidRDefault="00770D19" w:rsidP="005C2F6E">
            <w:pPr>
              <w:jc w:val="center"/>
              <w:rPr>
                <w:rFonts w:ascii="Arial" w:hAnsi="Arial" w:cs="Arial"/>
              </w:rPr>
            </w:pPr>
            <w:r w:rsidRPr="00257060">
              <w:rPr>
                <w:rFonts w:ascii="Arial" w:hAnsi="Arial" w:cs="Arial"/>
              </w:rPr>
              <w:t>Jan</w:t>
            </w:r>
          </w:p>
        </w:tc>
        <w:tc>
          <w:tcPr>
            <w:tcW w:w="0" w:type="auto"/>
          </w:tcPr>
          <w:p w:rsidR="00770D19" w:rsidRPr="00257060" w:rsidRDefault="00770D19" w:rsidP="005C2F6E">
            <w:pPr>
              <w:jc w:val="center"/>
              <w:rPr>
                <w:rFonts w:ascii="Arial" w:hAnsi="Arial" w:cs="Arial"/>
              </w:rPr>
            </w:pPr>
            <w:r w:rsidRPr="00257060">
              <w:rPr>
                <w:rFonts w:ascii="Arial" w:hAnsi="Arial" w:cs="Arial"/>
              </w:rPr>
              <w:t>Feb</w:t>
            </w:r>
          </w:p>
        </w:tc>
        <w:tc>
          <w:tcPr>
            <w:tcW w:w="0" w:type="auto"/>
          </w:tcPr>
          <w:p w:rsidR="00770D19" w:rsidRPr="00257060" w:rsidRDefault="00770D19" w:rsidP="005C2F6E">
            <w:pPr>
              <w:jc w:val="center"/>
              <w:rPr>
                <w:rFonts w:ascii="Arial" w:hAnsi="Arial" w:cs="Arial"/>
              </w:rPr>
            </w:pPr>
            <w:r w:rsidRPr="00257060">
              <w:rPr>
                <w:rFonts w:ascii="Arial" w:hAnsi="Arial" w:cs="Arial"/>
              </w:rPr>
              <w:t>Total</w:t>
            </w:r>
          </w:p>
        </w:tc>
      </w:tr>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Entries</w:t>
            </w:r>
          </w:p>
        </w:tc>
        <w:tc>
          <w:tcPr>
            <w:tcW w:w="0" w:type="auto"/>
          </w:tcPr>
          <w:p w:rsidR="00770D19" w:rsidRPr="00257060" w:rsidRDefault="00770D19" w:rsidP="005C2F6E">
            <w:pPr>
              <w:jc w:val="center"/>
              <w:rPr>
                <w:rFonts w:ascii="Arial" w:hAnsi="Arial" w:cs="Arial"/>
              </w:rPr>
            </w:pPr>
            <w:r w:rsidRPr="00257060">
              <w:rPr>
                <w:rFonts w:ascii="Arial" w:hAnsi="Arial" w:cs="Arial"/>
              </w:rPr>
              <w:t>9</w:t>
            </w:r>
          </w:p>
        </w:tc>
        <w:tc>
          <w:tcPr>
            <w:tcW w:w="0" w:type="auto"/>
          </w:tcPr>
          <w:p w:rsidR="00770D19" w:rsidRPr="00257060" w:rsidRDefault="00770D19" w:rsidP="005C2F6E">
            <w:pPr>
              <w:jc w:val="center"/>
              <w:rPr>
                <w:rFonts w:ascii="Arial" w:hAnsi="Arial" w:cs="Arial"/>
              </w:rPr>
            </w:pPr>
            <w:r w:rsidRPr="00257060">
              <w:rPr>
                <w:rFonts w:ascii="Arial" w:hAnsi="Arial" w:cs="Arial"/>
              </w:rPr>
              <w:t>18</w:t>
            </w:r>
          </w:p>
        </w:tc>
        <w:tc>
          <w:tcPr>
            <w:tcW w:w="0" w:type="auto"/>
          </w:tcPr>
          <w:p w:rsidR="00770D19" w:rsidRPr="00257060" w:rsidRDefault="00770D19" w:rsidP="005C2F6E">
            <w:pPr>
              <w:jc w:val="center"/>
              <w:rPr>
                <w:rFonts w:ascii="Arial" w:hAnsi="Arial" w:cs="Arial"/>
              </w:rPr>
            </w:pPr>
            <w:r w:rsidRPr="00257060">
              <w:rPr>
                <w:rFonts w:ascii="Arial" w:hAnsi="Arial" w:cs="Arial"/>
              </w:rPr>
              <w:t>41</w:t>
            </w:r>
          </w:p>
        </w:tc>
        <w:tc>
          <w:tcPr>
            <w:tcW w:w="0" w:type="auto"/>
          </w:tcPr>
          <w:p w:rsidR="00770D19" w:rsidRPr="00257060" w:rsidRDefault="00770D19" w:rsidP="005C2F6E">
            <w:pPr>
              <w:jc w:val="center"/>
              <w:rPr>
                <w:rFonts w:ascii="Arial" w:hAnsi="Arial" w:cs="Arial"/>
              </w:rPr>
            </w:pPr>
            <w:r w:rsidRPr="00257060">
              <w:rPr>
                <w:rFonts w:ascii="Arial" w:hAnsi="Arial" w:cs="Arial"/>
              </w:rPr>
              <w:t>107</w:t>
            </w:r>
          </w:p>
        </w:tc>
        <w:tc>
          <w:tcPr>
            <w:tcW w:w="0" w:type="auto"/>
          </w:tcPr>
          <w:p w:rsidR="00770D19" w:rsidRPr="00257060" w:rsidRDefault="00770D19" w:rsidP="005C2F6E">
            <w:pPr>
              <w:jc w:val="center"/>
              <w:rPr>
                <w:rFonts w:ascii="Arial" w:hAnsi="Arial" w:cs="Arial"/>
              </w:rPr>
            </w:pPr>
            <w:r w:rsidRPr="00257060">
              <w:rPr>
                <w:rFonts w:ascii="Arial" w:hAnsi="Arial" w:cs="Arial"/>
              </w:rPr>
              <w:t>78</w:t>
            </w:r>
          </w:p>
        </w:tc>
        <w:tc>
          <w:tcPr>
            <w:tcW w:w="0" w:type="auto"/>
          </w:tcPr>
          <w:p w:rsidR="00770D19" w:rsidRPr="00257060" w:rsidRDefault="00770D19" w:rsidP="005C2F6E">
            <w:pPr>
              <w:jc w:val="center"/>
              <w:rPr>
                <w:rFonts w:ascii="Arial" w:hAnsi="Arial" w:cs="Arial"/>
              </w:rPr>
            </w:pPr>
            <w:r w:rsidRPr="00257060">
              <w:rPr>
                <w:rFonts w:ascii="Arial" w:hAnsi="Arial" w:cs="Arial"/>
              </w:rPr>
              <w:t>253</w:t>
            </w:r>
          </w:p>
        </w:tc>
      </w:tr>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Cancelled</w:t>
            </w:r>
          </w:p>
        </w:tc>
        <w:tc>
          <w:tcPr>
            <w:tcW w:w="0" w:type="auto"/>
          </w:tcPr>
          <w:p w:rsidR="00770D19" w:rsidRPr="00257060" w:rsidRDefault="00770D19" w:rsidP="005C2F6E">
            <w:pPr>
              <w:jc w:val="center"/>
              <w:rPr>
                <w:rFonts w:ascii="Arial" w:hAnsi="Arial" w:cs="Arial"/>
              </w:rPr>
            </w:pPr>
            <w:r w:rsidRPr="00257060">
              <w:rPr>
                <w:rFonts w:ascii="Arial" w:hAnsi="Arial" w:cs="Arial"/>
              </w:rPr>
              <w:t>1</w:t>
            </w:r>
          </w:p>
        </w:tc>
        <w:tc>
          <w:tcPr>
            <w:tcW w:w="0" w:type="auto"/>
          </w:tcPr>
          <w:p w:rsidR="00770D19" w:rsidRPr="00257060" w:rsidRDefault="00770D19" w:rsidP="005C2F6E">
            <w:pPr>
              <w:jc w:val="center"/>
              <w:rPr>
                <w:rFonts w:ascii="Arial" w:hAnsi="Arial" w:cs="Arial"/>
              </w:rPr>
            </w:pPr>
            <w:r w:rsidRPr="00257060">
              <w:rPr>
                <w:rFonts w:ascii="Arial" w:hAnsi="Arial" w:cs="Arial"/>
              </w:rPr>
              <w:t>1</w:t>
            </w:r>
          </w:p>
        </w:tc>
        <w:tc>
          <w:tcPr>
            <w:tcW w:w="0" w:type="auto"/>
          </w:tcPr>
          <w:p w:rsidR="00770D19" w:rsidRPr="00257060" w:rsidRDefault="00770D19" w:rsidP="005C2F6E">
            <w:pPr>
              <w:jc w:val="center"/>
              <w:rPr>
                <w:rFonts w:ascii="Arial" w:hAnsi="Arial" w:cs="Arial"/>
              </w:rPr>
            </w:pPr>
            <w:r w:rsidRPr="00257060">
              <w:rPr>
                <w:rFonts w:ascii="Arial" w:hAnsi="Arial" w:cs="Arial"/>
              </w:rPr>
              <w:t>2</w:t>
            </w:r>
          </w:p>
        </w:tc>
        <w:tc>
          <w:tcPr>
            <w:tcW w:w="0" w:type="auto"/>
          </w:tcPr>
          <w:p w:rsidR="00770D19" w:rsidRPr="00257060" w:rsidRDefault="00770D19" w:rsidP="005C2F6E">
            <w:pPr>
              <w:jc w:val="center"/>
              <w:rPr>
                <w:rFonts w:ascii="Arial" w:hAnsi="Arial" w:cs="Arial"/>
              </w:rPr>
            </w:pPr>
            <w:r w:rsidRPr="00257060">
              <w:rPr>
                <w:rFonts w:ascii="Arial" w:hAnsi="Arial" w:cs="Arial"/>
              </w:rPr>
              <w:t>8</w:t>
            </w:r>
          </w:p>
        </w:tc>
        <w:tc>
          <w:tcPr>
            <w:tcW w:w="0" w:type="auto"/>
          </w:tcPr>
          <w:p w:rsidR="00770D19" w:rsidRPr="00257060" w:rsidRDefault="00770D19" w:rsidP="005C2F6E">
            <w:pPr>
              <w:jc w:val="center"/>
              <w:rPr>
                <w:rFonts w:ascii="Arial" w:hAnsi="Arial" w:cs="Arial"/>
              </w:rPr>
            </w:pPr>
            <w:r w:rsidRPr="00257060">
              <w:rPr>
                <w:rFonts w:ascii="Arial" w:hAnsi="Arial" w:cs="Arial"/>
              </w:rPr>
              <w:t>6</w:t>
            </w:r>
          </w:p>
        </w:tc>
        <w:tc>
          <w:tcPr>
            <w:tcW w:w="0" w:type="auto"/>
          </w:tcPr>
          <w:p w:rsidR="00770D19" w:rsidRPr="00257060" w:rsidRDefault="00770D19" w:rsidP="005C2F6E">
            <w:pPr>
              <w:jc w:val="center"/>
              <w:rPr>
                <w:rFonts w:ascii="Arial" w:hAnsi="Arial" w:cs="Arial"/>
              </w:rPr>
            </w:pPr>
            <w:r w:rsidRPr="00257060">
              <w:rPr>
                <w:rFonts w:ascii="Arial" w:hAnsi="Arial" w:cs="Arial"/>
              </w:rPr>
              <w:t>18</w:t>
            </w:r>
          </w:p>
        </w:tc>
      </w:tr>
      <w:tr w:rsidR="00770D19" w:rsidRPr="00257060" w:rsidTr="005C2F6E">
        <w:trPr>
          <w:jc w:val="center"/>
        </w:trPr>
        <w:tc>
          <w:tcPr>
            <w:tcW w:w="0" w:type="auto"/>
          </w:tcPr>
          <w:p w:rsidR="00770D19" w:rsidRPr="00257060" w:rsidRDefault="00770D19" w:rsidP="005C2F6E">
            <w:pPr>
              <w:jc w:val="center"/>
              <w:rPr>
                <w:rFonts w:ascii="Arial" w:hAnsi="Arial" w:cs="Arial"/>
              </w:rPr>
            </w:pPr>
          </w:p>
        </w:tc>
        <w:tc>
          <w:tcPr>
            <w:tcW w:w="0" w:type="auto"/>
          </w:tcPr>
          <w:p w:rsidR="00770D19" w:rsidRPr="00257060" w:rsidRDefault="00770D19" w:rsidP="005C2F6E">
            <w:pPr>
              <w:jc w:val="center"/>
              <w:rPr>
                <w:rFonts w:ascii="Arial" w:hAnsi="Arial" w:cs="Arial"/>
              </w:rPr>
            </w:pPr>
            <w:r w:rsidRPr="00257060">
              <w:rPr>
                <w:rFonts w:ascii="Arial" w:hAnsi="Arial" w:cs="Arial"/>
              </w:rPr>
              <w:t>8</w:t>
            </w:r>
          </w:p>
        </w:tc>
        <w:tc>
          <w:tcPr>
            <w:tcW w:w="0" w:type="auto"/>
          </w:tcPr>
          <w:p w:rsidR="00770D19" w:rsidRPr="00257060" w:rsidRDefault="00770D19" w:rsidP="005C2F6E">
            <w:pPr>
              <w:jc w:val="center"/>
              <w:rPr>
                <w:rFonts w:ascii="Arial" w:hAnsi="Arial" w:cs="Arial"/>
              </w:rPr>
            </w:pPr>
            <w:r w:rsidRPr="00257060">
              <w:rPr>
                <w:rFonts w:ascii="Arial" w:hAnsi="Arial" w:cs="Arial"/>
              </w:rPr>
              <w:t>17</w:t>
            </w:r>
          </w:p>
        </w:tc>
        <w:tc>
          <w:tcPr>
            <w:tcW w:w="0" w:type="auto"/>
          </w:tcPr>
          <w:p w:rsidR="00770D19" w:rsidRPr="00257060" w:rsidRDefault="00770D19" w:rsidP="005C2F6E">
            <w:pPr>
              <w:jc w:val="center"/>
              <w:rPr>
                <w:rFonts w:ascii="Arial" w:hAnsi="Arial" w:cs="Arial"/>
              </w:rPr>
            </w:pPr>
            <w:r w:rsidRPr="00257060">
              <w:rPr>
                <w:rFonts w:ascii="Arial" w:hAnsi="Arial" w:cs="Arial"/>
              </w:rPr>
              <w:t>39</w:t>
            </w:r>
          </w:p>
        </w:tc>
        <w:tc>
          <w:tcPr>
            <w:tcW w:w="0" w:type="auto"/>
          </w:tcPr>
          <w:p w:rsidR="00770D19" w:rsidRPr="00257060" w:rsidRDefault="00770D19" w:rsidP="005C2F6E">
            <w:pPr>
              <w:jc w:val="center"/>
              <w:rPr>
                <w:rFonts w:ascii="Arial" w:hAnsi="Arial" w:cs="Arial"/>
              </w:rPr>
            </w:pPr>
            <w:r w:rsidRPr="00257060">
              <w:rPr>
                <w:rFonts w:ascii="Arial" w:hAnsi="Arial" w:cs="Arial"/>
              </w:rPr>
              <w:t>99</w:t>
            </w:r>
          </w:p>
        </w:tc>
        <w:tc>
          <w:tcPr>
            <w:tcW w:w="0" w:type="auto"/>
          </w:tcPr>
          <w:p w:rsidR="00770D19" w:rsidRPr="00257060" w:rsidRDefault="00770D19" w:rsidP="005C2F6E">
            <w:pPr>
              <w:jc w:val="center"/>
              <w:rPr>
                <w:rFonts w:ascii="Arial" w:hAnsi="Arial" w:cs="Arial"/>
              </w:rPr>
            </w:pPr>
            <w:r w:rsidRPr="00257060">
              <w:rPr>
                <w:rFonts w:ascii="Arial" w:hAnsi="Arial" w:cs="Arial"/>
              </w:rPr>
              <w:t>72</w:t>
            </w:r>
          </w:p>
        </w:tc>
        <w:tc>
          <w:tcPr>
            <w:tcW w:w="0" w:type="auto"/>
          </w:tcPr>
          <w:p w:rsidR="00770D19" w:rsidRPr="00257060" w:rsidRDefault="00770D19" w:rsidP="005C2F6E">
            <w:pPr>
              <w:jc w:val="center"/>
              <w:rPr>
                <w:rFonts w:ascii="Arial" w:hAnsi="Arial" w:cs="Arial"/>
              </w:rPr>
            </w:pPr>
            <w:r w:rsidRPr="00257060">
              <w:rPr>
                <w:rFonts w:ascii="Arial" w:hAnsi="Arial" w:cs="Arial"/>
              </w:rPr>
              <w:t>235</w:t>
            </w:r>
          </w:p>
        </w:tc>
      </w:tr>
    </w:tbl>
    <w:p w:rsidR="00770D19" w:rsidRPr="00257060" w:rsidRDefault="00770D19" w:rsidP="00770D19">
      <w:pPr>
        <w:jc w:val="center"/>
        <w:rPr>
          <w:rFonts w:ascii="Arial" w:hAnsi="Arial" w:cs="Arial"/>
        </w:rPr>
      </w:pPr>
    </w:p>
    <w:tbl>
      <w:tblPr>
        <w:tblStyle w:val="TableGrid"/>
        <w:tblW w:w="0" w:type="auto"/>
        <w:jc w:val="center"/>
        <w:tblLook w:val="04A0" w:firstRow="1" w:lastRow="0" w:firstColumn="1" w:lastColumn="0" w:noHBand="0" w:noVBand="1"/>
      </w:tblPr>
      <w:tblGrid>
        <w:gridCol w:w="2884"/>
        <w:gridCol w:w="483"/>
        <w:gridCol w:w="2004"/>
        <w:gridCol w:w="483"/>
        <w:gridCol w:w="1804"/>
        <w:gridCol w:w="617"/>
      </w:tblGrid>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Anytime Anywhere</w:t>
            </w:r>
          </w:p>
        </w:tc>
        <w:tc>
          <w:tcPr>
            <w:tcW w:w="0" w:type="auto"/>
          </w:tcPr>
          <w:p w:rsidR="00770D19" w:rsidRPr="00257060" w:rsidRDefault="00770D19" w:rsidP="005C2F6E">
            <w:pPr>
              <w:jc w:val="center"/>
              <w:rPr>
                <w:rFonts w:ascii="Arial" w:hAnsi="Arial" w:cs="Arial"/>
              </w:rPr>
            </w:pPr>
            <w:r w:rsidRPr="00257060">
              <w:rPr>
                <w:rFonts w:ascii="Arial" w:hAnsi="Arial" w:cs="Arial"/>
              </w:rPr>
              <w:t>1</w:t>
            </w:r>
          </w:p>
        </w:tc>
        <w:tc>
          <w:tcPr>
            <w:tcW w:w="0" w:type="auto"/>
          </w:tcPr>
          <w:p w:rsidR="00770D19" w:rsidRPr="00257060" w:rsidRDefault="00770D19" w:rsidP="005C2F6E">
            <w:pPr>
              <w:jc w:val="center"/>
              <w:rPr>
                <w:rFonts w:ascii="Arial" w:hAnsi="Arial" w:cs="Arial"/>
              </w:rPr>
            </w:pPr>
            <w:r w:rsidRPr="00257060">
              <w:rPr>
                <w:rFonts w:ascii="Arial" w:hAnsi="Arial" w:cs="Arial"/>
              </w:rPr>
              <w:t>Kent</w:t>
            </w:r>
          </w:p>
        </w:tc>
        <w:tc>
          <w:tcPr>
            <w:tcW w:w="0" w:type="auto"/>
          </w:tcPr>
          <w:p w:rsidR="00770D19" w:rsidRPr="00257060" w:rsidRDefault="00770D19" w:rsidP="005C2F6E">
            <w:pPr>
              <w:jc w:val="center"/>
              <w:rPr>
                <w:rFonts w:ascii="Arial" w:hAnsi="Arial" w:cs="Arial"/>
              </w:rPr>
            </w:pPr>
            <w:r w:rsidRPr="00257060">
              <w:rPr>
                <w:rFonts w:ascii="Arial" w:hAnsi="Arial" w:cs="Arial"/>
              </w:rPr>
              <w:t>2</w:t>
            </w:r>
          </w:p>
        </w:tc>
        <w:tc>
          <w:tcPr>
            <w:tcW w:w="0" w:type="auto"/>
          </w:tcPr>
          <w:p w:rsidR="00770D19" w:rsidRPr="00257060" w:rsidRDefault="00770D19" w:rsidP="005C2F6E">
            <w:pPr>
              <w:jc w:val="center"/>
              <w:rPr>
                <w:rFonts w:ascii="Arial" w:hAnsi="Arial" w:cs="Arial"/>
              </w:rPr>
            </w:pPr>
            <w:r w:rsidRPr="00257060">
              <w:rPr>
                <w:rFonts w:ascii="Arial" w:hAnsi="Arial" w:cs="Arial"/>
              </w:rPr>
              <w:t>Surry</w:t>
            </w:r>
          </w:p>
        </w:tc>
        <w:tc>
          <w:tcPr>
            <w:tcW w:w="0" w:type="auto"/>
          </w:tcPr>
          <w:p w:rsidR="00770D19" w:rsidRPr="00257060" w:rsidRDefault="00770D19" w:rsidP="005C2F6E">
            <w:pPr>
              <w:jc w:val="center"/>
              <w:rPr>
                <w:rFonts w:ascii="Arial" w:hAnsi="Arial" w:cs="Arial"/>
              </w:rPr>
            </w:pPr>
            <w:r w:rsidRPr="00257060">
              <w:rPr>
                <w:rFonts w:ascii="Arial" w:hAnsi="Arial" w:cs="Arial"/>
              </w:rPr>
              <w:t>2</w:t>
            </w:r>
          </w:p>
        </w:tc>
      </w:tr>
      <w:tr w:rsidR="00770D19" w:rsidRPr="00257060" w:rsidTr="005C2F6E">
        <w:trPr>
          <w:jc w:val="center"/>
        </w:trPr>
        <w:tc>
          <w:tcPr>
            <w:tcW w:w="0" w:type="auto"/>
          </w:tcPr>
          <w:p w:rsidR="00770D19" w:rsidRPr="00257060" w:rsidRDefault="00770D19" w:rsidP="005C2F6E">
            <w:pPr>
              <w:jc w:val="center"/>
              <w:rPr>
                <w:rFonts w:ascii="Arial" w:hAnsi="Arial" w:cs="Arial"/>
              </w:rPr>
            </w:pPr>
            <w:bookmarkStart w:id="1" w:name="_Hlk39409456"/>
            <w:r w:rsidRPr="00257060">
              <w:rPr>
                <w:rFonts w:ascii="Arial" w:hAnsi="Arial" w:cs="Arial"/>
              </w:rPr>
              <w:t>Beds, Bucks &amp; Northants</w:t>
            </w:r>
          </w:p>
        </w:tc>
        <w:tc>
          <w:tcPr>
            <w:tcW w:w="0" w:type="auto"/>
          </w:tcPr>
          <w:p w:rsidR="00770D19" w:rsidRPr="00257060" w:rsidRDefault="00770D19" w:rsidP="005C2F6E">
            <w:pPr>
              <w:jc w:val="center"/>
              <w:rPr>
                <w:rFonts w:ascii="Arial" w:hAnsi="Arial" w:cs="Arial"/>
              </w:rPr>
            </w:pPr>
            <w:r w:rsidRPr="00257060">
              <w:rPr>
                <w:rFonts w:ascii="Arial" w:hAnsi="Arial" w:cs="Arial"/>
              </w:rPr>
              <w:t>71</w:t>
            </w:r>
          </w:p>
        </w:tc>
        <w:tc>
          <w:tcPr>
            <w:tcW w:w="0" w:type="auto"/>
          </w:tcPr>
          <w:p w:rsidR="00770D19" w:rsidRPr="00257060" w:rsidRDefault="00770D19" w:rsidP="005C2F6E">
            <w:pPr>
              <w:jc w:val="center"/>
              <w:rPr>
                <w:rFonts w:ascii="Arial" w:hAnsi="Arial" w:cs="Arial"/>
              </w:rPr>
            </w:pPr>
            <w:r w:rsidRPr="00257060">
              <w:rPr>
                <w:rFonts w:ascii="Arial" w:hAnsi="Arial" w:cs="Arial"/>
              </w:rPr>
              <w:t>Lincolnshire</w:t>
            </w:r>
          </w:p>
        </w:tc>
        <w:tc>
          <w:tcPr>
            <w:tcW w:w="0" w:type="auto"/>
          </w:tcPr>
          <w:p w:rsidR="00770D19" w:rsidRPr="00257060" w:rsidRDefault="00770D19" w:rsidP="005C2F6E">
            <w:pPr>
              <w:jc w:val="center"/>
              <w:rPr>
                <w:rFonts w:ascii="Arial" w:hAnsi="Arial" w:cs="Arial"/>
              </w:rPr>
            </w:pPr>
            <w:r w:rsidRPr="00257060">
              <w:rPr>
                <w:rFonts w:ascii="Arial" w:hAnsi="Arial" w:cs="Arial"/>
              </w:rPr>
              <w:t>3</w:t>
            </w:r>
          </w:p>
        </w:tc>
        <w:tc>
          <w:tcPr>
            <w:tcW w:w="0" w:type="auto"/>
          </w:tcPr>
          <w:p w:rsidR="00770D19" w:rsidRPr="00257060" w:rsidRDefault="00770D19" w:rsidP="005C2F6E">
            <w:pPr>
              <w:jc w:val="center"/>
              <w:rPr>
                <w:rFonts w:ascii="Arial" w:hAnsi="Arial" w:cs="Arial"/>
              </w:rPr>
            </w:pPr>
            <w:r w:rsidRPr="00257060">
              <w:rPr>
                <w:rFonts w:ascii="Arial" w:hAnsi="Arial" w:cs="Arial"/>
              </w:rPr>
              <w:t>Sussex</w:t>
            </w:r>
          </w:p>
        </w:tc>
        <w:tc>
          <w:tcPr>
            <w:tcW w:w="0" w:type="auto"/>
          </w:tcPr>
          <w:p w:rsidR="00770D19" w:rsidRPr="00257060" w:rsidRDefault="00770D19" w:rsidP="005C2F6E">
            <w:pPr>
              <w:jc w:val="center"/>
              <w:rPr>
                <w:rFonts w:ascii="Arial" w:hAnsi="Arial" w:cs="Arial"/>
              </w:rPr>
            </w:pPr>
            <w:r w:rsidRPr="00257060">
              <w:rPr>
                <w:rFonts w:ascii="Arial" w:hAnsi="Arial" w:cs="Arial"/>
              </w:rPr>
              <w:t>1</w:t>
            </w:r>
          </w:p>
        </w:tc>
      </w:tr>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East Lancashire</w:t>
            </w:r>
          </w:p>
        </w:tc>
        <w:tc>
          <w:tcPr>
            <w:tcW w:w="0" w:type="auto"/>
          </w:tcPr>
          <w:p w:rsidR="00770D19" w:rsidRPr="00257060" w:rsidRDefault="00770D19" w:rsidP="005C2F6E">
            <w:pPr>
              <w:jc w:val="center"/>
              <w:rPr>
                <w:rFonts w:ascii="Arial" w:hAnsi="Arial" w:cs="Arial"/>
              </w:rPr>
            </w:pPr>
            <w:r w:rsidRPr="00257060">
              <w:rPr>
                <w:rFonts w:ascii="Arial" w:hAnsi="Arial" w:cs="Arial"/>
              </w:rPr>
              <w:t>3</w:t>
            </w:r>
          </w:p>
        </w:tc>
        <w:tc>
          <w:tcPr>
            <w:tcW w:w="0" w:type="auto"/>
          </w:tcPr>
          <w:p w:rsidR="00770D19" w:rsidRPr="00257060" w:rsidRDefault="00770D19" w:rsidP="005C2F6E">
            <w:pPr>
              <w:jc w:val="center"/>
              <w:rPr>
                <w:rFonts w:ascii="Arial" w:hAnsi="Arial" w:cs="Arial"/>
              </w:rPr>
            </w:pPr>
            <w:r w:rsidRPr="00257060">
              <w:rPr>
                <w:rFonts w:ascii="Arial" w:hAnsi="Arial" w:cs="Arial"/>
              </w:rPr>
              <w:t>London</w:t>
            </w:r>
          </w:p>
        </w:tc>
        <w:tc>
          <w:tcPr>
            <w:tcW w:w="0" w:type="auto"/>
          </w:tcPr>
          <w:p w:rsidR="00770D19" w:rsidRPr="00257060" w:rsidRDefault="00770D19" w:rsidP="005C2F6E">
            <w:pPr>
              <w:jc w:val="center"/>
              <w:rPr>
                <w:rFonts w:ascii="Arial" w:hAnsi="Arial" w:cs="Arial"/>
              </w:rPr>
            </w:pPr>
            <w:r w:rsidRPr="00257060">
              <w:rPr>
                <w:rFonts w:ascii="Arial" w:hAnsi="Arial" w:cs="Arial"/>
              </w:rPr>
              <w:t>5</w:t>
            </w:r>
          </w:p>
        </w:tc>
        <w:tc>
          <w:tcPr>
            <w:tcW w:w="0" w:type="auto"/>
          </w:tcPr>
          <w:p w:rsidR="00770D19" w:rsidRPr="00257060" w:rsidRDefault="00770D19" w:rsidP="005C2F6E">
            <w:pPr>
              <w:jc w:val="center"/>
              <w:rPr>
                <w:rFonts w:ascii="Arial" w:hAnsi="Arial" w:cs="Arial"/>
              </w:rPr>
            </w:pPr>
            <w:r w:rsidRPr="00257060">
              <w:rPr>
                <w:rFonts w:ascii="Arial" w:hAnsi="Arial" w:cs="Arial"/>
              </w:rPr>
              <w:t>Thames Valley</w:t>
            </w:r>
          </w:p>
        </w:tc>
        <w:tc>
          <w:tcPr>
            <w:tcW w:w="0" w:type="auto"/>
          </w:tcPr>
          <w:p w:rsidR="00770D19" w:rsidRPr="00257060" w:rsidRDefault="00770D19" w:rsidP="005C2F6E">
            <w:pPr>
              <w:jc w:val="center"/>
              <w:rPr>
                <w:rFonts w:ascii="Arial" w:hAnsi="Arial" w:cs="Arial"/>
              </w:rPr>
            </w:pPr>
            <w:r w:rsidRPr="00257060">
              <w:rPr>
                <w:rFonts w:ascii="Arial" w:hAnsi="Arial" w:cs="Arial"/>
              </w:rPr>
              <w:t>8</w:t>
            </w:r>
          </w:p>
        </w:tc>
      </w:tr>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Essex &amp; Herts</w:t>
            </w:r>
          </w:p>
        </w:tc>
        <w:tc>
          <w:tcPr>
            <w:tcW w:w="0" w:type="auto"/>
          </w:tcPr>
          <w:p w:rsidR="00770D19" w:rsidRPr="00257060" w:rsidRDefault="00770D19" w:rsidP="005C2F6E">
            <w:pPr>
              <w:jc w:val="center"/>
              <w:rPr>
                <w:rFonts w:ascii="Arial" w:hAnsi="Arial" w:cs="Arial"/>
              </w:rPr>
            </w:pPr>
            <w:r w:rsidRPr="00257060">
              <w:rPr>
                <w:rFonts w:ascii="Arial" w:hAnsi="Arial" w:cs="Arial"/>
              </w:rPr>
              <w:t>8</w:t>
            </w:r>
          </w:p>
        </w:tc>
        <w:tc>
          <w:tcPr>
            <w:tcW w:w="0" w:type="auto"/>
          </w:tcPr>
          <w:p w:rsidR="00770D19" w:rsidRPr="00257060" w:rsidRDefault="00770D19" w:rsidP="005C2F6E">
            <w:pPr>
              <w:jc w:val="center"/>
              <w:rPr>
                <w:rFonts w:ascii="Arial" w:hAnsi="Arial" w:cs="Arial"/>
              </w:rPr>
            </w:pPr>
            <w:r w:rsidRPr="00257060">
              <w:rPr>
                <w:rFonts w:ascii="Arial" w:hAnsi="Arial" w:cs="Arial"/>
              </w:rPr>
              <w:t>Norfolk &amp; Suffolk</w:t>
            </w:r>
          </w:p>
        </w:tc>
        <w:tc>
          <w:tcPr>
            <w:tcW w:w="0" w:type="auto"/>
          </w:tcPr>
          <w:p w:rsidR="00770D19" w:rsidRPr="00257060" w:rsidRDefault="00770D19" w:rsidP="005C2F6E">
            <w:pPr>
              <w:jc w:val="center"/>
              <w:rPr>
                <w:rFonts w:ascii="Arial" w:hAnsi="Arial" w:cs="Arial"/>
              </w:rPr>
            </w:pPr>
            <w:r w:rsidRPr="00257060">
              <w:rPr>
                <w:rFonts w:ascii="Arial" w:hAnsi="Arial" w:cs="Arial"/>
              </w:rPr>
              <w:t>13</w:t>
            </w:r>
          </w:p>
        </w:tc>
        <w:tc>
          <w:tcPr>
            <w:tcW w:w="0" w:type="auto"/>
          </w:tcPr>
          <w:p w:rsidR="00770D19" w:rsidRPr="00257060" w:rsidRDefault="00770D19" w:rsidP="005C2F6E">
            <w:pPr>
              <w:jc w:val="center"/>
              <w:rPr>
                <w:rFonts w:ascii="Arial" w:hAnsi="Arial" w:cs="Arial"/>
              </w:rPr>
            </w:pPr>
          </w:p>
        </w:tc>
        <w:tc>
          <w:tcPr>
            <w:tcW w:w="0" w:type="auto"/>
          </w:tcPr>
          <w:p w:rsidR="00770D19" w:rsidRPr="00257060" w:rsidRDefault="00770D19" w:rsidP="005C2F6E">
            <w:pPr>
              <w:jc w:val="center"/>
              <w:rPr>
                <w:rFonts w:ascii="Arial" w:hAnsi="Arial" w:cs="Arial"/>
              </w:rPr>
            </w:pPr>
          </w:p>
        </w:tc>
      </w:tr>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Heart of England</w:t>
            </w:r>
          </w:p>
        </w:tc>
        <w:tc>
          <w:tcPr>
            <w:tcW w:w="0" w:type="auto"/>
          </w:tcPr>
          <w:p w:rsidR="00770D19" w:rsidRPr="00257060" w:rsidRDefault="00770D19" w:rsidP="005C2F6E">
            <w:pPr>
              <w:jc w:val="center"/>
              <w:rPr>
                <w:rFonts w:ascii="Arial" w:hAnsi="Arial" w:cs="Arial"/>
              </w:rPr>
            </w:pPr>
            <w:r w:rsidRPr="00257060">
              <w:rPr>
                <w:rFonts w:ascii="Arial" w:hAnsi="Arial" w:cs="Arial"/>
              </w:rPr>
              <w:t>10</w:t>
            </w:r>
          </w:p>
        </w:tc>
        <w:tc>
          <w:tcPr>
            <w:tcW w:w="0" w:type="auto"/>
          </w:tcPr>
          <w:p w:rsidR="00770D19" w:rsidRPr="00257060" w:rsidRDefault="00770D19" w:rsidP="005C2F6E">
            <w:pPr>
              <w:jc w:val="center"/>
              <w:rPr>
                <w:rFonts w:ascii="Arial" w:hAnsi="Arial" w:cs="Arial"/>
              </w:rPr>
            </w:pPr>
            <w:r w:rsidRPr="00257060">
              <w:rPr>
                <w:rFonts w:ascii="Arial" w:hAnsi="Arial" w:cs="Arial"/>
              </w:rPr>
              <w:t>North Yorkshire</w:t>
            </w:r>
          </w:p>
        </w:tc>
        <w:tc>
          <w:tcPr>
            <w:tcW w:w="0" w:type="auto"/>
          </w:tcPr>
          <w:p w:rsidR="00770D19" w:rsidRPr="00257060" w:rsidRDefault="00770D19" w:rsidP="005C2F6E">
            <w:pPr>
              <w:jc w:val="center"/>
              <w:rPr>
                <w:rFonts w:ascii="Arial" w:hAnsi="Arial" w:cs="Arial"/>
              </w:rPr>
            </w:pPr>
            <w:r w:rsidRPr="00257060">
              <w:rPr>
                <w:rFonts w:ascii="Arial" w:hAnsi="Arial" w:cs="Arial"/>
              </w:rPr>
              <w:t>2</w:t>
            </w:r>
          </w:p>
        </w:tc>
        <w:tc>
          <w:tcPr>
            <w:tcW w:w="0" w:type="auto"/>
          </w:tcPr>
          <w:p w:rsidR="00770D19" w:rsidRPr="00257060" w:rsidRDefault="00770D19" w:rsidP="005C2F6E">
            <w:pPr>
              <w:jc w:val="center"/>
              <w:rPr>
                <w:rFonts w:ascii="Arial" w:hAnsi="Arial" w:cs="Arial"/>
              </w:rPr>
            </w:pPr>
          </w:p>
        </w:tc>
        <w:tc>
          <w:tcPr>
            <w:tcW w:w="0" w:type="auto"/>
          </w:tcPr>
          <w:p w:rsidR="00770D19" w:rsidRPr="00257060" w:rsidRDefault="00770D19" w:rsidP="005C2F6E">
            <w:pPr>
              <w:jc w:val="center"/>
              <w:rPr>
                <w:rFonts w:ascii="Arial" w:hAnsi="Arial" w:cs="Arial"/>
              </w:rPr>
            </w:pPr>
          </w:p>
        </w:tc>
      </w:tr>
      <w:tr w:rsidR="00770D19" w:rsidRPr="00257060" w:rsidTr="005C2F6E">
        <w:trPr>
          <w:jc w:val="center"/>
        </w:trPr>
        <w:tc>
          <w:tcPr>
            <w:tcW w:w="0" w:type="auto"/>
          </w:tcPr>
          <w:p w:rsidR="00770D19" w:rsidRPr="00257060" w:rsidRDefault="00770D19" w:rsidP="005C2F6E">
            <w:pPr>
              <w:jc w:val="center"/>
              <w:rPr>
                <w:rFonts w:ascii="Arial" w:hAnsi="Arial" w:cs="Arial"/>
              </w:rPr>
            </w:pPr>
            <w:r w:rsidRPr="00257060">
              <w:rPr>
                <w:rFonts w:ascii="Arial" w:hAnsi="Arial" w:cs="Arial"/>
              </w:rPr>
              <w:t>Irregulars</w:t>
            </w:r>
          </w:p>
        </w:tc>
        <w:tc>
          <w:tcPr>
            <w:tcW w:w="0" w:type="auto"/>
          </w:tcPr>
          <w:p w:rsidR="00770D19" w:rsidRPr="00257060" w:rsidRDefault="00770D19" w:rsidP="005C2F6E">
            <w:pPr>
              <w:jc w:val="center"/>
              <w:rPr>
                <w:rFonts w:ascii="Arial" w:hAnsi="Arial" w:cs="Arial"/>
              </w:rPr>
            </w:pPr>
            <w:r w:rsidRPr="00257060">
              <w:rPr>
                <w:rFonts w:ascii="Arial" w:hAnsi="Arial" w:cs="Arial"/>
              </w:rPr>
              <w:t>1</w:t>
            </w:r>
          </w:p>
        </w:tc>
        <w:tc>
          <w:tcPr>
            <w:tcW w:w="0" w:type="auto"/>
          </w:tcPr>
          <w:p w:rsidR="00770D19" w:rsidRPr="00257060" w:rsidRDefault="00770D19" w:rsidP="005C2F6E">
            <w:pPr>
              <w:jc w:val="center"/>
              <w:rPr>
                <w:rFonts w:ascii="Arial" w:hAnsi="Arial" w:cs="Arial"/>
              </w:rPr>
            </w:pPr>
            <w:r w:rsidRPr="00257060">
              <w:rPr>
                <w:rFonts w:ascii="Arial" w:hAnsi="Arial" w:cs="Arial"/>
              </w:rPr>
              <w:t>Sherwood</w:t>
            </w:r>
          </w:p>
        </w:tc>
        <w:tc>
          <w:tcPr>
            <w:tcW w:w="0" w:type="auto"/>
          </w:tcPr>
          <w:p w:rsidR="00770D19" w:rsidRPr="00257060" w:rsidRDefault="00770D19" w:rsidP="005C2F6E">
            <w:pPr>
              <w:jc w:val="center"/>
              <w:rPr>
                <w:rFonts w:ascii="Arial" w:hAnsi="Arial" w:cs="Arial"/>
              </w:rPr>
            </w:pPr>
            <w:r w:rsidRPr="00257060">
              <w:rPr>
                <w:rFonts w:ascii="Arial" w:hAnsi="Arial" w:cs="Arial"/>
              </w:rPr>
              <w:t>5</w:t>
            </w:r>
          </w:p>
        </w:tc>
        <w:tc>
          <w:tcPr>
            <w:tcW w:w="0" w:type="auto"/>
          </w:tcPr>
          <w:p w:rsidR="00770D19" w:rsidRPr="00257060" w:rsidRDefault="00770D19" w:rsidP="005C2F6E">
            <w:pPr>
              <w:jc w:val="center"/>
              <w:rPr>
                <w:rFonts w:ascii="Arial" w:hAnsi="Arial" w:cs="Arial"/>
              </w:rPr>
            </w:pPr>
            <w:r w:rsidRPr="00257060">
              <w:rPr>
                <w:rFonts w:ascii="Arial" w:hAnsi="Arial" w:cs="Arial"/>
              </w:rPr>
              <w:t>Non-Members</w:t>
            </w:r>
          </w:p>
        </w:tc>
        <w:tc>
          <w:tcPr>
            <w:tcW w:w="0" w:type="auto"/>
          </w:tcPr>
          <w:p w:rsidR="00770D19" w:rsidRPr="00257060" w:rsidRDefault="00770D19" w:rsidP="005C2F6E">
            <w:pPr>
              <w:jc w:val="center"/>
              <w:rPr>
                <w:rFonts w:ascii="Arial" w:hAnsi="Arial" w:cs="Arial"/>
              </w:rPr>
            </w:pPr>
            <w:r w:rsidRPr="00257060">
              <w:rPr>
                <w:rFonts w:ascii="Arial" w:hAnsi="Arial" w:cs="Arial"/>
              </w:rPr>
              <w:t>100</w:t>
            </w:r>
          </w:p>
        </w:tc>
      </w:tr>
      <w:bookmarkEnd w:id="1"/>
    </w:tbl>
    <w:p w:rsidR="00770D19" w:rsidRPr="00257060" w:rsidRDefault="00770D19" w:rsidP="00770D19">
      <w:pPr>
        <w:rPr>
          <w:rFonts w:ascii="Arial" w:hAnsi="Arial" w:cs="Arial"/>
        </w:rPr>
      </w:pPr>
    </w:p>
    <w:p w:rsidR="00770D19" w:rsidRPr="00257060" w:rsidRDefault="00770D19" w:rsidP="00770D19">
      <w:pPr>
        <w:rPr>
          <w:rFonts w:ascii="Arial" w:hAnsi="Arial" w:cs="Arial"/>
          <w:shd w:val="clear" w:color="auto" w:fill="FFFFFF"/>
        </w:rPr>
      </w:pPr>
      <w:r w:rsidRPr="00257060">
        <w:rPr>
          <w:rFonts w:ascii="Arial" w:hAnsi="Arial" w:cs="Arial"/>
        </w:rPr>
        <w:t>Had a few worries along the way</w:t>
      </w:r>
      <w:r>
        <w:rPr>
          <w:rFonts w:ascii="Arial" w:hAnsi="Arial" w:cs="Arial"/>
        </w:rPr>
        <w:t>. T</w:t>
      </w:r>
      <w:r w:rsidRPr="00257060">
        <w:rPr>
          <w:rFonts w:ascii="Arial" w:hAnsi="Arial" w:cs="Arial"/>
        </w:rPr>
        <w:t xml:space="preserve">he badges that I </w:t>
      </w:r>
      <w:r>
        <w:rPr>
          <w:rFonts w:ascii="Arial" w:hAnsi="Arial" w:cs="Arial"/>
        </w:rPr>
        <w:t>ordered nearly did not arrive</w:t>
      </w:r>
      <w:r w:rsidRPr="00257060">
        <w:rPr>
          <w:rFonts w:ascii="Arial" w:hAnsi="Arial" w:cs="Arial"/>
        </w:rPr>
        <w:t xml:space="preserve"> in time. I received an email in January say that due to some of the materials coming from China there will be a delay in delivery (due to Covid19). Having not heard from them by mid-February I emailed to find out how things were progressing and was told that they were in production and should be despatched the week beginning 2/3/20. I replied that as the event was on the 1/3/20 it would be nice to have them for the event day. Got a reply say that there was a production meet on 24/2/20 and will ask if it could be possible to produce them soon. On Wed 26/2/20 was told that the badges were in the office and would be despatched by courier. I got home from work on Thursday to find that the badges had arrived and been left with a </w:t>
      </w:r>
      <w:r w:rsidRPr="00257060">
        <w:rPr>
          <w:rFonts w:ascii="Arial" w:hAnsi="Arial" w:cs="Arial"/>
          <w:shd w:val="clear" w:color="auto" w:fill="FFFFFF"/>
        </w:rPr>
        <w:t>neighbour. What a relief.</w:t>
      </w:r>
    </w:p>
    <w:p w:rsidR="00770D19" w:rsidRPr="00257060" w:rsidRDefault="00770D19" w:rsidP="00770D19">
      <w:pPr>
        <w:rPr>
          <w:rFonts w:ascii="Arial" w:hAnsi="Arial" w:cs="Arial"/>
          <w:shd w:val="clear" w:color="auto" w:fill="FFFFFF"/>
        </w:rPr>
      </w:pP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Had 9 mar</w:t>
      </w:r>
      <w:r>
        <w:rPr>
          <w:rFonts w:ascii="Arial" w:hAnsi="Arial" w:cs="Arial"/>
          <w:shd w:val="clear" w:color="auto" w:fill="FFFFFF"/>
        </w:rPr>
        <w:t>shals + myself for the marshals’</w:t>
      </w:r>
      <w:r w:rsidRPr="00257060">
        <w:rPr>
          <w:rFonts w:ascii="Arial" w:hAnsi="Arial" w:cs="Arial"/>
          <w:shd w:val="clear" w:color="auto" w:fill="FFFFFF"/>
        </w:rPr>
        <w:t xml:space="preserve"> walk on 1st February. 1 on 27 miles route, 2 on 18.5 mile route and 7 on 14 mile route. Thank you. </w:t>
      </w:r>
    </w:p>
    <w:p w:rsidR="00770D19" w:rsidRPr="00257060" w:rsidRDefault="00770D19" w:rsidP="00770D19">
      <w:pPr>
        <w:rPr>
          <w:rFonts w:ascii="Arial" w:hAnsi="Arial" w:cs="Arial"/>
          <w:shd w:val="clear" w:color="auto" w:fill="FFFFFF"/>
        </w:rPr>
      </w:pPr>
    </w:p>
    <w:tbl>
      <w:tblPr>
        <w:tblStyle w:val="TableGrid"/>
        <w:tblW w:w="0" w:type="auto"/>
        <w:jc w:val="center"/>
        <w:tblLook w:val="04A0" w:firstRow="1" w:lastRow="0" w:firstColumn="1" w:lastColumn="0" w:noHBand="0" w:noVBand="1"/>
      </w:tblPr>
      <w:tblGrid>
        <w:gridCol w:w="2537"/>
        <w:gridCol w:w="483"/>
        <w:gridCol w:w="1977"/>
        <w:gridCol w:w="483"/>
        <w:gridCol w:w="1671"/>
        <w:gridCol w:w="483"/>
      </w:tblGrid>
      <w:tr w:rsidR="00770D19" w:rsidRPr="00257060" w:rsidTr="005C2F6E">
        <w:trPr>
          <w:jc w:val="center"/>
        </w:trPr>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Liz Sheffield</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27</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Karen Earwicker</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14</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Mike Hyland</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14</w:t>
            </w:r>
          </w:p>
        </w:tc>
      </w:tr>
      <w:tr w:rsidR="00770D19" w:rsidRPr="00257060" w:rsidTr="005C2F6E">
        <w:trPr>
          <w:jc w:val="center"/>
        </w:trPr>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David Findel-Hawkins</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18</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Gill Bunker</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14</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Dave Yorston</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14</w:t>
            </w:r>
          </w:p>
        </w:tc>
      </w:tr>
      <w:tr w:rsidR="00770D19" w:rsidRPr="00257060" w:rsidTr="005C2F6E">
        <w:trPr>
          <w:jc w:val="center"/>
        </w:trPr>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Merrian Lancaster</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18</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Norman Corrin</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14</w:t>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Steve Bacon</w:t>
            </w:r>
            <w:r w:rsidRPr="00257060">
              <w:rPr>
                <w:rFonts w:ascii="Arial" w:hAnsi="Arial" w:cs="Arial"/>
                <w:shd w:val="clear" w:color="auto" w:fill="FFFFFF"/>
              </w:rPr>
              <w:tab/>
            </w:r>
          </w:p>
        </w:tc>
        <w:tc>
          <w:tcPr>
            <w:tcW w:w="0" w:type="auto"/>
          </w:tcPr>
          <w:p w:rsidR="00770D19" w:rsidRPr="00257060" w:rsidRDefault="00770D19" w:rsidP="005C2F6E">
            <w:pPr>
              <w:rPr>
                <w:rFonts w:ascii="Arial" w:hAnsi="Arial" w:cs="Arial"/>
                <w:shd w:val="clear" w:color="auto" w:fill="FFFFFF"/>
              </w:rPr>
            </w:pPr>
            <w:r w:rsidRPr="00257060">
              <w:rPr>
                <w:rFonts w:ascii="Arial" w:hAnsi="Arial" w:cs="Arial"/>
                <w:shd w:val="clear" w:color="auto" w:fill="FFFFFF"/>
              </w:rPr>
              <w:t>14</w:t>
            </w:r>
          </w:p>
        </w:tc>
      </w:tr>
    </w:tbl>
    <w:p w:rsidR="00770D19" w:rsidRDefault="00770D19" w:rsidP="00770D19">
      <w:pPr>
        <w:rPr>
          <w:rFonts w:ascii="Arial" w:hAnsi="Arial" w:cs="Arial"/>
          <w:shd w:val="clear" w:color="auto" w:fill="FFFFFF"/>
        </w:rPr>
      </w:pP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 xml:space="preserve">With all routes checked and amendments made to the route descriptions, these were then put on the website. </w:t>
      </w:r>
    </w:p>
    <w:p w:rsidR="00770D19" w:rsidRDefault="00770D19" w:rsidP="00770D19">
      <w:pPr>
        <w:spacing w:after="160" w:line="259" w:lineRule="auto"/>
        <w:rPr>
          <w:rFonts w:ascii="Arial" w:hAnsi="Arial" w:cs="Arial"/>
          <w:shd w:val="clear" w:color="auto" w:fill="FFFFFF"/>
        </w:rPr>
      </w:pPr>
      <w:r>
        <w:rPr>
          <w:rFonts w:ascii="Arial" w:hAnsi="Arial" w:cs="Arial"/>
          <w:shd w:val="clear" w:color="auto" w:fill="FFFFFF"/>
        </w:rPr>
        <w:br w:type="page"/>
      </w: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lastRenderedPageBreak/>
        <w:t xml:space="preserve">8 entries withdrew before the day and with 29 no shows that left </w:t>
      </w:r>
      <w:r>
        <w:rPr>
          <w:rFonts w:ascii="Arial" w:hAnsi="Arial" w:cs="Arial"/>
          <w:shd w:val="clear" w:color="auto" w:fill="FFFFFF"/>
        </w:rPr>
        <w:t>198 to start their chosen route.</w:t>
      </w:r>
    </w:p>
    <w:tbl>
      <w:tblPr>
        <w:tblStyle w:val="TableGrid"/>
        <w:tblW w:w="0" w:type="auto"/>
        <w:jc w:val="center"/>
        <w:tblLook w:val="04A0" w:firstRow="1" w:lastRow="0" w:firstColumn="1" w:lastColumn="0" w:noHBand="0" w:noVBand="1"/>
      </w:tblPr>
      <w:tblGrid>
        <w:gridCol w:w="1110"/>
        <w:gridCol w:w="1310"/>
        <w:gridCol w:w="1110"/>
      </w:tblGrid>
      <w:tr w:rsidR="00770D19" w:rsidRPr="00257060" w:rsidTr="005C2F6E">
        <w:trPr>
          <w:jc w:val="center"/>
        </w:trPr>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27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18.5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14 Miles</w:t>
            </w:r>
          </w:p>
        </w:tc>
      </w:tr>
      <w:tr w:rsidR="00770D19" w:rsidRPr="00257060" w:rsidTr="005C2F6E">
        <w:trPr>
          <w:jc w:val="center"/>
        </w:trPr>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98</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60</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40</w:t>
            </w:r>
          </w:p>
        </w:tc>
      </w:tr>
    </w:tbl>
    <w:p w:rsidR="00770D19" w:rsidRPr="00257060" w:rsidRDefault="00770D19" w:rsidP="00770D19">
      <w:pPr>
        <w:rPr>
          <w:rFonts w:ascii="Arial" w:hAnsi="Arial" w:cs="Arial"/>
          <w:shd w:val="clear" w:color="auto" w:fill="FFFFFF"/>
        </w:rPr>
      </w:pP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 xml:space="preserve">There was a misunderstanding amongst us about start times, we only recorded two start times, 08.00 and 09.00. Some may have started before 0800, many started sometime between 08.00 and 09.00, and some started after 09.00. </w:t>
      </w:r>
    </w:p>
    <w:p w:rsidR="00770D19" w:rsidRDefault="00770D19" w:rsidP="00770D19">
      <w:pPr>
        <w:rPr>
          <w:rFonts w:ascii="Arial" w:hAnsi="Arial" w:cs="Arial"/>
          <w:shd w:val="clear" w:color="auto" w:fill="FFFFFF"/>
        </w:rPr>
      </w:pPr>
      <w:r w:rsidRPr="00257060">
        <w:rPr>
          <w:rFonts w:ascii="Arial" w:hAnsi="Arial" w:cs="Arial"/>
          <w:shd w:val="clear" w:color="auto" w:fill="FFFFFF"/>
        </w:rPr>
        <w:t>On the list for next time, 2022, will be to have a rolling start.</w:t>
      </w:r>
    </w:p>
    <w:p w:rsidR="00770D19" w:rsidRPr="00257060" w:rsidRDefault="00770D19" w:rsidP="00770D19">
      <w:pPr>
        <w:rPr>
          <w:rFonts w:ascii="Arial" w:hAnsi="Arial" w:cs="Arial"/>
          <w:shd w:val="clear" w:color="auto" w:fill="FFFFFF"/>
        </w:rPr>
      </w:pP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6 entries retired (4 at checkpoint 1 and 2 at checkpoint 2). 5 entries missed out a checkpoint but still finished. A couple of runners went off on the walkers’ start, were 15 minutes early at CP1 and 45 minutes early at CP2. They did not wait for the checkpoint to open. At the finish, when asked why they had done this, they said they thought they were only five minutes early at CP2 and did not want to wait because they had things to do in the afternoon. When told they would be recorded as missing CP2 and not get a certificate, one said “well in the whole scheme of things, it’s such a small event, it doesn’t really matter”. If that was the case why did they enter in th</w:t>
      </w:r>
      <w:r>
        <w:rPr>
          <w:rFonts w:ascii="Arial" w:hAnsi="Arial" w:cs="Arial"/>
          <w:shd w:val="clear" w:color="auto" w:fill="FFFFFF"/>
        </w:rPr>
        <w:t>e first place (makes me wonder)?</w:t>
      </w:r>
    </w:p>
    <w:p w:rsidR="00770D19" w:rsidRPr="00257060" w:rsidRDefault="00770D19" w:rsidP="00770D19">
      <w:pPr>
        <w:rPr>
          <w:rFonts w:ascii="Arial" w:hAnsi="Arial" w:cs="Arial"/>
          <w:shd w:val="clear" w:color="auto" w:fill="FFFFFF"/>
        </w:rPr>
      </w:pPr>
    </w:p>
    <w:tbl>
      <w:tblPr>
        <w:tblStyle w:val="TableGrid"/>
        <w:tblW w:w="0" w:type="auto"/>
        <w:jc w:val="center"/>
        <w:tblLook w:val="04A0" w:firstRow="1" w:lastRow="0" w:firstColumn="1" w:lastColumn="0" w:noHBand="0" w:noVBand="1"/>
      </w:tblPr>
      <w:tblGrid>
        <w:gridCol w:w="1190"/>
        <w:gridCol w:w="1297"/>
        <w:gridCol w:w="1591"/>
        <w:gridCol w:w="617"/>
      </w:tblGrid>
      <w:tr w:rsidR="00770D19" w:rsidRPr="00257060" w:rsidTr="005C2F6E">
        <w:trPr>
          <w:jc w:val="center"/>
        </w:trPr>
        <w:tc>
          <w:tcPr>
            <w:tcW w:w="0" w:type="auto"/>
          </w:tcPr>
          <w:p w:rsidR="00770D19" w:rsidRPr="00257060" w:rsidRDefault="00770D19" w:rsidP="005C2F6E">
            <w:pPr>
              <w:jc w:val="center"/>
              <w:rPr>
                <w:rFonts w:ascii="Arial" w:hAnsi="Arial" w:cs="Arial"/>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Male 48%</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Female 52%</w:t>
            </w:r>
          </w:p>
        </w:tc>
        <w:tc>
          <w:tcPr>
            <w:tcW w:w="0" w:type="auto"/>
          </w:tcPr>
          <w:p w:rsidR="00770D19" w:rsidRPr="00257060" w:rsidRDefault="00770D19" w:rsidP="005C2F6E">
            <w:pPr>
              <w:jc w:val="center"/>
              <w:rPr>
                <w:rFonts w:ascii="Arial" w:hAnsi="Arial" w:cs="Arial"/>
                <w:shd w:val="clear" w:color="auto" w:fill="FFFFFF"/>
              </w:rPr>
            </w:pP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Walkers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62</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71</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133</w:t>
            </w: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Runners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34</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31</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65</w:t>
            </w:r>
          </w:p>
        </w:tc>
      </w:tr>
      <w:tr w:rsidR="00770D19" w:rsidRPr="00257060" w:rsidTr="005C2F6E">
        <w:trPr>
          <w:jc w:val="center"/>
        </w:trPr>
        <w:tc>
          <w:tcPr>
            <w:tcW w:w="0" w:type="auto"/>
          </w:tcPr>
          <w:p w:rsidR="00770D19" w:rsidRPr="00257060" w:rsidRDefault="00770D19" w:rsidP="005C2F6E">
            <w:pPr>
              <w:jc w:val="center"/>
              <w:rPr>
                <w:rFonts w:ascii="Arial" w:hAnsi="Arial" w:cs="Arial"/>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96</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102</w:t>
            </w:r>
          </w:p>
        </w:tc>
        <w:tc>
          <w:tcPr>
            <w:tcW w:w="0" w:type="auto"/>
          </w:tcPr>
          <w:p w:rsidR="00770D19" w:rsidRPr="00257060" w:rsidRDefault="00770D19" w:rsidP="005C2F6E">
            <w:pPr>
              <w:jc w:val="center"/>
              <w:rPr>
                <w:rFonts w:ascii="Arial" w:hAnsi="Arial" w:cs="Arial"/>
                <w:shd w:val="clear" w:color="auto" w:fill="FFFFFF"/>
              </w:rPr>
            </w:pPr>
          </w:p>
        </w:tc>
      </w:tr>
    </w:tbl>
    <w:p w:rsidR="00770D19" w:rsidRPr="00257060" w:rsidRDefault="00770D19" w:rsidP="00770D19">
      <w:pPr>
        <w:rPr>
          <w:rFonts w:ascii="Arial" w:hAnsi="Arial" w:cs="Arial"/>
          <w:shd w:val="clear" w:color="auto" w:fill="FFFFFF"/>
        </w:rPr>
      </w:pPr>
    </w:p>
    <w:tbl>
      <w:tblPr>
        <w:tblStyle w:val="TableGrid"/>
        <w:tblW w:w="8004" w:type="dxa"/>
        <w:jc w:val="center"/>
        <w:tblLook w:val="04A0" w:firstRow="1" w:lastRow="0" w:firstColumn="1" w:lastColumn="0" w:noHBand="0" w:noVBand="1"/>
      </w:tblPr>
      <w:tblGrid>
        <w:gridCol w:w="1729"/>
        <w:gridCol w:w="950"/>
        <w:gridCol w:w="1323"/>
        <w:gridCol w:w="1729"/>
        <w:gridCol w:w="950"/>
        <w:gridCol w:w="1323"/>
      </w:tblGrid>
      <w:tr w:rsidR="00770D19" w:rsidRPr="00257060" w:rsidTr="005C2F6E">
        <w:trPr>
          <w:trHeight w:val="209"/>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Walkers</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Male</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Female</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Runners</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Male</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Female</w:t>
            </w:r>
          </w:p>
        </w:tc>
      </w:tr>
      <w:tr w:rsidR="00770D19" w:rsidRPr="00257060" w:rsidTr="005C2F6E">
        <w:trPr>
          <w:trHeight w:val="241"/>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27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34</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25</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27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21</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18</w:t>
            </w:r>
          </w:p>
        </w:tc>
      </w:tr>
      <w:tr w:rsidR="00770D19" w:rsidRPr="00257060" w:rsidTr="005C2F6E">
        <w:trPr>
          <w:trHeight w:val="273"/>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18.5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20</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23</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18.5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9</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8</w:t>
            </w:r>
          </w:p>
        </w:tc>
      </w:tr>
      <w:tr w:rsidR="00770D19" w:rsidRPr="00257060" w:rsidTr="005C2F6E">
        <w:trPr>
          <w:trHeight w:val="277"/>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14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8</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23</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14 miles</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4</w:t>
            </w:r>
          </w:p>
        </w:tc>
        <w:tc>
          <w:tcPr>
            <w:tcW w:w="0" w:type="auto"/>
          </w:tcPr>
          <w:p w:rsidR="00770D19" w:rsidRPr="00257060" w:rsidRDefault="00770D19" w:rsidP="005C2F6E">
            <w:pPr>
              <w:jc w:val="center"/>
              <w:rPr>
                <w:rFonts w:ascii="Arial" w:hAnsi="Arial" w:cs="Arial"/>
                <w:shd w:val="clear" w:color="auto" w:fill="FFFFFF"/>
              </w:rPr>
            </w:pPr>
            <w:r w:rsidRPr="00257060">
              <w:rPr>
                <w:rFonts w:ascii="Arial" w:hAnsi="Arial" w:cs="Arial"/>
                <w:shd w:val="clear" w:color="auto" w:fill="FFFFFF"/>
              </w:rPr>
              <w:t>5</w:t>
            </w:r>
          </w:p>
        </w:tc>
      </w:tr>
      <w:tr w:rsidR="00770D19" w:rsidRPr="00257060" w:rsidTr="005C2F6E">
        <w:trPr>
          <w:trHeight w:val="125"/>
          <w:jc w:val="center"/>
        </w:trPr>
        <w:tc>
          <w:tcPr>
            <w:tcW w:w="0" w:type="auto"/>
          </w:tcPr>
          <w:p w:rsidR="00770D19" w:rsidRPr="00257060" w:rsidRDefault="00770D19" w:rsidP="005C2F6E">
            <w:pPr>
              <w:jc w:val="center"/>
              <w:rPr>
                <w:rFonts w:ascii="Arial" w:hAnsi="Arial" w:cs="Arial"/>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62</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71</w:t>
            </w:r>
          </w:p>
        </w:tc>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34</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31</w:t>
            </w:r>
          </w:p>
        </w:tc>
      </w:tr>
    </w:tbl>
    <w:p w:rsidR="00770D19" w:rsidRPr="00257060" w:rsidRDefault="00770D19" w:rsidP="00770D19">
      <w:pPr>
        <w:rPr>
          <w:rFonts w:ascii="Arial" w:hAnsi="Arial" w:cs="Arial"/>
          <w:shd w:val="clear" w:color="auto" w:fill="FFFFFF"/>
        </w:rPr>
      </w:pP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 xml:space="preserve">A big THANK YOU to all who helped before or on the day without their help this event would not be able to go ahead. We had a few new marshals this year, some doing it for the first time, Sophie Butler, Betty Sturgeon, Steve Bacon and Frank Hodgson. Hope they enjoyed themselves and will help on future events. </w:t>
      </w:r>
    </w:p>
    <w:p w:rsidR="00770D19" w:rsidRPr="00257060" w:rsidRDefault="00770D19" w:rsidP="00770D19">
      <w:pPr>
        <w:rPr>
          <w:rFonts w:ascii="Arial" w:hAnsi="Arial" w:cs="Arial"/>
          <w:b/>
          <w:bCs/>
          <w:shd w:val="clear" w:color="auto" w:fill="FFFFFF"/>
        </w:rPr>
      </w:pPr>
    </w:p>
    <w:p w:rsidR="00770D19" w:rsidRDefault="00770D19" w:rsidP="00770D19">
      <w:pPr>
        <w:jc w:val="center"/>
        <w:rPr>
          <w:rFonts w:ascii="Arial" w:hAnsi="Arial" w:cs="Arial"/>
          <w:b/>
          <w:bCs/>
          <w:shd w:val="clear" w:color="auto" w:fill="FFFFFF"/>
        </w:rPr>
      </w:pPr>
      <w:r w:rsidRPr="00257060">
        <w:rPr>
          <w:rFonts w:ascii="Arial" w:hAnsi="Arial" w:cs="Arial"/>
          <w:b/>
          <w:bCs/>
          <w:shd w:val="clear" w:color="auto" w:fill="FFFFFF"/>
        </w:rPr>
        <w:t>Marshals</w:t>
      </w:r>
    </w:p>
    <w:p w:rsidR="00770D19" w:rsidRPr="00257060" w:rsidRDefault="00770D19" w:rsidP="00770D19">
      <w:pPr>
        <w:rPr>
          <w:rFonts w:ascii="Arial" w:hAnsi="Arial" w:cs="Arial"/>
          <w:shd w:val="clear" w:color="auto" w:fill="FFFFFF"/>
        </w:rPr>
      </w:pPr>
      <w:r w:rsidRPr="00257060">
        <w:rPr>
          <w:rFonts w:ascii="Arial" w:hAnsi="Arial" w:cs="Arial"/>
          <w:b/>
          <w:bCs/>
          <w:shd w:val="clear" w:color="auto" w:fill="FFFFFF"/>
        </w:rPr>
        <w:t xml:space="preserve">Car Parking: </w:t>
      </w:r>
      <w:r w:rsidRPr="00257060">
        <w:rPr>
          <w:rFonts w:ascii="Arial" w:hAnsi="Arial" w:cs="Arial"/>
          <w:shd w:val="clear" w:color="auto" w:fill="FFFFFF"/>
        </w:rPr>
        <w:t>Andrew Gilbertson, Steve Bacon and Frank Hodgson</w:t>
      </w:r>
    </w:p>
    <w:p w:rsidR="00770D19" w:rsidRPr="00257060" w:rsidRDefault="00770D19" w:rsidP="00770D19">
      <w:pPr>
        <w:rPr>
          <w:rFonts w:ascii="Arial" w:hAnsi="Arial" w:cs="Arial"/>
          <w:shd w:val="clear" w:color="auto" w:fill="FFFFFF"/>
        </w:rPr>
      </w:pPr>
      <w:r w:rsidRPr="00257060">
        <w:rPr>
          <w:rFonts w:ascii="Arial" w:hAnsi="Arial" w:cs="Arial"/>
          <w:b/>
          <w:bCs/>
          <w:shd w:val="clear" w:color="auto" w:fill="FFFFFF"/>
        </w:rPr>
        <w:t>Registration</w:t>
      </w:r>
      <w:r w:rsidRPr="00257060">
        <w:rPr>
          <w:rFonts w:ascii="Arial" w:hAnsi="Arial" w:cs="Arial"/>
          <w:shd w:val="clear" w:color="auto" w:fill="FFFFFF"/>
        </w:rPr>
        <w:t>: David Findel-Hawkins, Merrian Lancaster and Gordon Shaughnessy</w:t>
      </w:r>
    </w:p>
    <w:p w:rsidR="00770D19" w:rsidRPr="00257060" w:rsidRDefault="00770D19" w:rsidP="00770D19">
      <w:pPr>
        <w:rPr>
          <w:rFonts w:ascii="Arial" w:hAnsi="Arial" w:cs="Arial"/>
          <w:shd w:val="clear" w:color="auto" w:fill="FFFFFF"/>
        </w:rPr>
      </w:pPr>
      <w:r w:rsidRPr="00257060">
        <w:rPr>
          <w:rFonts w:ascii="Arial" w:hAnsi="Arial" w:cs="Arial"/>
          <w:b/>
          <w:bCs/>
          <w:shd w:val="clear" w:color="auto" w:fill="FFFFFF"/>
        </w:rPr>
        <w:t xml:space="preserve">HQ Kitchen: </w:t>
      </w:r>
      <w:r w:rsidRPr="00257060">
        <w:rPr>
          <w:rFonts w:ascii="Arial" w:hAnsi="Arial" w:cs="Arial"/>
          <w:shd w:val="clear" w:color="auto" w:fill="FFFFFF"/>
        </w:rPr>
        <w:t xml:space="preserve">Karen Earwicker, Liz Sheffield, Andrew Gilbertson and </w:t>
      </w: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Sue Leonard (pm)</w:t>
      </w:r>
    </w:p>
    <w:p w:rsidR="00770D19" w:rsidRPr="00257060" w:rsidRDefault="00770D19" w:rsidP="00770D19">
      <w:pPr>
        <w:rPr>
          <w:rFonts w:ascii="Arial" w:hAnsi="Arial" w:cs="Arial"/>
          <w:shd w:val="clear" w:color="auto" w:fill="FFFFFF"/>
        </w:rPr>
      </w:pPr>
      <w:r w:rsidRPr="00257060">
        <w:rPr>
          <w:rFonts w:ascii="Arial" w:hAnsi="Arial" w:cs="Arial"/>
          <w:b/>
          <w:bCs/>
          <w:shd w:val="clear" w:color="auto" w:fill="FFFFFF"/>
        </w:rPr>
        <w:t xml:space="preserve">Checkpoint 1: </w:t>
      </w:r>
      <w:r w:rsidRPr="00257060">
        <w:rPr>
          <w:rFonts w:ascii="Arial" w:hAnsi="Arial" w:cs="Arial"/>
          <w:shd w:val="clear" w:color="auto" w:fill="FFFFFF"/>
        </w:rPr>
        <w:t xml:space="preserve">Gill Bunker, Norman Corrin, Derek Jacob, Anne Addison, </w:t>
      </w: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Betty Sturgeon and Sophie Butler</w:t>
      </w:r>
    </w:p>
    <w:p w:rsidR="00770D19" w:rsidRPr="00257060" w:rsidRDefault="00770D19" w:rsidP="00770D19">
      <w:pPr>
        <w:rPr>
          <w:rFonts w:ascii="Arial" w:hAnsi="Arial" w:cs="Arial"/>
          <w:shd w:val="clear" w:color="auto" w:fill="FFFFFF"/>
        </w:rPr>
      </w:pPr>
      <w:r w:rsidRPr="00257060">
        <w:rPr>
          <w:rFonts w:ascii="Arial" w:hAnsi="Arial" w:cs="Arial"/>
          <w:b/>
          <w:bCs/>
          <w:shd w:val="clear" w:color="auto" w:fill="FFFFFF"/>
        </w:rPr>
        <w:t xml:space="preserve">Checkpoint 2/3: </w:t>
      </w:r>
      <w:r w:rsidRPr="00257060">
        <w:rPr>
          <w:rFonts w:ascii="Arial" w:hAnsi="Arial" w:cs="Arial"/>
          <w:shd w:val="clear" w:color="auto" w:fill="FFFFFF"/>
        </w:rPr>
        <w:t xml:space="preserve">Terry Brown, Dave &amp; Lynn Yorston, Mike &amp; Sandra Hyland </w:t>
      </w:r>
    </w:p>
    <w:p w:rsidR="00770D19" w:rsidRDefault="00770D19" w:rsidP="00770D19">
      <w:pPr>
        <w:rPr>
          <w:rFonts w:ascii="Arial" w:hAnsi="Arial" w:cs="Arial"/>
          <w:shd w:val="clear" w:color="auto" w:fill="FFFFFF"/>
        </w:rPr>
      </w:pPr>
      <w:proofErr w:type="gramStart"/>
      <w:r w:rsidRPr="00257060">
        <w:rPr>
          <w:rFonts w:ascii="Arial" w:hAnsi="Arial" w:cs="Arial"/>
          <w:shd w:val="clear" w:color="auto" w:fill="FFFFFF"/>
        </w:rPr>
        <w:t>and</w:t>
      </w:r>
      <w:proofErr w:type="gramEnd"/>
      <w:r w:rsidRPr="00257060">
        <w:rPr>
          <w:rFonts w:ascii="Arial" w:hAnsi="Arial" w:cs="Arial"/>
          <w:shd w:val="clear" w:color="auto" w:fill="FFFFFF"/>
        </w:rPr>
        <w:t xml:space="preserve"> Frank Hodgson</w:t>
      </w:r>
    </w:p>
    <w:p w:rsidR="00770D19" w:rsidRDefault="00770D19" w:rsidP="00770D19">
      <w:pPr>
        <w:spacing w:after="160" w:line="259" w:lineRule="auto"/>
        <w:rPr>
          <w:rFonts w:ascii="Arial" w:hAnsi="Arial" w:cs="Arial"/>
          <w:shd w:val="clear" w:color="auto" w:fill="FFFFFF"/>
        </w:rPr>
      </w:pPr>
      <w:r>
        <w:rPr>
          <w:rFonts w:ascii="Arial" w:hAnsi="Arial" w:cs="Arial"/>
          <w:shd w:val="clear" w:color="auto" w:fill="FFFFFF"/>
        </w:rPr>
        <w:br w:type="page"/>
      </w:r>
    </w:p>
    <w:p w:rsidR="00770D19" w:rsidRPr="00257060" w:rsidRDefault="00770D19" w:rsidP="00770D19">
      <w:pPr>
        <w:rPr>
          <w:rFonts w:ascii="Arial" w:hAnsi="Arial" w:cs="Arial"/>
          <w:shd w:val="clear" w:color="auto" w:fill="FFFFFF"/>
        </w:rPr>
      </w:pPr>
    </w:p>
    <w:p w:rsidR="00770D19" w:rsidRPr="00257060" w:rsidRDefault="00770D19" w:rsidP="00770D19">
      <w:pPr>
        <w:jc w:val="center"/>
        <w:rPr>
          <w:rFonts w:ascii="Arial" w:hAnsi="Arial" w:cs="Arial"/>
          <w:b/>
          <w:bCs/>
          <w:shd w:val="clear" w:color="auto" w:fill="FFFFFF"/>
        </w:rPr>
      </w:pPr>
      <w:r w:rsidRPr="00257060">
        <w:rPr>
          <w:rFonts w:ascii="Arial" w:hAnsi="Arial" w:cs="Arial"/>
          <w:b/>
          <w:bCs/>
          <w:shd w:val="clear" w:color="auto" w:fill="FFFFFF"/>
        </w:rPr>
        <w:t>Accounts</w:t>
      </w:r>
    </w:p>
    <w:tbl>
      <w:tblPr>
        <w:tblStyle w:val="TableGrid"/>
        <w:tblW w:w="0" w:type="auto"/>
        <w:jc w:val="center"/>
        <w:tblLook w:val="04A0" w:firstRow="1" w:lastRow="0" w:firstColumn="1" w:lastColumn="0" w:noHBand="0" w:noVBand="1"/>
      </w:tblPr>
      <w:tblGrid>
        <w:gridCol w:w="1257"/>
        <w:gridCol w:w="1084"/>
        <w:gridCol w:w="1603"/>
        <w:gridCol w:w="1084"/>
      </w:tblGrid>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Income</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Expenditure</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w:t>
            </w: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SiEntries</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2047.01</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HQ &amp; Halls</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435.50</w:t>
            </w: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Badges</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266.44</w:t>
            </w: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Food</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340.27</w:t>
            </w: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Van &amp; Fuel</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188.00</w:t>
            </w:r>
          </w:p>
        </w:tc>
      </w:tr>
      <w:tr w:rsidR="00770D19" w:rsidRPr="00257060" w:rsidTr="005C2F6E">
        <w:trPr>
          <w:jc w:val="center"/>
        </w:trPr>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Total</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2047.01</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Total</w:t>
            </w:r>
          </w:p>
        </w:tc>
        <w:tc>
          <w:tcPr>
            <w:tcW w:w="0" w:type="auto"/>
          </w:tcPr>
          <w:p w:rsidR="00770D19" w:rsidRPr="00257060" w:rsidRDefault="00770D19" w:rsidP="005C2F6E">
            <w:pPr>
              <w:jc w:val="center"/>
              <w:rPr>
                <w:rFonts w:ascii="Arial" w:hAnsi="Arial" w:cs="Arial"/>
                <w:b/>
                <w:bCs/>
                <w:shd w:val="clear" w:color="auto" w:fill="FFFFFF"/>
              </w:rPr>
            </w:pPr>
            <w:r w:rsidRPr="00257060">
              <w:rPr>
                <w:rFonts w:ascii="Arial" w:hAnsi="Arial" w:cs="Arial"/>
                <w:b/>
                <w:bCs/>
                <w:shd w:val="clear" w:color="auto" w:fill="FFFFFF"/>
              </w:rPr>
              <w:t>1230.21</w:t>
            </w:r>
          </w:p>
        </w:tc>
      </w:tr>
    </w:tbl>
    <w:p w:rsidR="00770D19" w:rsidRPr="00257060" w:rsidRDefault="00770D19" w:rsidP="00770D19">
      <w:pPr>
        <w:jc w:val="center"/>
        <w:rPr>
          <w:rFonts w:ascii="Arial" w:hAnsi="Arial" w:cs="Arial"/>
          <w:b/>
          <w:bCs/>
          <w:shd w:val="clear" w:color="auto" w:fill="FFFFFF"/>
        </w:rPr>
      </w:pPr>
    </w:p>
    <w:p w:rsidR="00770D19" w:rsidRPr="00257060" w:rsidRDefault="00770D19" w:rsidP="00770D19">
      <w:pPr>
        <w:jc w:val="center"/>
        <w:rPr>
          <w:rFonts w:ascii="Arial" w:hAnsi="Arial" w:cs="Arial"/>
          <w:b/>
          <w:shd w:val="clear" w:color="auto" w:fill="FFFFFF"/>
        </w:rPr>
      </w:pPr>
      <w:r w:rsidRPr="00257060">
        <w:rPr>
          <w:rFonts w:ascii="Arial" w:hAnsi="Arial" w:cs="Arial"/>
          <w:shd w:val="clear" w:color="auto" w:fill="FFFFFF"/>
        </w:rPr>
        <w:t xml:space="preserve">Income minus expenditure  </w:t>
      </w:r>
      <w:r>
        <w:rPr>
          <w:rFonts w:ascii="Arial" w:hAnsi="Arial" w:cs="Arial"/>
          <w:shd w:val="clear" w:color="auto" w:fill="FFFFFF"/>
        </w:rPr>
        <w:t xml:space="preserve">  </w:t>
      </w:r>
      <w:r w:rsidRPr="00257060">
        <w:rPr>
          <w:rFonts w:ascii="Arial" w:hAnsi="Arial" w:cs="Arial"/>
          <w:shd w:val="clear" w:color="auto" w:fill="FFFFFF"/>
        </w:rPr>
        <w:t xml:space="preserve">=   </w:t>
      </w:r>
      <w:proofErr w:type="gramStart"/>
      <w:r w:rsidRPr="00257060">
        <w:rPr>
          <w:rFonts w:ascii="Arial" w:hAnsi="Arial" w:cs="Arial"/>
          <w:shd w:val="clear" w:color="auto" w:fill="FFFFFF"/>
        </w:rPr>
        <w:t>Surplus</w:t>
      </w:r>
      <w:r>
        <w:rPr>
          <w:rFonts w:ascii="Arial" w:hAnsi="Arial" w:cs="Arial"/>
          <w:shd w:val="clear" w:color="auto" w:fill="FFFFFF"/>
        </w:rPr>
        <w:t xml:space="preserve"> </w:t>
      </w:r>
      <w:r w:rsidRPr="00257060">
        <w:rPr>
          <w:rFonts w:ascii="Arial" w:hAnsi="Arial" w:cs="Arial"/>
          <w:shd w:val="clear" w:color="auto" w:fill="FFFFFF"/>
        </w:rPr>
        <w:t xml:space="preserve"> –</w:t>
      </w:r>
      <w:proofErr w:type="gramEnd"/>
      <w:r>
        <w:rPr>
          <w:rFonts w:ascii="Arial" w:hAnsi="Arial" w:cs="Arial"/>
          <w:shd w:val="clear" w:color="auto" w:fill="FFFFFF"/>
        </w:rPr>
        <w:t xml:space="preserve"> </w:t>
      </w:r>
      <w:r w:rsidRPr="00257060">
        <w:rPr>
          <w:rFonts w:ascii="Arial" w:hAnsi="Arial" w:cs="Arial"/>
          <w:shd w:val="clear" w:color="auto" w:fill="FFFFFF"/>
        </w:rPr>
        <w:t xml:space="preserve"> donation  </w:t>
      </w:r>
      <w:r>
        <w:rPr>
          <w:rFonts w:ascii="Arial" w:hAnsi="Arial" w:cs="Arial"/>
          <w:shd w:val="clear" w:color="auto" w:fill="FFFFFF"/>
        </w:rPr>
        <w:t xml:space="preserve">    </w:t>
      </w:r>
      <w:r w:rsidRPr="00257060">
        <w:rPr>
          <w:rFonts w:ascii="Arial" w:hAnsi="Arial" w:cs="Arial"/>
          <w:shd w:val="clear" w:color="auto" w:fill="FFFFFF"/>
        </w:rPr>
        <w:t xml:space="preserve">=   </w:t>
      </w:r>
      <w:r w:rsidRPr="00257060">
        <w:rPr>
          <w:rFonts w:ascii="Arial" w:hAnsi="Arial" w:cs="Arial"/>
          <w:b/>
          <w:shd w:val="clear" w:color="auto" w:fill="FFFFFF"/>
        </w:rPr>
        <w:t>total surplus</w:t>
      </w:r>
    </w:p>
    <w:p w:rsidR="00770D19" w:rsidRPr="00257060" w:rsidRDefault="00770D19" w:rsidP="00770D19">
      <w:pPr>
        <w:rPr>
          <w:rFonts w:ascii="Arial" w:hAnsi="Arial" w:cs="Arial"/>
          <w:shd w:val="clear" w:color="auto" w:fill="FFFFFF"/>
        </w:rPr>
      </w:pPr>
      <w:r>
        <w:rPr>
          <w:rFonts w:ascii="Arial" w:hAnsi="Arial" w:cs="Arial"/>
          <w:shd w:val="clear" w:color="auto" w:fill="FFFFFF"/>
        </w:rPr>
        <w:t xml:space="preserve">                </w:t>
      </w:r>
      <w:r w:rsidRPr="00257060">
        <w:rPr>
          <w:rFonts w:ascii="Arial" w:hAnsi="Arial" w:cs="Arial"/>
          <w:shd w:val="clear" w:color="auto" w:fill="FFFFFF"/>
        </w:rPr>
        <w:t xml:space="preserve">£2047.01 – £1230.21   </w:t>
      </w:r>
      <w:r>
        <w:rPr>
          <w:rFonts w:ascii="Arial" w:hAnsi="Arial" w:cs="Arial"/>
          <w:shd w:val="clear" w:color="auto" w:fill="FFFFFF"/>
        </w:rPr>
        <w:t xml:space="preserve">    =   £</w:t>
      </w:r>
      <w:proofErr w:type="gramStart"/>
      <w:r>
        <w:rPr>
          <w:rFonts w:ascii="Arial" w:hAnsi="Arial" w:cs="Arial"/>
          <w:shd w:val="clear" w:color="auto" w:fill="FFFFFF"/>
        </w:rPr>
        <w:t>816.80  -</w:t>
      </w:r>
      <w:proofErr w:type="gramEnd"/>
      <w:r>
        <w:rPr>
          <w:rFonts w:ascii="Arial" w:hAnsi="Arial" w:cs="Arial"/>
          <w:shd w:val="clear" w:color="auto" w:fill="FFFFFF"/>
        </w:rPr>
        <w:t xml:space="preserve"> </w:t>
      </w:r>
      <w:r w:rsidRPr="00257060">
        <w:rPr>
          <w:rFonts w:ascii="Arial" w:hAnsi="Arial" w:cs="Arial"/>
          <w:shd w:val="clear" w:color="auto" w:fill="FFFFFF"/>
        </w:rPr>
        <w:t xml:space="preserve"> £400.00   </w:t>
      </w:r>
      <w:r>
        <w:rPr>
          <w:rFonts w:ascii="Arial" w:hAnsi="Arial" w:cs="Arial"/>
          <w:shd w:val="clear" w:color="auto" w:fill="FFFFFF"/>
        </w:rPr>
        <w:t xml:space="preserve">    </w:t>
      </w:r>
      <w:r w:rsidRPr="00257060">
        <w:rPr>
          <w:rFonts w:ascii="Arial" w:hAnsi="Arial" w:cs="Arial"/>
          <w:shd w:val="clear" w:color="auto" w:fill="FFFFFF"/>
        </w:rPr>
        <w:t xml:space="preserve">= </w:t>
      </w:r>
      <w:r>
        <w:rPr>
          <w:rFonts w:ascii="Arial" w:hAnsi="Arial" w:cs="Arial"/>
          <w:shd w:val="clear" w:color="auto" w:fill="FFFFFF"/>
        </w:rPr>
        <w:t xml:space="preserve">   </w:t>
      </w:r>
      <w:r w:rsidRPr="00257060">
        <w:rPr>
          <w:rFonts w:ascii="Arial" w:hAnsi="Arial" w:cs="Arial"/>
          <w:shd w:val="clear" w:color="auto" w:fill="FFFFFF"/>
        </w:rPr>
        <w:t xml:space="preserve">  </w:t>
      </w:r>
      <w:r w:rsidRPr="00257060">
        <w:rPr>
          <w:rFonts w:ascii="Arial" w:hAnsi="Arial" w:cs="Arial"/>
          <w:b/>
          <w:shd w:val="clear" w:color="auto" w:fill="FFFFFF"/>
        </w:rPr>
        <w:t>£416.80</w:t>
      </w:r>
    </w:p>
    <w:p w:rsidR="00770D19" w:rsidRPr="00257060" w:rsidRDefault="00770D19" w:rsidP="00770D19">
      <w:pPr>
        <w:rPr>
          <w:rFonts w:ascii="Arial" w:hAnsi="Arial" w:cs="Arial"/>
          <w:b/>
          <w:bCs/>
          <w:shd w:val="clear" w:color="auto" w:fill="FFFFFF"/>
        </w:rPr>
      </w:pPr>
    </w:p>
    <w:p w:rsidR="00770D19" w:rsidRPr="00257060" w:rsidRDefault="00770D19" w:rsidP="00770D19">
      <w:pPr>
        <w:jc w:val="center"/>
        <w:rPr>
          <w:rFonts w:ascii="Arial" w:hAnsi="Arial" w:cs="Arial"/>
          <w:shd w:val="clear" w:color="auto" w:fill="FFFFFF"/>
        </w:rPr>
      </w:pPr>
      <w:r w:rsidRPr="00257060">
        <w:rPr>
          <w:rFonts w:ascii="Arial" w:hAnsi="Arial" w:cs="Arial"/>
          <w:shd w:val="clear" w:color="auto" w:fill="FFFFFF"/>
        </w:rPr>
        <w:t>With a surplus of £816.80, a donation of £400 was made to the LDWA website fund.</w:t>
      </w:r>
    </w:p>
    <w:p w:rsidR="00770D19" w:rsidRPr="00257060" w:rsidRDefault="00770D19" w:rsidP="00770D19">
      <w:pPr>
        <w:jc w:val="center"/>
        <w:rPr>
          <w:rFonts w:ascii="Arial" w:hAnsi="Arial" w:cs="Arial"/>
          <w:shd w:val="clear" w:color="auto" w:fill="FFFFFF"/>
        </w:rPr>
      </w:pPr>
      <w:r w:rsidRPr="00257060">
        <w:rPr>
          <w:rFonts w:ascii="Arial" w:hAnsi="Arial" w:cs="Arial"/>
          <w:shd w:val="clear" w:color="auto" w:fill="FFFFFF"/>
        </w:rPr>
        <w:t>100 Non-members paying £4 more than members.</w:t>
      </w:r>
    </w:p>
    <w:p w:rsidR="00770D19" w:rsidRPr="00257060" w:rsidRDefault="00770D19" w:rsidP="00770D19">
      <w:pPr>
        <w:jc w:val="center"/>
        <w:rPr>
          <w:rFonts w:ascii="Arial" w:hAnsi="Arial" w:cs="Arial"/>
          <w:shd w:val="clear" w:color="auto" w:fill="FFFFFF"/>
        </w:rPr>
      </w:pPr>
      <w:r w:rsidRPr="00257060">
        <w:rPr>
          <w:rFonts w:ascii="Arial" w:hAnsi="Arial" w:cs="Arial"/>
          <w:shd w:val="clear" w:color="auto" w:fill="FFFFFF"/>
        </w:rPr>
        <w:t>With the donation taken away that leaves a surplus of £416.80</w:t>
      </w:r>
    </w:p>
    <w:p w:rsidR="00770D19" w:rsidRPr="00257060" w:rsidRDefault="00770D19" w:rsidP="00770D19">
      <w:pPr>
        <w:rPr>
          <w:rFonts w:ascii="Arial" w:hAnsi="Arial" w:cs="Arial"/>
          <w:shd w:val="clear" w:color="auto" w:fill="FFFFFF"/>
        </w:rPr>
      </w:pPr>
    </w:p>
    <w:p w:rsidR="00770D19" w:rsidRPr="00257060" w:rsidRDefault="00770D19" w:rsidP="00770D19">
      <w:pPr>
        <w:rPr>
          <w:rFonts w:ascii="Arial" w:hAnsi="Arial" w:cs="Arial"/>
          <w:shd w:val="clear" w:color="auto" w:fill="FFFFFF"/>
        </w:rPr>
      </w:pPr>
      <w:r w:rsidRPr="00257060">
        <w:rPr>
          <w:rFonts w:ascii="Arial" w:hAnsi="Arial" w:cs="Arial"/>
          <w:shd w:val="clear" w:color="auto" w:fill="FFFFFF"/>
        </w:rPr>
        <w:t>I would like to thank everybody who took part or helped on the event and hopefully see you all next time in 2022, with some route amendments.</w:t>
      </w:r>
    </w:p>
    <w:p w:rsidR="00770D19" w:rsidRPr="00257060" w:rsidRDefault="00770D19" w:rsidP="00770D19">
      <w:pPr>
        <w:rPr>
          <w:rFonts w:ascii="Arial" w:hAnsi="Arial" w:cs="Arial"/>
          <w:shd w:val="clear" w:color="auto" w:fill="FFFFFF"/>
        </w:rPr>
      </w:pPr>
    </w:p>
    <w:p w:rsidR="00770D19" w:rsidRDefault="00770D19" w:rsidP="00770D19">
      <w:pPr>
        <w:rPr>
          <w:rFonts w:ascii="Arial" w:hAnsi="Arial" w:cs="Arial"/>
          <w:b/>
          <w:bCs/>
          <w:shd w:val="clear" w:color="auto" w:fill="FFFFFF"/>
        </w:rPr>
      </w:pPr>
      <w:r w:rsidRPr="00257060">
        <w:rPr>
          <w:rFonts w:ascii="Arial" w:hAnsi="Arial" w:cs="Arial"/>
          <w:b/>
          <w:bCs/>
          <w:shd w:val="clear" w:color="auto" w:fill="FFFFFF"/>
        </w:rPr>
        <w:tab/>
      </w:r>
      <w:r w:rsidRPr="00257060">
        <w:rPr>
          <w:rFonts w:ascii="Arial" w:hAnsi="Arial" w:cs="Arial"/>
          <w:b/>
          <w:bCs/>
          <w:shd w:val="clear" w:color="auto" w:fill="FFFFFF"/>
        </w:rPr>
        <w:tab/>
      </w:r>
      <w:r w:rsidRPr="00257060">
        <w:rPr>
          <w:rFonts w:ascii="Arial" w:hAnsi="Arial" w:cs="Arial"/>
          <w:b/>
          <w:bCs/>
          <w:shd w:val="clear" w:color="auto" w:fill="FFFFFF"/>
        </w:rPr>
        <w:tab/>
      </w:r>
      <w:r>
        <w:rPr>
          <w:rFonts w:ascii="Arial" w:hAnsi="Arial" w:cs="Arial"/>
          <w:b/>
          <w:bCs/>
          <w:shd w:val="clear" w:color="auto" w:fill="FFFFFF"/>
        </w:rPr>
        <w:tab/>
      </w:r>
      <w:r w:rsidRPr="00257060">
        <w:rPr>
          <w:rFonts w:ascii="Arial" w:hAnsi="Arial" w:cs="Arial"/>
          <w:b/>
          <w:bCs/>
          <w:shd w:val="clear" w:color="auto" w:fill="FFFFFF"/>
        </w:rPr>
        <w:tab/>
      </w:r>
      <w:r w:rsidRPr="00257060">
        <w:rPr>
          <w:rFonts w:ascii="Arial" w:hAnsi="Arial" w:cs="Arial"/>
          <w:b/>
          <w:bCs/>
          <w:shd w:val="clear" w:color="auto" w:fill="FFFFFF"/>
        </w:rPr>
        <w:tab/>
      </w:r>
      <w:r w:rsidRPr="00257060">
        <w:rPr>
          <w:rFonts w:ascii="Arial" w:hAnsi="Arial" w:cs="Arial"/>
          <w:b/>
          <w:bCs/>
          <w:shd w:val="clear" w:color="auto" w:fill="FFFFFF"/>
        </w:rPr>
        <w:tab/>
      </w:r>
      <w:r w:rsidRPr="00257060">
        <w:rPr>
          <w:rFonts w:ascii="Arial" w:hAnsi="Arial" w:cs="Arial"/>
          <w:b/>
          <w:bCs/>
          <w:shd w:val="clear" w:color="auto" w:fill="FFFFFF"/>
        </w:rPr>
        <w:tab/>
      </w:r>
      <w:r w:rsidRPr="00257060">
        <w:rPr>
          <w:rFonts w:ascii="Arial" w:hAnsi="Arial" w:cs="Arial"/>
          <w:b/>
          <w:bCs/>
          <w:shd w:val="clear" w:color="auto" w:fill="FFFFFF"/>
        </w:rPr>
        <w:tab/>
        <w:t>Alan Leadbetter</w:t>
      </w:r>
    </w:p>
    <w:p w:rsidR="00770D19" w:rsidRPr="00257060" w:rsidRDefault="00770D19" w:rsidP="00770D19">
      <w:pPr>
        <w:rPr>
          <w:rFonts w:ascii="Arial" w:hAnsi="Arial" w:cs="Arial"/>
          <w:b/>
          <w:bCs/>
          <w:shd w:val="clear" w:color="auto" w:fill="FFFFFF"/>
        </w:rPr>
      </w:pPr>
    </w:p>
    <w:p w:rsidR="00770D19" w:rsidRPr="00257060" w:rsidRDefault="00770D19" w:rsidP="00770D19">
      <w:pPr>
        <w:jc w:val="center"/>
        <w:rPr>
          <w:rFonts w:ascii="Arial" w:hAnsi="Arial" w:cs="Arial"/>
          <w:b/>
          <w:bCs/>
          <w:shd w:val="clear" w:color="auto" w:fill="FFFFFF"/>
        </w:rPr>
      </w:pPr>
    </w:p>
    <w:p w:rsidR="00770D19" w:rsidRDefault="00770D19" w:rsidP="00770D19">
      <w:pPr>
        <w:jc w:val="center"/>
        <w:rPr>
          <w:rFonts w:ascii="Arial" w:hAnsi="Arial" w:cs="Arial"/>
          <w:shd w:val="clear" w:color="auto" w:fill="FFFFFF"/>
        </w:rPr>
      </w:pPr>
      <w:r w:rsidRPr="00257060">
        <w:rPr>
          <w:rFonts w:ascii="Arial" w:hAnsi="Arial" w:cs="Arial"/>
          <w:noProof/>
          <w:shd w:val="clear" w:color="auto" w:fill="FFFFFF"/>
        </w:rPr>
        <w:drawing>
          <wp:inline distT="0" distB="0" distL="0" distR="0" wp14:anchorId="0547CD08" wp14:editId="2E91556B">
            <wp:extent cx="5613400" cy="4210050"/>
            <wp:effectExtent l="0" t="0" r="6350" b="0"/>
            <wp:docPr id="15" name="Picture 15" descr="C:\Users\gill\Pictures\BBN Virtual Hundred\13 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Pictures\BBN Virtual Hundred\13 Rea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5596" cy="4219197"/>
                    </a:xfrm>
                    <a:prstGeom prst="rect">
                      <a:avLst/>
                    </a:prstGeom>
                    <a:noFill/>
                    <a:ln>
                      <a:noFill/>
                    </a:ln>
                  </pic:spPr>
                </pic:pic>
              </a:graphicData>
            </a:graphic>
          </wp:inline>
        </w:drawing>
      </w:r>
    </w:p>
    <w:p w:rsidR="00770D19" w:rsidRDefault="00770D19" w:rsidP="00770D19">
      <w:pPr>
        <w:jc w:val="center"/>
        <w:rPr>
          <w:rFonts w:ascii="Arial" w:hAnsi="Arial" w:cs="Arial"/>
          <w:shd w:val="clear" w:color="auto" w:fill="FFFFFF"/>
        </w:rPr>
      </w:pPr>
      <w:r w:rsidRPr="00257060">
        <w:rPr>
          <w:rFonts w:ascii="Arial" w:hAnsi="Arial" w:cs="Arial"/>
          <w:noProof/>
        </w:rPr>
        <w:lastRenderedPageBreak/>
        <w:drawing>
          <wp:inline distT="0" distB="0" distL="0" distR="0" wp14:anchorId="1886B57A" wp14:editId="02ECC75D">
            <wp:extent cx="5537200" cy="4152900"/>
            <wp:effectExtent l="0" t="0" r="6350" b="0"/>
            <wp:docPr id="28" name="Picture 28" descr="C:\Users\gill\Pictures\88093519_10220381948314998_837600843426430976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ill\Pictures\88093519_10220381948314998_8376008434264309760_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0406" cy="4155305"/>
                    </a:xfrm>
                    <a:prstGeom prst="rect">
                      <a:avLst/>
                    </a:prstGeom>
                    <a:noFill/>
                    <a:ln>
                      <a:noFill/>
                    </a:ln>
                  </pic:spPr>
                </pic:pic>
              </a:graphicData>
            </a:graphic>
          </wp:inline>
        </w:drawing>
      </w:r>
    </w:p>
    <w:p w:rsidR="00770D19" w:rsidRDefault="00770D19" w:rsidP="00770D19">
      <w:pPr>
        <w:ind w:left="709" w:hanging="709"/>
        <w:jc w:val="center"/>
        <w:rPr>
          <w:rFonts w:ascii="Arial" w:hAnsi="Arial" w:cs="Arial"/>
          <w:i/>
          <w:shd w:val="clear" w:color="auto" w:fill="FFFFFF"/>
        </w:rPr>
      </w:pPr>
    </w:p>
    <w:p w:rsidR="00770D19" w:rsidRPr="00257060" w:rsidRDefault="00770D19" w:rsidP="00770D19">
      <w:pPr>
        <w:ind w:left="709" w:hanging="709"/>
        <w:jc w:val="center"/>
        <w:rPr>
          <w:rFonts w:ascii="Arial" w:hAnsi="Arial" w:cs="Arial"/>
          <w:i/>
          <w:shd w:val="clear" w:color="auto" w:fill="FFFFFF"/>
        </w:rPr>
      </w:pPr>
      <w:r w:rsidRPr="00257060">
        <w:rPr>
          <w:rFonts w:ascii="Arial" w:hAnsi="Arial" w:cs="Arial"/>
          <w:i/>
          <w:shd w:val="clear" w:color="auto" w:fill="FFFFFF"/>
        </w:rPr>
        <w:t>The new BBN marshals’ T-</w:t>
      </w:r>
      <w:proofErr w:type="gramStart"/>
      <w:r w:rsidRPr="00257060">
        <w:rPr>
          <w:rFonts w:ascii="Arial" w:hAnsi="Arial" w:cs="Arial"/>
          <w:i/>
          <w:shd w:val="clear" w:color="auto" w:fill="FFFFFF"/>
        </w:rPr>
        <w:t>shirts</w:t>
      </w:r>
      <w:r>
        <w:rPr>
          <w:rFonts w:ascii="Arial" w:hAnsi="Arial" w:cs="Arial"/>
          <w:i/>
          <w:shd w:val="clear" w:color="auto" w:fill="FFFFFF"/>
        </w:rPr>
        <w:t xml:space="preserve"> </w:t>
      </w:r>
      <w:r w:rsidRPr="00257060">
        <w:rPr>
          <w:rFonts w:ascii="Arial" w:hAnsi="Arial" w:cs="Arial"/>
          <w:i/>
          <w:shd w:val="clear" w:color="auto" w:fill="FFFFFF"/>
        </w:rPr>
        <w:t xml:space="preserve"> at</w:t>
      </w:r>
      <w:proofErr w:type="gramEnd"/>
      <w:r w:rsidRPr="00257060">
        <w:rPr>
          <w:rFonts w:ascii="Arial" w:hAnsi="Arial" w:cs="Arial"/>
          <w:i/>
          <w:shd w:val="clear" w:color="auto" w:fill="FFFFFF"/>
        </w:rPr>
        <w:t xml:space="preserve"> the Hannington Hike</w:t>
      </w:r>
    </w:p>
    <w:p w:rsidR="00770D19" w:rsidRPr="00257060" w:rsidRDefault="00770D19" w:rsidP="00770D19">
      <w:pPr>
        <w:rPr>
          <w:rFonts w:ascii="Arial" w:hAnsi="Arial" w:cs="Arial"/>
          <w:shd w:val="clear" w:color="auto" w:fill="FFFFFF"/>
        </w:rPr>
      </w:pPr>
    </w:p>
    <w:p w:rsidR="00770D19" w:rsidRDefault="00770D19" w:rsidP="00770D19">
      <w:pPr>
        <w:spacing w:before="100" w:beforeAutospacing="1" w:after="100" w:afterAutospacing="1"/>
        <w:rPr>
          <w:rFonts w:ascii="Arial" w:hAnsi="Arial" w:cs="Arial"/>
          <w:color w:val="000000"/>
        </w:rPr>
      </w:pPr>
      <w:r>
        <w:rPr>
          <w:rFonts w:ascii="Arial" w:hAnsi="Arial" w:cs="Arial"/>
          <w:color w:val="000000"/>
        </w:rPr>
        <w:t>The s</w:t>
      </w:r>
      <w:r w:rsidRPr="00257060">
        <w:rPr>
          <w:rFonts w:ascii="Arial" w:hAnsi="Arial" w:cs="Arial"/>
          <w:color w:val="000000"/>
        </w:rPr>
        <w:t xml:space="preserve">urplus food from the </w:t>
      </w:r>
      <w:r>
        <w:rPr>
          <w:rFonts w:ascii="Arial" w:hAnsi="Arial" w:cs="Arial"/>
          <w:color w:val="000000"/>
        </w:rPr>
        <w:t>event</w:t>
      </w:r>
      <w:r w:rsidRPr="00257060">
        <w:rPr>
          <w:rFonts w:ascii="Arial" w:hAnsi="Arial" w:cs="Arial"/>
          <w:color w:val="000000"/>
        </w:rPr>
        <w:t xml:space="preserve"> was donated to N</w:t>
      </w:r>
      <w:r>
        <w:rPr>
          <w:rFonts w:ascii="Arial" w:hAnsi="Arial" w:cs="Arial"/>
          <w:color w:val="000000"/>
        </w:rPr>
        <w:t xml:space="preserve">HS staff at Stoke Mandeville. </w:t>
      </w:r>
      <w:r>
        <w:rPr>
          <w:rFonts w:ascii="Arial" w:hAnsi="Arial" w:cs="Arial"/>
          <w:color w:val="000000"/>
        </w:rPr>
        <w:br/>
        <w:t>.</w:t>
      </w:r>
    </w:p>
    <w:p w:rsidR="00770D19" w:rsidRPr="00257060" w:rsidRDefault="00770D19" w:rsidP="00770D19">
      <w:pPr>
        <w:spacing w:before="100" w:beforeAutospacing="1" w:after="100" w:afterAutospacing="1"/>
        <w:rPr>
          <w:rFonts w:ascii="Arial" w:hAnsi="Arial" w:cs="Arial"/>
          <w:color w:val="000000"/>
        </w:rPr>
      </w:pPr>
    </w:p>
    <w:p w:rsidR="00770D19" w:rsidRPr="00257060" w:rsidRDefault="00770D19" w:rsidP="00770D19">
      <w:pPr>
        <w:spacing w:before="100" w:beforeAutospacing="1" w:after="100" w:afterAutospacing="1"/>
        <w:jc w:val="center"/>
        <w:rPr>
          <w:rFonts w:ascii="Arial" w:hAnsi="Arial" w:cs="Arial"/>
          <w:color w:val="000000"/>
        </w:rPr>
      </w:pPr>
      <w:r w:rsidRPr="00257060">
        <w:rPr>
          <w:rFonts w:ascii="Arial" w:hAnsi="Arial" w:cs="Arial"/>
          <w:noProof/>
          <w:color w:val="000000"/>
        </w:rPr>
        <w:drawing>
          <wp:inline distT="0" distB="0" distL="0" distR="0" wp14:anchorId="50A8FD8C" wp14:editId="7E13B7A1">
            <wp:extent cx="4444129" cy="2495550"/>
            <wp:effectExtent l="0" t="0" r="0" b="0"/>
            <wp:docPr id="14" name="Picture 14" descr="H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F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3715" cy="2500933"/>
                    </a:xfrm>
                    <a:prstGeom prst="rect">
                      <a:avLst/>
                    </a:prstGeom>
                    <a:noFill/>
                    <a:ln>
                      <a:noFill/>
                    </a:ln>
                  </pic:spPr>
                </pic:pic>
              </a:graphicData>
            </a:graphic>
          </wp:inline>
        </w:drawing>
      </w:r>
    </w:p>
    <w:p w:rsidR="00770D19" w:rsidRPr="00257060" w:rsidRDefault="00770D19" w:rsidP="00770D19">
      <w:pPr>
        <w:rPr>
          <w:rFonts w:ascii="Arial" w:hAnsi="Arial" w:cs="Arial"/>
          <w:shd w:val="clear" w:color="auto" w:fill="FFFFFF"/>
        </w:rPr>
      </w:pPr>
    </w:p>
    <w:p w:rsidR="00E050B1" w:rsidRDefault="00E050B1"/>
    <w:sectPr w:rsidR="00E05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19"/>
    <w:rsid w:val="00770D19"/>
    <w:rsid w:val="00803B2A"/>
    <w:rsid w:val="009E4981"/>
    <w:rsid w:val="00E0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E9BD-AD7D-40E6-BDC9-1C0F696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19"/>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semiHidden/>
    <w:unhideWhenUsed/>
    <w:qFormat/>
    <w:rsid w:val="00770D1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70D19"/>
    <w:rPr>
      <w:rFonts w:asciiTheme="majorHAnsi" w:eastAsiaTheme="majorEastAsia" w:hAnsiTheme="majorHAnsi" w:cstheme="majorBidi"/>
      <w:color w:val="2E74B5" w:themeColor="accent1" w:themeShade="BF"/>
      <w:sz w:val="24"/>
      <w:szCs w:val="24"/>
      <w:lang w:eastAsia="en-GB"/>
    </w:rPr>
  </w:style>
  <w:style w:type="table" w:styleId="TableGrid">
    <w:name w:val="Table Grid"/>
    <w:basedOn w:val="TableNormal"/>
    <w:uiPriority w:val="39"/>
    <w:rsid w:val="0077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2020-06-18T10:20:00Z</dcterms:created>
  <dcterms:modified xsi:type="dcterms:W3CDTF">2020-06-18T10:21:00Z</dcterms:modified>
</cp:coreProperties>
</file>