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D37" w:rsidRPr="009928ED" w:rsidRDefault="00F9007E" w:rsidP="009928ED">
      <w:pPr>
        <w:ind w:firstLine="720"/>
        <w:jc w:val="center"/>
        <w:rPr>
          <w:rFonts w:ascii="Comic Sans MS" w:hAnsi="Comic Sans MS"/>
          <w:b/>
          <w:sz w:val="28"/>
          <w:szCs w:val="28"/>
        </w:rPr>
      </w:pPr>
      <w:proofErr w:type="gramStart"/>
      <w:r w:rsidRPr="009928ED">
        <w:rPr>
          <w:rFonts w:ascii="Comic Sans MS" w:hAnsi="Comic Sans MS"/>
          <w:b/>
          <w:sz w:val="28"/>
          <w:szCs w:val="28"/>
        </w:rPr>
        <w:t>Kettlewell  Kanter</w:t>
      </w:r>
      <w:proofErr w:type="gramEnd"/>
      <w:r w:rsidRPr="009928ED">
        <w:rPr>
          <w:rFonts w:ascii="Comic Sans MS" w:hAnsi="Comic Sans MS"/>
          <w:b/>
          <w:sz w:val="28"/>
          <w:szCs w:val="28"/>
        </w:rPr>
        <w:t xml:space="preserve"> for St. Gemma’s</w:t>
      </w:r>
    </w:p>
    <w:p w:rsidR="00F9007E" w:rsidRPr="006E68B2" w:rsidRDefault="00F9007E" w:rsidP="00F9007E">
      <w:pPr>
        <w:jc w:val="both"/>
        <w:rPr>
          <w:rFonts w:ascii="Comic Sans MS" w:hAnsi="Comic Sans MS"/>
          <w:sz w:val="20"/>
          <w:szCs w:val="20"/>
        </w:rPr>
      </w:pPr>
      <w:r w:rsidRPr="006E68B2">
        <w:rPr>
          <w:rFonts w:ascii="Comic Sans MS" w:hAnsi="Comic Sans MS"/>
          <w:sz w:val="20"/>
          <w:szCs w:val="20"/>
        </w:rPr>
        <w:t>Wharfedale in the Yorkshire Dales.</w:t>
      </w:r>
    </w:p>
    <w:p w:rsidR="00F9007E" w:rsidRPr="006E68B2" w:rsidRDefault="00F9007E" w:rsidP="00F9007E">
      <w:pPr>
        <w:jc w:val="both"/>
        <w:rPr>
          <w:rFonts w:ascii="Comic Sans MS" w:hAnsi="Comic Sans MS"/>
          <w:sz w:val="20"/>
          <w:szCs w:val="20"/>
        </w:rPr>
      </w:pPr>
      <w:r w:rsidRPr="006E68B2">
        <w:rPr>
          <w:rFonts w:ascii="Comic Sans MS" w:hAnsi="Comic Sans MS"/>
          <w:sz w:val="20"/>
          <w:szCs w:val="20"/>
        </w:rPr>
        <w:t>The Kettlewell Kanter route was devised in 1999 by Jill King as part of the Nidderdale group. It was held as a challenge</w:t>
      </w:r>
      <w:r w:rsidR="006E68B2" w:rsidRPr="006E68B2">
        <w:rPr>
          <w:rFonts w:ascii="Comic Sans MS" w:hAnsi="Comic Sans MS"/>
          <w:sz w:val="20"/>
          <w:szCs w:val="20"/>
        </w:rPr>
        <w:t xml:space="preserve"> walk in 1999, 2000 and 2002. (</w:t>
      </w:r>
      <w:r w:rsidRPr="006E68B2">
        <w:rPr>
          <w:rFonts w:ascii="Comic Sans MS" w:hAnsi="Comic Sans MS"/>
          <w:sz w:val="20"/>
          <w:szCs w:val="20"/>
        </w:rPr>
        <w:t>2001 was foot and mouth year)</w:t>
      </w:r>
    </w:p>
    <w:p w:rsidR="00F9007E" w:rsidRPr="006E68B2" w:rsidRDefault="00F9007E" w:rsidP="00F9007E">
      <w:pPr>
        <w:jc w:val="both"/>
        <w:rPr>
          <w:rFonts w:ascii="Comic Sans MS" w:hAnsi="Comic Sans MS"/>
          <w:sz w:val="20"/>
          <w:szCs w:val="20"/>
        </w:rPr>
      </w:pPr>
      <w:r w:rsidRPr="006E68B2">
        <w:rPr>
          <w:rFonts w:ascii="Comic Sans MS" w:hAnsi="Comic Sans MS"/>
          <w:sz w:val="20"/>
          <w:szCs w:val="20"/>
        </w:rPr>
        <w:t>In 2005, the event was held independently with all profits going to St. Gemma’s hospice in Leeds. This challenge starts from Kettlewell village hall and visits Capplestone Gate, Yarnbury, Grassington, Linton, Height Laithe, Bordley and Street Gate. It returns to Kettlewell over Lee Gate High Mark moor via Hawkswick and Knipe Scar.</w:t>
      </w:r>
    </w:p>
    <w:p w:rsidR="00F9007E" w:rsidRPr="006E68B2" w:rsidRDefault="00F9007E" w:rsidP="00F9007E">
      <w:pPr>
        <w:jc w:val="both"/>
        <w:rPr>
          <w:rFonts w:ascii="Comic Sans MS" w:hAnsi="Comic Sans MS"/>
          <w:sz w:val="20"/>
          <w:szCs w:val="20"/>
        </w:rPr>
      </w:pPr>
      <w:r w:rsidRPr="006E68B2">
        <w:rPr>
          <w:rFonts w:ascii="Comic Sans MS" w:hAnsi="Comic Sans MS"/>
          <w:sz w:val="20"/>
          <w:szCs w:val="20"/>
        </w:rPr>
        <w:t>It continues as an open anytime challenge event with a badge</w:t>
      </w:r>
      <w:r w:rsidR="00DC57E8">
        <w:rPr>
          <w:rFonts w:ascii="Comic Sans MS" w:hAnsi="Comic Sans MS"/>
          <w:sz w:val="20"/>
          <w:szCs w:val="20"/>
        </w:rPr>
        <w:t xml:space="preserve"> </w:t>
      </w:r>
      <w:r w:rsidRPr="006E68B2">
        <w:rPr>
          <w:rFonts w:ascii="Comic Sans MS" w:hAnsi="Comic Sans MS"/>
          <w:sz w:val="20"/>
          <w:szCs w:val="20"/>
        </w:rPr>
        <w:t>(designed by Jill’s father) and a certificate from the Recorder.</w:t>
      </w:r>
    </w:p>
    <w:p w:rsidR="00F9007E" w:rsidRPr="006E68B2" w:rsidRDefault="00F9007E" w:rsidP="00F9007E">
      <w:pPr>
        <w:jc w:val="both"/>
        <w:rPr>
          <w:rFonts w:ascii="Comic Sans MS" w:hAnsi="Comic Sans MS"/>
          <w:sz w:val="20"/>
          <w:szCs w:val="20"/>
        </w:rPr>
      </w:pPr>
      <w:r w:rsidRPr="006E68B2">
        <w:rPr>
          <w:rFonts w:ascii="Comic Sans MS" w:hAnsi="Comic Sans MS"/>
          <w:sz w:val="20"/>
          <w:szCs w:val="20"/>
        </w:rPr>
        <w:t>Details:</w:t>
      </w:r>
    </w:p>
    <w:p w:rsidR="00F9007E" w:rsidRPr="006E68B2" w:rsidRDefault="00F9007E" w:rsidP="00F9007E">
      <w:pPr>
        <w:jc w:val="both"/>
        <w:rPr>
          <w:rFonts w:ascii="Comic Sans MS" w:hAnsi="Comic Sans MS"/>
          <w:sz w:val="20"/>
          <w:szCs w:val="20"/>
        </w:rPr>
      </w:pPr>
      <w:r w:rsidRPr="006E68B2">
        <w:rPr>
          <w:rFonts w:ascii="Comic Sans MS" w:hAnsi="Comic Sans MS"/>
          <w:sz w:val="20"/>
          <w:szCs w:val="20"/>
        </w:rPr>
        <w:t>Type: Anytime Challenge</w:t>
      </w:r>
    </w:p>
    <w:p w:rsidR="00F9007E" w:rsidRPr="006E68B2" w:rsidRDefault="00F9007E" w:rsidP="00F9007E">
      <w:pPr>
        <w:jc w:val="both"/>
        <w:rPr>
          <w:rFonts w:ascii="Comic Sans MS" w:hAnsi="Comic Sans MS"/>
          <w:sz w:val="20"/>
          <w:szCs w:val="20"/>
        </w:rPr>
      </w:pPr>
      <w:r w:rsidRPr="006E68B2">
        <w:rPr>
          <w:rFonts w:ascii="Comic Sans MS" w:hAnsi="Comic Sans MS"/>
          <w:sz w:val="20"/>
          <w:szCs w:val="20"/>
        </w:rPr>
        <w:t>Attributes: Varied route of public footpaths and bridleways, quiet roads and open, exposed moorland all with dramatic limestone scenery.</w:t>
      </w:r>
    </w:p>
    <w:p w:rsidR="00F9007E" w:rsidRPr="006E68B2" w:rsidRDefault="00F9007E" w:rsidP="00F9007E">
      <w:pPr>
        <w:jc w:val="both"/>
        <w:rPr>
          <w:rFonts w:ascii="Comic Sans MS" w:hAnsi="Comic Sans MS"/>
          <w:sz w:val="20"/>
          <w:szCs w:val="20"/>
        </w:rPr>
      </w:pPr>
      <w:r w:rsidRPr="006E68B2">
        <w:rPr>
          <w:rFonts w:ascii="Comic Sans MS" w:hAnsi="Comic Sans MS"/>
          <w:sz w:val="20"/>
          <w:szCs w:val="20"/>
        </w:rPr>
        <w:t>Start &amp; Finish: Kettlewell village hall GR969723, North Yorkshire</w:t>
      </w:r>
    </w:p>
    <w:p w:rsidR="00B53B32" w:rsidRPr="006E68B2" w:rsidRDefault="00B53B32" w:rsidP="00F9007E">
      <w:pPr>
        <w:jc w:val="both"/>
        <w:rPr>
          <w:rFonts w:ascii="Comic Sans MS" w:hAnsi="Comic Sans MS"/>
          <w:sz w:val="20"/>
          <w:szCs w:val="20"/>
        </w:rPr>
      </w:pPr>
      <w:r w:rsidRPr="006E68B2">
        <w:rPr>
          <w:rFonts w:ascii="Comic Sans MS" w:hAnsi="Comic Sans MS"/>
          <w:sz w:val="20"/>
          <w:szCs w:val="20"/>
        </w:rPr>
        <w:t>Publications, Badge and Certificate:</w:t>
      </w:r>
    </w:p>
    <w:p w:rsidR="00B53B32" w:rsidRPr="006E68B2" w:rsidRDefault="00B53B32" w:rsidP="00F9007E">
      <w:pPr>
        <w:jc w:val="both"/>
        <w:rPr>
          <w:rFonts w:ascii="Comic Sans MS" w:hAnsi="Comic Sans MS"/>
          <w:sz w:val="20"/>
          <w:szCs w:val="20"/>
        </w:rPr>
      </w:pPr>
      <w:r w:rsidRPr="006E68B2">
        <w:rPr>
          <w:rFonts w:ascii="Comic Sans MS" w:hAnsi="Comic Sans MS"/>
          <w:sz w:val="20"/>
          <w:szCs w:val="20"/>
        </w:rPr>
        <w:t>Leaflet: route description to be used alongside OS map 2 (Jill King 2019)</w:t>
      </w:r>
    </w:p>
    <w:p w:rsidR="00B53B32" w:rsidRPr="006E68B2" w:rsidRDefault="00B53B32" w:rsidP="00F9007E">
      <w:pPr>
        <w:jc w:val="both"/>
        <w:rPr>
          <w:rFonts w:ascii="Comic Sans MS" w:hAnsi="Comic Sans MS"/>
          <w:sz w:val="20"/>
          <w:szCs w:val="20"/>
        </w:rPr>
      </w:pPr>
      <w:r w:rsidRPr="006E68B2">
        <w:rPr>
          <w:rFonts w:ascii="Comic Sans MS" w:hAnsi="Comic Sans MS"/>
          <w:sz w:val="20"/>
          <w:szCs w:val="20"/>
        </w:rPr>
        <w:t>Badge &amp; Certificate: for the above. A small donation is appreciated towards St.Gemma’s</w:t>
      </w:r>
    </w:p>
    <w:p w:rsidR="00B53B32" w:rsidRPr="006E68B2" w:rsidRDefault="00B53B32" w:rsidP="00F9007E">
      <w:pPr>
        <w:jc w:val="both"/>
        <w:rPr>
          <w:rFonts w:ascii="Comic Sans MS" w:hAnsi="Comic Sans MS"/>
          <w:sz w:val="20"/>
          <w:szCs w:val="20"/>
        </w:rPr>
      </w:pPr>
      <w:r w:rsidRPr="006E68B2">
        <w:rPr>
          <w:rFonts w:ascii="Comic Sans MS" w:hAnsi="Comic Sans MS"/>
          <w:sz w:val="20"/>
          <w:szCs w:val="20"/>
        </w:rPr>
        <w:t>Leaflet: free (+A5 SAE)</w:t>
      </w:r>
    </w:p>
    <w:p w:rsidR="00B53B32" w:rsidRPr="006E68B2" w:rsidRDefault="00B53B32" w:rsidP="00F9007E">
      <w:pPr>
        <w:jc w:val="both"/>
        <w:rPr>
          <w:rFonts w:ascii="Comic Sans MS" w:hAnsi="Comic Sans MS"/>
          <w:sz w:val="20"/>
          <w:szCs w:val="20"/>
        </w:rPr>
      </w:pPr>
      <w:r w:rsidRPr="006E68B2">
        <w:rPr>
          <w:rFonts w:ascii="Comic Sans MS" w:hAnsi="Comic Sans MS"/>
          <w:sz w:val="20"/>
          <w:szCs w:val="20"/>
        </w:rPr>
        <w:t>Supplier: Jill King 112 Harlsey Road, Hartburn</w:t>
      </w:r>
      <w:bookmarkStart w:id="0" w:name="_GoBack"/>
      <w:bookmarkEnd w:id="0"/>
      <w:r w:rsidRPr="006E68B2">
        <w:rPr>
          <w:rFonts w:ascii="Comic Sans MS" w:hAnsi="Comic Sans MS"/>
          <w:sz w:val="20"/>
          <w:szCs w:val="20"/>
        </w:rPr>
        <w:t>, Stockton on Tees TS18 5DA</w:t>
      </w:r>
    </w:p>
    <w:p w:rsidR="00B53B32" w:rsidRPr="006E68B2" w:rsidRDefault="00B53B32" w:rsidP="00F9007E">
      <w:pPr>
        <w:jc w:val="both"/>
        <w:rPr>
          <w:rFonts w:ascii="Comic Sans MS" w:hAnsi="Comic Sans MS"/>
          <w:sz w:val="20"/>
          <w:szCs w:val="20"/>
        </w:rPr>
      </w:pPr>
      <w:r w:rsidRPr="006E68B2">
        <w:rPr>
          <w:rFonts w:ascii="Comic Sans MS" w:hAnsi="Comic Sans MS"/>
          <w:sz w:val="20"/>
          <w:szCs w:val="20"/>
        </w:rPr>
        <w:t xml:space="preserve">Tel: 01642 </w:t>
      </w:r>
      <w:proofErr w:type="gramStart"/>
      <w:r w:rsidRPr="006E68B2">
        <w:rPr>
          <w:rFonts w:ascii="Comic Sans MS" w:hAnsi="Comic Sans MS"/>
          <w:sz w:val="20"/>
          <w:szCs w:val="20"/>
        </w:rPr>
        <w:t>645789  E</w:t>
      </w:r>
      <w:proofErr w:type="gramEnd"/>
      <w:r w:rsidRPr="006E68B2">
        <w:rPr>
          <w:rFonts w:ascii="Comic Sans MS" w:hAnsi="Comic Sans MS"/>
          <w:sz w:val="20"/>
          <w:szCs w:val="20"/>
        </w:rPr>
        <w:t xml:space="preserve">: </w:t>
      </w:r>
      <w:hyperlink r:id="rId5" w:history="1">
        <w:r w:rsidRPr="006E68B2">
          <w:rPr>
            <w:rStyle w:val="Hyperlink"/>
            <w:rFonts w:ascii="Comic Sans MS" w:hAnsi="Comic Sans MS"/>
            <w:sz w:val="20"/>
            <w:szCs w:val="20"/>
          </w:rPr>
          <w:t>j.king112@ntlworld.com</w:t>
        </w:r>
      </w:hyperlink>
    </w:p>
    <w:p w:rsidR="00B53B32" w:rsidRPr="006E68B2" w:rsidRDefault="0063703F" w:rsidP="00F9007E">
      <w:pPr>
        <w:jc w:val="both"/>
        <w:rPr>
          <w:rFonts w:ascii="Comic Sans MS" w:hAnsi="Comic Sans MS"/>
          <w:sz w:val="20"/>
          <w:szCs w:val="20"/>
        </w:rPr>
      </w:pPr>
      <w:r w:rsidRPr="006E68B2">
        <w:rPr>
          <w:rFonts w:ascii="Comic Sans MS" w:hAnsi="Comic Sans MS"/>
          <w:sz w:val="20"/>
          <w:szCs w:val="20"/>
        </w:rPr>
        <w:t>Publication etc also from this R</w:t>
      </w:r>
      <w:r w:rsidR="00B53B32" w:rsidRPr="006E68B2">
        <w:rPr>
          <w:rFonts w:ascii="Comic Sans MS" w:hAnsi="Comic Sans MS"/>
          <w:sz w:val="20"/>
          <w:szCs w:val="20"/>
        </w:rPr>
        <w:t>ecorder: Afoot in Two Dales (2017)</w:t>
      </w:r>
    </w:p>
    <w:p w:rsidR="00B53B32" w:rsidRPr="006E68B2" w:rsidRDefault="00B53B32" w:rsidP="00F9007E">
      <w:pPr>
        <w:jc w:val="both"/>
        <w:rPr>
          <w:rFonts w:ascii="Comic Sans MS" w:hAnsi="Comic Sans MS"/>
          <w:sz w:val="20"/>
          <w:szCs w:val="20"/>
        </w:rPr>
      </w:pPr>
      <w:r w:rsidRPr="006E68B2">
        <w:rPr>
          <w:rFonts w:ascii="Comic Sans MS" w:hAnsi="Comic Sans MS"/>
          <w:sz w:val="20"/>
          <w:szCs w:val="20"/>
        </w:rPr>
        <w:t>Other details:</w:t>
      </w:r>
    </w:p>
    <w:p w:rsidR="00B53B32" w:rsidRPr="006E68B2" w:rsidRDefault="00B53B32" w:rsidP="00F9007E">
      <w:pPr>
        <w:jc w:val="both"/>
        <w:rPr>
          <w:rFonts w:ascii="Comic Sans MS" w:hAnsi="Comic Sans MS"/>
          <w:sz w:val="20"/>
          <w:szCs w:val="20"/>
        </w:rPr>
      </w:pPr>
      <w:r w:rsidRPr="006E68B2">
        <w:rPr>
          <w:rFonts w:ascii="Comic Sans MS" w:hAnsi="Comic Sans MS"/>
          <w:sz w:val="20"/>
          <w:szCs w:val="20"/>
        </w:rPr>
        <w:t>The walk is circular and may be started from any point en route. A 2-day walk could use Grassington or Linton as the overnight stay or a 3- day walk extending the walk to Malham and staying in Kettlewell and Grassington.</w:t>
      </w:r>
    </w:p>
    <w:p w:rsidR="00B53B32" w:rsidRPr="006E68B2" w:rsidRDefault="00B53B32" w:rsidP="00F9007E">
      <w:pPr>
        <w:jc w:val="both"/>
        <w:rPr>
          <w:rFonts w:ascii="Comic Sans MS" w:hAnsi="Comic Sans MS"/>
          <w:sz w:val="20"/>
          <w:szCs w:val="20"/>
        </w:rPr>
      </w:pPr>
      <w:r w:rsidRPr="006E68B2">
        <w:rPr>
          <w:rFonts w:ascii="Comic Sans MS" w:hAnsi="Comic Sans MS"/>
          <w:sz w:val="20"/>
          <w:szCs w:val="20"/>
        </w:rPr>
        <w:t>Disclaimer:</w:t>
      </w:r>
    </w:p>
    <w:p w:rsidR="0063703F" w:rsidRPr="006E68B2" w:rsidRDefault="0063703F" w:rsidP="00F9007E">
      <w:pPr>
        <w:jc w:val="both"/>
        <w:rPr>
          <w:rFonts w:ascii="Comic Sans MS" w:hAnsi="Comic Sans MS"/>
          <w:sz w:val="20"/>
          <w:szCs w:val="20"/>
        </w:rPr>
      </w:pPr>
      <w:r w:rsidRPr="006E68B2">
        <w:rPr>
          <w:rFonts w:ascii="Comic Sans MS" w:hAnsi="Comic Sans MS"/>
          <w:sz w:val="20"/>
          <w:szCs w:val="20"/>
        </w:rPr>
        <w:t>Persons using this route must understand the following:</w:t>
      </w:r>
    </w:p>
    <w:p w:rsidR="0063703F" w:rsidRPr="006E68B2" w:rsidRDefault="0063703F" w:rsidP="0063703F">
      <w:pPr>
        <w:pStyle w:val="ListParagraph"/>
        <w:numPr>
          <w:ilvl w:val="0"/>
          <w:numId w:val="1"/>
        </w:numPr>
        <w:jc w:val="both"/>
        <w:rPr>
          <w:rFonts w:ascii="Comic Sans MS" w:hAnsi="Comic Sans MS"/>
          <w:sz w:val="20"/>
          <w:szCs w:val="20"/>
        </w:rPr>
      </w:pPr>
      <w:r w:rsidRPr="006E68B2">
        <w:rPr>
          <w:rFonts w:ascii="Comic Sans MS" w:hAnsi="Comic Sans MS"/>
          <w:sz w:val="20"/>
          <w:szCs w:val="20"/>
        </w:rPr>
        <w:t>The organiser of this route accepts no liability for any injury, damage or loss sustained by any person following this route.</w:t>
      </w:r>
    </w:p>
    <w:p w:rsidR="0063703F" w:rsidRPr="006E68B2" w:rsidRDefault="0063703F" w:rsidP="0063703F">
      <w:pPr>
        <w:pStyle w:val="ListParagraph"/>
        <w:numPr>
          <w:ilvl w:val="0"/>
          <w:numId w:val="1"/>
        </w:numPr>
        <w:jc w:val="both"/>
        <w:rPr>
          <w:rFonts w:ascii="Comic Sans MS" w:hAnsi="Comic Sans MS"/>
          <w:sz w:val="20"/>
          <w:szCs w:val="20"/>
        </w:rPr>
      </w:pPr>
      <w:r w:rsidRPr="006E68B2">
        <w:rPr>
          <w:rFonts w:ascii="Comic Sans MS" w:hAnsi="Comic Sans MS"/>
          <w:sz w:val="20"/>
          <w:szCs w:val="20"/>
        </w:rPr>
        <w:t>They participate at their own risk</w:t>
      </w:r>
    </w:p>
    <w:p w:rsidR="0063703F" w:rsidRPr="006E68B2" w:rsidRDefault="0063703F" w:rsidP="0063703F">
      <w:pPr>
        <w:pStyle w:val="ListParagraph"/>
        <w:numPr>
          <w:ilvl w:val="0"/>
          <w:numId w:val="1"/>
        </w:numPr>
        <w:jc w:val="both"/>
        <w:rPr>
          <w:rFonts w:ascii="Comic Sans MS" w:hAnsi="Comic Sans MS"/>
          <w:sz w:val="20"/>
          <w:szCs w:val="20"/>
        </w:rPr>
      </w:pPr>
      <w:r w:rsidRPr="006E68B2">
        <w:rPr>
          <w:rFonts w:ascii="Comic Sans MS" w:hAnsi="Comic Sans MS"/>
          <w:sz w:val="20"/>
          <w:szCs w:val="20"/>
        </w:rPr>
        <w:t>Persons using this route must observe the Country Code at all times and be of good health and have no medical conditions that may cause undue concern or inconvenience to others.</w:t>
      </w:r>
    </w:p>
    <w:p w:rsidR="0063703F" w:rsidRPr="006E68B2" w:rsidRDefault="0063703F" w:rsidP="0063703F">
      <w:pPr>
        <w:jc w:val="both"/>
        <w:rPr>
          <w:rFonts w:ascii="Comic Sans MS" w:hAnsi="Comic Sans MS"/>
          <w:sz w:val="20"/>
          <w:szCs w:val="20"/>
        </w:rPr>
      </w:pPr>
      <w:r w:rsidRPr="006E68B2">
        <w:rPr>
          <w:rFonts w:ascii="Comic Sans MS" w:hAnsi="Comic Sans MS"/>
          <w:sz w:val="20"/>
          <w:szCs w:val="20"/>
        </w:rPr>
        <w:t>It would be appreciated by the Recorder if whilst walking the route, any damage to stiles or issues with the route, could be communicated to the Recorder for future reference.</w:t>
      </w:r>
    </w:p>
    <w:sectPr w:rsidR="0063703F" w:rsidRPr="006E68B2" w:rsidSect="006E68B2">
      <w:pgSz w:w="11906" w:h="16838"/>
      <w:pgMar w:top="45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A29F1"/>
    <w:multiLevelType w:val="hybridMultilevel"/>
    <w:tmpl w:val="85F6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7E"/>
    <w:rsid w:val="0009464A"/>
    <w:rsid w:val="000B0574"/>
    <w:rsid w:val="0011021F"/>
    <w:rsid w:val="00573D37"/>
    <w:rsid w:val="0063703F"/>
    <w:rsid w:val="006E68B2"/>
    <w:rsid w:val="009928ED"/>
    <w:rsid w:val="00B53B32"/>
    <w:rsid w:val="00DC57E8"/>
    <w:rsid w:val="00F9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4AA2"/>
  <w15:docId w15:val="{39F5BBC9-36AF-4CFD-8938-9CA2564B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B32"/>
    <w:rPr>
      <w:color w:val="0000FF" w:themeColor="hyperlink"/>
      <w:u w:val="single"/>
    </w:rPr>
  </w:style>
  <w:style w:type="paragraph" w:styleId="ListParagraph">
    <w:name w:val="List Paragraph"/>
    <w:basedOn w:val="Normal"/>
    <w:uiPriority w:val="34"/>
    <w:qFormat/>
    <w:rsid w:val="00637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king112@ntlwor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King AC Mandale</dc:creator>
  <cp:lastModifiedBy>John Sparshatt</cp:lastModifiedBy>
  <cp:revision>3</cp:revision>
  <dcterms:created xsi:type="dcterms:W3CDTF">2019-05-31T19:37:00Z</dcterms:created>
  <dcterms:modified xsi:type="dcterms:W3CDTF">2019-05-31T20:07:00Z</dcterms:modified>
</cp:coreProperties>
</file>