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72"/>
        <w:gridCol w:w="3672"/>
        <w:gridCol w:w="3672"/>
      </w:tblGrid>
      <w:tr w:rsidR="006D02EC">
        <w:trPr>
          <w:cantSplit/>
        </w:trPr>
        <w:tc>
          <w:tcPr>
            <w:tcW w:w="3672" w:type="dxa"/>
          </w:tcPr>
          <w:p w:rsidR="006D02EC" w:rsidRDefault="006D02EC"/>
          <w:p w:rsidR="006D02EC" w:rsidRDefault="00DF2BB8">
            <w:r>
              <w:object w:dxaOrig="1508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5.5pt" o:ole="" fillcolor="window">
                  <v:imagedata r:id="rId4" o:title=""/>
                </v:shape>
                <o:OLEObject Type="Embed" ProgID="Word.Picture.8" ShapeID="_x0000_i1025" DrawAspect="Content" ObjectID="_1703524460" r:id="rId5"/>
              </w:object>
            </w:r>
            <w:bookmarkStart w:id="0" w:name="_MON_1388827061"/>
            <w:bookmarkEnd w:id="0"/>
            <w:r>
              <w:object w:dxaOrig="1508" w:dyaOrig="1709">
                <v:shape id="_x0000_i1026" type="#_x0000_t75" style="width:75.75pt;height:85.5pt" o:ole="" fillcolor="window">
                  <v:imagedata r:id="rId6" o:title=""/>
                </v:shape>
                <o:OLEObject Type="Embed" ProgID="Word.Picture.8" ShapeID="_x0000_i1026" DrawAspect="Content" ObjectID="_1703524461" r:id="rId7"/>
              </w:object>
            </w:r>
          </w:p>
        </w:tc>
        <w:tc>
          <w:tcPr>
            <w:tcW w:w="3672" w:type="dxa"/>
          </w:tcPr>
          <w:p w:rsidR="006D02EC" w:rsidRDefault="006D02EC">
            <w:pPr>
              <w:jc w:val="center"/>
            </w:pPr>
          </w:p>
          <w:p w:rsidR="006D02EC" w:rsidRDefault="006D02EC">
            <w:pPr>
              <w:jc w:val="center"/>
            </w:pPr>
          </w:p>
          <w:p w:rsidR="006D02EC" w:rsidRDefault="00057C25">
            <w:pPr>
              <w:jc w:val="center"/>
            </w:pPr>
            <w:r>
              <w:pict>
                <v:shape id="_x0000_i1027" type="#_x0000_t75" style="width:127.5pt;height:108pt" fillcolor="window">
                  <v:imagedata r:id="rId8" o:title=""/>
                </v:shape>
              </w:pict>
            </w:r>
          </w:p>
          <w:p w:rsidR="009152D2" w:rsidRDefault="009152D2">
            <w:pPr>
              <w:jc w:val="center"/>
            </w:pPr>
          </w:p>
        </w:tc>
        <w:tc>
          <w:tcPr>
            <w:tcW w:w="3672" w:type="dxa"/>
          </w:tcPr>
          <w:p w:rsidR="006D02EC" w:rsidRDefault="00057C25">
            <w:pPr>
              <w:jc w:val="right"/>
            </w:pPr>
            <w:r>
              <w:pict>
                <v:shape id="_x0000_i1028" type="#_x0000_t75" style="width:101.25pt;height:96.75pt" fillcolor="window">
                  <v:imagedata r:id="rId9" o:title=""/>
                </v:shape>
              </w:pict>
            </w:r>
          </w:p>
        </w:tc>
      </w:tr>
    </w:tbl>
    <w:p w:rsidR="006D02EC" w:rsidRDefault="00DB6726">
      <w:pPr>
        <w:pStyle w:val="Subtitle"/>
      </w:pPr>
      <w:r>
        <w:t>SEPTEMBER SAUNTER</w:t>
      </w:r>
    </w:p>
    <w:p w:rsidR="006D02EC" w:rsidRDefault="006D02EC">
      <w:pPr>
        <w:jc w:val="center"/>
      </w:pPr>
    </w:p>
    <w:p w:rsidR="006D02EC" w:rsidRDefault="001F2CB0">
      <w:pPr>
        <w:jc w:val="center"/>
        <w:rPr>
          <w:b/>
          <w:sz w:val="46"/>
        </w:rPr>
      </w:pPr>
      <w:r>
        <w:rPr>
          <w:b/>
          <w:sz w:val="46"/>
        </w:rPr>
        <w:t xml:space="preserve">SUNDAY </w:t>
      </w:r>
      <w:r w:rsidR="00DB6726">
        <w:rPr>
          <w:b/>
          <w:sz w:val="46"/>
        </w:rPr>
        <w:t>2</w:t>
      </w:r>
      <w:r w:rsidR="008346AD">
        <w:rPr>
          <w:b/>
          <w:sz w:val="46"/>
        </w:rPr>
        <w:t>5</w:t>
      </w:r>
      <w:r w:rsidR="00DB6726" w:rsidRPr="00DB6726">
        <w:rPr>
          <w:b/>
          <w:sz w:val="46"/>
          <w:vertAlign w:val="superscript"/>
        </w:rPr>
        <w:t>TH</w:t>
      </w:r>
      <w:r w:rsidR="008346AD">
        <w:rPr>
          <w:b/>
          <w:sz w:val="46"/>
        </w:rPr>
        <w:t xml:space="preserve"> SEPTEMBER 2022</w:t>
      </w:r>
    </w:p>
    <w:p w:rsidR="006D02EC" w:rsidRDefault="006D02EC">
      <w:pPr>
        <w:jc w:val="center"/>
      </w:pPr>
    </w:p>
    <w:p w:rsidR="006D02EC" w:rsidRDefault="00EA05E3">
      <w:pPr>
        <w:pStyle w:val="BodyText"/>
      </w:pPr>
      <w:r>
        <w:t>A new event, the September Saunter is suitable for all the family with a c</w:t>
      </w:r>
      <w:r w:rsidR="008346AD">
        <w:t>hoice of distances 5/10/20/30</w:t>
      </w:r>
      <w:r>
        <w:t xml:space="preserve"> </w:t>
      </w:r>
      <w:proofErr w:type="spellStart"/>
      <w:r>
        <w:t>Kms</w:t>
      </w:r>
      <w:proofErr w:type="spellEnd"/>
      <w:r w:rsidR="008346AD">
        <w:t xml:space="preserve"> (3/6/12/18</w:t>
      </w:r>
      <w:r>
        <w:t xml:space="preserve"> miles).  Written instructions are provided and the routes will be over footpaths and bridleways and cover </w:t>
      </w:r>
      <w:proofErr w:type="spellStart"/>
      <w:r w:rsidR="006D02EC">
        <w:t>downland</w:t>
      </w:r>
      <w:proofErr w:type="spellEnd"/>
      <w:r w:rsidR="006D02EC">
        <w:t>, riverside and wooded sections</w:t>
      </w:r>
      <w:r>
        <w:t>.  OS Explorer Map 130 (Salisbury and Stonehenge), might prove useful.</w:t>
      </w:r>
      <w:r w:rsidR="002464F6">
        <w:t xml:space="preserve">  </w:t>
      </w:r>
      <w:r w:rsidR="00164891">
        <w:t>Chosen route to be nominated at Start Desk.</w:t>
      </w:r>
    </w:p>
    <w:p w:rsidR="002464F6" w:rsidRDefault="002464F6">
      <w:pPr>
        <w:pStyle w:val="BodyText"/>
      </w:pPr>
    </w:p>
    <w:p w:rsidR="006D02EC" w:rsidRDefault="006D02EC">
      <w:pPr>
        <w:jc w:val="both"/>
        <w:rPr>
          <w:sz w:val="24"/>
        </w:rPr>
      </w:pPr>
      <w:r>
        <w:rPr>
          <w:sz w:val="24"/>
        </w:rPr>
        <w:t>All dogs must be kept on leads at all times</w:t>
      </w:r>
      <w:r w:rsidR="006A2933">
        <w:rPr>
          <w:sz w:val="24"/>
        </w:rPr>
        <w:t xml:space="preserve"> and are not allowed in the Village Hall.</w:t>
      </w:r>
    </w:p>
    <w:p w:rsidR="006D02EC" w:rsidRDefault="006D02EC">
      <w:pPr>
        <w:jc w:val="both"/>
        <w:rPr>
          <w:sz w:val="24"/>
        </w:rPr>
      </w:pPr>
      <w:r>
        <w:rPr>
          <w:sz w:val="24"/>
        </w:rPr>
        <w:t>Runners and joggers are welcome to participate.</w:t>
      </w:r>
    </w:p>
    <w:p w:rsidR="006D02EC" w:rsidRDefault="006D02EC">
      <w:pPr>
        <w:jc w:val="both"/>
        <w:rPr>
          <w:sz w:val="24"/>
        </w:rPr>
      </w:pPr>
    </w:p>
    <w:p w:rsidR="006D02EC" w:rsidRDefault="006D02EC">
      <w:pPr>
        <w:ind w:left="1440" w:hanging="1440"/>
        <w:rPr>
          <w:sz w:val="24"/>
        </w:rPr>
      </w:pPr>
      <w:r>
        <w:rPr>
          <w:sz w:val="24"/>
        </w:rPr>
        <w:t>Start Venue:</w:t>
      </w:r>
      <w:r>
        <w:rPr>
          <w:sz w:val="24"/>
        </w:rPr>
        <w:tab/>
      </w:r>
      <w:r w:rsidR="009152D2">
        <w:rPr>
          <w:sz w:val="24"/>
        </w:rPr>
        <w:t xml:space="preserve">   </w:t>
      </w:r>
      <w:r>
        <w:rPr>
          <w:sz w:val="24"/>
        </w:rPr>
        <w:t>South Newton Village Hall, on A36 approximately 5 miles NW of Salisbury.</w:t>
      </w:r>
      <w:r w:rsidR="009152D2">
        <w:rPr>
          <w:sz w:val="24"/>
        </w:rPr>
        <w:t xml:space="preserve">  </w:t>
      </w:r>
      <w:r>
        <w:rPr>
          <w:sz w:val="24"/>
        </w:rPr>
        <w:t>GR184/083351</w:t>
      </w:r>
    </w:p>
    <w:p w:rsidR="006D02EC" w:rsidRDefault="006D02EC">
      <w:pPr>
        <w:ind w:left="1440" w:hanging="1440"/>
        <w:rPr>
          <w:sz w:val="24"/>
        </w:rPr>
      </w:pPr>
      <w:r>
        <w:rPr>
          <w:sz w:val="24"/>
        </w:rPr>
        <w:t>Start Time:</w:t>
      </w:r>
      <w:r>
        <w:rPr>
          <w:sz w:val="24"/>
        </w:rPr>
        <w:tab/>
      </w:r>
      <w:r w:rsidR="009152D2">
        <w:rPr>
          <w:sz w:val="24"/>
        </w:rPr>
        <w:t xml:space="preserve">   </w:t>
      </w:r>
      <w:r>
        <w:rPr>
          <w:sz w:val="24"/>
        </w:rPr>
        <w:t>From 08</w:t>
      </w:r>
      <w:r w:rsidR="00EA05E3">
        <w:rPr>
          <w:sz w:val="24"/>
        </w:rPr>
        <w:t>:</w:t>
      </w:r>
      <w:r>
        <w:rPr>
          <w:sz w:val="24"/>
        </w:rPr>
        <w:t>30.</w:t>
      </w:r>
    </w:p>
    <w:p w:rsidR="00667FAC" w:rsidRDefault="009152D2" w:rsidP="00667FAC">
      <w:pPr>
        <w:ind w:left="1440" w:hanging="1440"/>
        <w:rPr>
          <w:sz w:val="24"/>
        </w:rPr>
      </w:pPr>
      <w:r>
        <w:rPr>
          <w:sz w:val="24"/>
        </w:rPr>
        <w:t>Finish Time:</w:t>
      </w:r>
      <w:r>
        <w:rPr>
          <w:sz w:val="24"/>
        </w:rPr>
        <w:tab/>
        <w:t xml:space="preserve">   </w:t>
      </w:r>
      <w:r w:rsidR="006D02EC">
        <w:rPr>
          <w:sz w:val="24"/>
        </w:rPr>
        <w:t>By 17</w:t>
      </w:r>
      <w:r w:rsidR="00EA05E3">
        <w:rPr>
          <w:sz w:val="24"/>
        </w:rPr>
        <w:t>:</w:t>
      </w:r>
      <w:r w:rsidR="006D02EC">
        <w:rPr>
          <w:sz w:val="24"/>
        </w:rPr>
        <w:t>00, anyone finishing after this time will be deemed a non finisher.</w:t>
      </w:r>
    </w:p>
    <w:p w:rsidR="006D02EC" w:rsidRDefault="009152D2">
      <w:pPr>
        <w:ind w:left="1440" w:hanging="1440"/>
        <w:rPr>
          <w:sz w:val="24"/>
        </w:rPr>
      </w:pPr>
      <w:r>
        <w:rPr>
          <w:sz w:val="24"/>
        </w:rPr>
        <w:t>Entry Fee:</w:t>
      </w:r>
      <w:r>
        <w:rPr>
          <w:sz w:val="24"/>
        </w:rPr>
        <w:tab/>
        <w:t xml:space="preserve">   </w:t>
      </w:r>
      <w:r w:rsidR="002464F6">
        <w:rPr>
          <w:sz w:val="24"/>
        </w:rPr>
        <w:t>£3</w:t>
      </w:r>
      <w:r w:rsidR="00667FAC">
        <w:rPr>
          <w:sz w:val="24"/>
        </w:rPr>
        <w:t>.</w:t>
      </w:r>
      <w:r w:rsidR="008D77C3">
        <w:rPr>
          <w:sz w:val="24"/>
        </w:rPr>
        <w:t xml:space="preserve">  </w:t>
      </w:r>
      <w:proofErr w:type="gramStart"/>
      <w:r w:rsidR="002464F6">
        <w:rPr>
          <w:sz w:val="24"/>
        </w:rPr>
        <w:t>Children under 12 free.</w:t>
      </w:r>
      <w:proofErr w:type="gramEnd"/>
      <w:r w:rsidR="002464F6">
        <w:rPr>
          <w:sz w:val="24"/>
        </w:rPr>
        <w:t xml:space="preserve">  </w:t>
      </w:r>
      <w:r w:rsidR="00667FAC">
        <w:rPr>
          <w:sz w:val="24"/>
        </w:rPr>
        <w:t>A certificate will be available for an additional 50p.</w:t>
      </w:r>
    </w:p>
    <w:p w:rsidR="006A3D2C" w:rsidRDefault="006A3D2C">
      <w:pPr>
        <w:ind w:left="1440" w:hanging="1440"/>
        <w:rPr>
          <w:sz w:val="24"/>
        </w:rPr>
      </w:pPr>
      <w:r>
        <w:rPr>
          <w:sz w:val="24"/>
        </w:rPr>
        <w:t xml:space="preserve">Refreshments: </w:t>
      </w:r>
      <w:r w:rsidR="009152D2">
        <w:rPr>
          <w:sz w:val="24"/>
        </w:rPr>
        <w:t xml:space="preserve">   </w:t>
      </w:r>
      <w:r>
        <w:rPr>
          <w:sz w:val="24"/>
        </w:rPr>
        <w:t>Available at start and finish.</w:t>
      </w:r>
    </w:p>
    <w:p w:rsidR="006A3D2C" w:rsidRDefault="006A3D2C">
      <w:pPr>
        <w:ind w:left="1440" w:hanging="1440"/>
        <w:rPr>
          <w:sz w:val="24"/>
        </w:rPr>
      </w:pPr>
    </w:p>
    <w:p w:rsidR="008346AD" w:rsidRDefault="006D02EC" w:rsidP="008346AD">
      <w:pPr>
        <w:jc w:val="both"/>
        <w:rPr>
          <w:sz w:val="24"/>
        </w:rPr>
      </w:pPr>
      <w:proofErr w:type="gramStart"/>
      <w:r>
        <w:rPr>
          <w:sz w:val="24"/>
        </w:rPr>
        <w:t>Entries on form below or at start.</w:t>
      </w:r>
      <w:proofErr w:type="gramEnd"/>
      <w:r>
        <w:rPr>
          <w:sz w:val="24"/>
        </w:rPr>
        <w:t xml:space="preserve">  An </w:t>
      </w:r>
      <w:smartTag w:uri="urn:schemas-microsoft-com:office:smarttags" w:element="stockticker">
        <w:r>
          <w:rPr>
            <w:sz w:val="24"/>
          </w:rPr>
          <w:t>SAE</w:t>
        </w:r>
      </w:smartTag>
      <w:r w:rsidR="006A2933">
        <w:rPr>
          <w:sz w:val="24"/>
        </w:rPr>
        <w:t xml:space="preserve">, or LEGIBLE email address, </w:t>
      </w:r>
      <w:r>
        <w:rPr>
          <w:sz w:val="24"/>
        </w:rPr>
        <w:t xml:space="preserve">must be </w:t>
      </w:r>
      <w:r w:rsidR="006A2933">
        <w:rPr>
          <w:sz w:val="24"/>
        </w:rPr>
        <w:t>provided</w:t>
      </w:r>
      <w:r>
        <w:rPr>
          <w:sz w:val="24"/>
        </w:rPr>
        <w:t xml:space="preserve"> if an acknowledgement is required. </w:t>
      </w:r>
    </w:p>
    <w:p w:rsidR="008346AD" w:rsidRDefault="008346AD" w:rsidP="008346AD">
      <w:pPr>
        <w:jc w:val="both"/>
        <w:rPr>
          <w:sz w:val="24"/>
        </w:rPr>
      </w:pPr>
    </w:p>
    <w:p w:rsidR="006D02EC" w:rsidRDefault="008346AD" w:rsidP="008346AD">
      <w:pPr>
        <w:jc w:val="bot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organise</w:t>
      </w:r>
      <w:r w:rsidR="006D02EC">
        <w:rPr>
          <w:sz w:val="24"/>
        </w:rPr>
        <w:t>rs</w:t>
      </w:r>
      <w:proofErr w:type="spellEnd"/>
      <w:r w:rsidR="006D02EC">
        <w:rPr>
          <w:sz w:val="24"/>
        </w:rPr>
        <w:t xml:space="preserve"> are not liable for accidents, thefts and/or damage to property.  Every effort will be made by the </w:t>
      </w:r>
      <w:proofErr w:type="spellStart"/>
      <w:r w:rsidR="006D02EC">
        <w:rPr>
          <w:sz w:val="24"/>
        </w:rPr>
        <w:t>organisers</w:t>
      </w:r>
      <w:proofErr w:type="spellEnd"/>
      <w:r w:rsidR="006D02EC">
        <w:rPr>
          <w:sz w:val="24"/>
        </w:rPr>
        <w:t xml:space="preserve"> to make this a safe, enjoyable and memorable event.  </w:t>
      </w:r>
    </w:p>
    <w:p w:rsidR="006D02EC" w:rsidRDefault="006D02EC" w:rsidP="008346AD">
      <w:pPr>
        <w:jc w:val="both"/>
        <w:rPr>
          <w:sz w:val="24"/>
        </w:rPr>
      </w:pPr>
      <w:r>
        <w:rPr>
          <w:sz w:val="24"/>
        </w:rPr>
        <w:t>The event does not fall within the scope of the Adventure Licensing Activities Regulations.</w:t>
      </w:r>
    </w:p>
    <w:p w:rsidR="006D02EC" w:rsidRDefault="006D02EC">
      <w:pPr>
        <w:rPr>
          <w:sz w:val="24"/>
        </w:rPr>
      </w:pPr>
    </w:p>
    <w:p w:rsidR="006D02EC" w:rsidRDefault="006D02EC" w:rsidP="00F6679E">
      <w:pPr>
        <w:rPr>
          <w:sz w:val="24"/>
        </w:rPr>
      </w:pPr>
      <w:r>
        <w:rPr>
          <w:sz w:val="24"/>
        </w:rPr>
        <w:t xml:space="preserve">Entries with </w:t>
      </w:r>
      <w:proofErr w:type="spellStart"/>
      <w:r>
        <w:rPr>
          <w:sz w:val="24"/>
        </w:rPr>
        <w:t>cheque</w:t>
      </w:r>
      <w:proofErr w:type="spellEnd"/>
      <w:r>
        <w:rPr>
          <w:sz w:val="24"/>
        </w:rPr>
        <w:t xml:space="preserve"> made payable to 'AMESBURY WALKERS' to </w:t>
      </w:r>
      <w:smartTag w:uri="urn:schemas-microsoft-com:office:smarttags" w:element="PersonName">
        <w:r w:rsidR="00F07F7B">
          <w:rPr>
            <w:sz w:val="24"/>
          </w:rPr>
          <w:t>Teresa Burningham</w:t>
        </w:r>
      </w:smartTag>
      <w:r w:rsidR="00F07F7B">
        <w:rPr>
          <w:sz w:val="24"/>
        </w:rPr>
        <w:t xml:space="preserve">, </w:t>
      </w:r>
      <w:proofErr w:type="spellStart"/>
      <w:r w:rsidR="00F07F7B">
        <w:rPr>
          <w:sz w:val="24"/>
        </w:rPr>
        <w:t>Braemar</w:t>
      </w:r>
      <w:proofErr w:type="spellEnd"/>
      <w:r w:rsidR="00F07F7B">
        <w:rPr>
          <w:sz w:val="24"/>
        </w:rPr>
        <w:t>, The Ham,</w:t>
      </w:r>
      <w:r>
        <w:rPr>
          <w:sz w:val="24"/>
        </w:rPr>
        <w:t xml:space="preserve"> </w:t>
      </w:r>
      <w:r w:rsidR="00F07F7B">
        <w:rPr>
          <w:sz w:val="24"/>
        </w:rPr>
        <w:t>Durrington,</w:t>
      </w:r>
      <w:r>
        <w:rPr>
          <w:sz w:val="24"/>
        </w:rPr>
        <w:t xml:space="preserve"> Salisbury, Wilts, SP4 </w:t>
      </w:r>
      <w:r w:rsidR="00F07F7B">
        <w:rPr>
          <w:sz w:val="24"/>
        </w:rPr>
        <w:t>8HW</w:t>
      </w:r>
      <w:r>
        <w:rPr>
          <w:sz w:val="24"/>
        </w:rPr>
        <w:t>. Any further details may be obtained from above on 01980-</w:t>
      </w:r>
      <w:r w:rsidR="008431CA">
        <w:rPr>
          <w:sz w:val="24"/>
        </w:rPr>
        <w:t>653176</w:t>
      </w:r>
    </w:p>
    <w:p w:rsidR="007B5A0A" w:rsidRDefault="007B5A0A" w:rsidP="007B5A0A">
      <w:pPr>
        <w:jc w:val="center"/>
      </w:pPr>
      <w:r>
        <w:rPr>
          <w:sz w:val="24"/>
        </w:rPr>
        <w:t xml:space="preserve">or e-mail: </w:t>
      </w:r>
      <w:r w:rsidR="008D77C3">
        <w:rPr>
          <w:sz w:val="24"/>
        </w:rPr>
        <w:t xml:space="preserve">    </w:t>
      </w:r>
      <w:r w:rsidR="00DB6726">
        <w:rPr>
          <w:sz w:val="24"/>
        </w:rPr>
        <w:t>saunter</w:t>
      </w:r>
      <w:r>
        <w:rPr>
          <w:sz w:val="24"/>
        </w:rPr>
        <w:t>@</w:t>
      </w:r>
      <w:r w:rsidR="008431CA">
        <w:rPr>
          <w:sz w:val="24"/>
        </w:rPr>
        <w:t>a</w:t>
      </w:r>
      <w:r>
        <w:rPr>
          <w:sz w:val="24"/>
        </w:rPr>
        <w:t>mesburywalkers.</w:t>
      </w:r>
      <w:r w:rsidR="007A39DD">
        <w:rPr>
          <w:sz w:val="24"/>
        </w:rPr>
        <w:t>org</w:t>
      </w:r>
    </w:p>
    <w:p w:rsidR="006D02EC" w:rsidRDefault="006D02EC">
      <w:pPr>
        <w:jc w:val="center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</w:t>
      </w:r>
    </w:p>
    <w:p w:rsidR="006D02EC" w:rsidRDefault="006D02EC">
      <w:pPr>
        <w:jc w:val="center"/>
        <w:rPr>
          <w:sz w:val="24"/>
        </w:rPr>
      </w:pPr>
      <w:r>
        <w:rPr>
          <w:sz w:val="24"/>
        </w:rPr>
        <w:t>AMESBURY WALKERS</w:t>
      </w:r>
    </w:p>
    <w:p w:rsidR="006D02EC" w:rsidRDefault="00DB6726">
      <w:pPr>
        <w:jc w:val="center"/>
        <w:rPr>
          <w:sz w:val="24"/>
        </w:rPr>
      </w:pPr>
      <w:r>
        <w:rPr>
          <w:sz w:val="24"/>
        </w:rPr>
        <w:t>SEPTEMBER   SAUNTER   SUNDAY   2</w:t>
      </w:r>
      <w:r w:rsidR="008346AD">
        <w:rPr>
          <w:sz w:val="24"/>
        </w:rPr>
        <w:t>5</w:t>
      </w:r>
      <w:r w:rsidRPr="00DB6726">
        <w:rPr>
          <w:sz w:val="24"/>
          <w:vertAlign w:val="superscript"/>
        </w:rPr>
        <w:t>TH</w:t>
      </w:r>
      <w:r w:rsidR="002464F6">
        <w:rPr>
          <w:sz w:val="24"/>
        </w:rPr>
        <w:t xml:space="preserve">   SEPTE</w:t>
      </w:r>
      <w:r w:rsidR="008346AD">
        <w:rPr>
          <w:sz w:val="24"/>
        </w:rPr>
        <w:t>MBER   2022</w:t>
      </w:r>
    </w:p>
    <w:p w:rsidR="006D02EC" w:rsidRDefault="006D02EC">
      <w:pPr>
        <w:spacing w:line="360" w:lineRule="atLeast"/>
        <w:rPr>
          <w:sz w:val="24"/>
        </w:rPr>
      </w:pPr>
      <w:r>
        <w:rPr>
          <w:sz w:val="24"/>
        </w:rPr>
        <w:t>NAME ..................................................................………………………...........................................…..…..</w:t>
      </w:r>
    </w:p>
    <w:p w:rsidR="006D02EC" w:rsidRDefault="006D02EC">
      <w:pPr>
        <w:spacing w:line="360" w:lineRule="atLeast"/>
        <w:rPr>
          <w:sz w:val="24"/>
        </w:rPr>
      </w:pPr>
      <w:r>
        <w:rPr>
          <w:sz w:val="24"/>
        </w:rPr>
        <w:t>ADDRESS..................................................................................................………………………..................</w:t>
      </w:r>
    </w:p>
    <w:p w:rsidR="006D02EC" w:rsidRDefault="006D02EC">
      <w:pPr>
        <w:spacing w:line="360" w:lineRule="atLeas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......................................................................................................................................……………………....</w:t>
      </w:r>
    </w:p>
    <w:p w:rsidR="006D02EC" w:rsidRDefault="006D02EC">
      <w:pPr>
        <w:spacing w:line="360" w:lineRule="atLeast"/>
        <w:rPr>
          <w:sz w:val="24"/>
        </w:rPr>
      </w:pPr>
      <w:r>
        <w:rPr>
          <w:sz w:val="24"/>
        </w:rPr>
        <w:t>...................................................POST CODE………................</w:t>
      </w:r>
      <w:r w:rsidR="001F2CB0">
        <w:rPr>
          <w:sz w:val="24"/>
        </w:rPr>
        <w:t>.............PHONE NO</w:t>
      </w:r>
      <w:r>
        <w:rPr>
          <w:sz w:val="24"/>
        </w:rPr>
        <w:t>……………………….</w:t>
      </w:r>
    </w:p>
    <w:p w:rsidR="006A2933" w:rsidRDefault="006A2933">
      <w:pPr>
        <w:spacing w:line="360" w:lineRule="atLeast"/>
        <w:rPr>
          <w:sz w:val="24"/>
        </w:rPr>
      </w:pPr>
      <w:r>
        <w:rPr>
          <w:sz w:val="24"/>
        </w:rPr>
        <w:t>EMAIL [PRINT] ……………………………………………………………………………………………</w:t>
      </w:r>
    </w:p>
    <w:sectPr w:rsidR="006A2933" w:rsidSect="009152D2">
      <w:pgSz w:w="12240" w:h="15840"/>
      <w:pgMar w:top="397" w:right="720" w:bottom="113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BED"/>
    <w:rsid w:val="00022275"/>
    <w:rsid w:val="00057C25"/>
    <w:rsid w:val="00064966"/>
    <w:rsid w:val="00090863"/>
    <w:rsid w:val="000A6493"/>
    <w:rsid w:val="000B1EF5"/>
    <w:rsid w:val="000F4C1F"/>
    <w:rsid w:val="00115418"/>
    <w:rsid w:val="00120A28"/>
    <w:rsid w:val="00164891"/>
    <w:rsid w:val="001D4605"/>
    <w:rsid w:val="001E15D1"/>
    <w:rsid w:val="001F2CB0"/>
    <w:rsid w:val="002464F6"/>
    <w:rsid w:val="00321749"/>
    <w:rsid w:val="003B6C9E"/>
    <w:rsid w:val="003E5BED"/>
    <w:rsid w:val="00462D08"/>
    <w:rsid w:val="0049045C"/>
    <w:rsid w:val="004F0E5C"/>
    <w:rsid w:val="004F43E3"/>
    <w:rsid w:val="00521C6D"/>
    <w:rsid w:val="00650438"/>
    <w:rsid w:val="00667FAC"/>
    <w:rsid w:val="006A2933"/>
    <w:rsid w:val="006A3D2C"/>
    <w:rsid w:val="006D02EC"/>
    <w:rsid w:val="006E339A"/>
    <w:rsid w:val="00732BE4"/>
    <w:rsid w:val="007A39DD"/>
    <w:rsid w:val="007B3F11"/>
    <w:rsid w:val="007B5A0A"/>
    <w:rsid w:val="007E36E2"/>
    <w:rsid w:val="008346AD"/>
    <w:rsid w:val="008431CA"/>
    <w:rsid w:val="008516BD"/>
    <w:rsid w:val="008D77C3"/>
    <w:rsid w:val="00905498"/>
    <w:rsid w:val="009152D2"/>
    <w:rsid w:val="00936CD5"/>
    <w:rsid w:val="009D6282"/>
    <w:rsid w:val="009E2DD5"/>
    <w:rsid w:val="00A24B0B"/>
    <w:rsid w:val="00BB19B4"/>
    <w:rsid w:val="00C867FE"/>
    <w:rsid w:val="00D55A31"/>
    <w:rsid w:val="00D72210"/>
    <w:rsid w:val="00DB6726"/>
    <w:rsid w:val="00DF2BB8"/>
    <w:rsid w:val="00EA05E3"/>
    <w:rsid w:val="00F07F7B"/>
    <w:rsid w:val="00F17A83"/>
    <w:rsid w:val="00F32C31"/>
    <w:rsid w:val="00F6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6D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1C6D"/>
    <w:pPr>
      <w:jc w:val="center"/>
    </w:pPr>
    <w:rPr>
      <w:sz w:val="40"/>
    </w:rPr>
  </w:style>
  <w:style w:type="paragraph" w:styleId="Subtitle">
    <w:name w:val="Subtitle"/>
    <w:basedOn w:val="Normal"/>
    <w:qFormat/>
    <w:rsid w:val="00521C6D"/>
    <w:pPr>
      <w:jc w:val="center"/>
    </w:pPr>
    <w:rPr>
      <w:b/>
      <w:sz w:val="66"/>
    </w:rPr>
  </w:style>
  <w:style w:type="paragraph" w:styleId="BodyText">
    <w:name w:val="Body Text"/>
    <w:basedOn w:val="Normal"/>
    <w:rsid w:val="00521C6D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3E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</dc:creator>
  <cp:keywords/>
  <cp:lastModifiedBy>Teresa</cp:lastModifiedBy>
  <cp:revision>10</cp:revision>
  <cp:lastPrinted>2022-01-12T20:25:00Z</cp:lastPrinted>
  <dcterms:created xsi:type="dcterms:W3CDTF">2021-01-13T11:12:00Z</dcterms:created>
  <dcterms:modified xsi:type="dcterms:W3CDTF">2022-01-12T20:28:00Z</dcterms:modified>
</cp:coreProperties>
</file>