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C5744" w14:textId="1D4D3A6B" w:rsidR="00460F8D" w:rsidRPr="00D61D15" w:rsidRDefault="005D7639">
      <w:pPr>
        <w:pStyle w:val="BodyA"/>
        <w:spacing w:after="0" w:line="240" w:lineRule="auto"/>
        <w:jc w:val="center"/>
        <w:rPr>
          <w:b/>
          <w:bCs/>
          <w:color w:val="auto"/>
          <w:sz w:val="36"/>
          <w:szCs w:val="36"/>
          <w:u w:color="FF0000"/>
        </w:rPr>
      </w:pPr>
      <w:r w:rsidRPr="00D61D15">
        <w:rPr>
          <w:b/>
          <w:bCs/>
          <w:color w:val="auto"/>
          <w:sz w:val="36"/>
          <w:szCs w:val="36"/>
          <w:u w:color="FF0000"/>
        </w:rPr>
        <w:t>TRANS-PENNINE 100</w:t>
      </w:r>
      <w:r w:rsidR="00DD4376" w:rsidRPr="00D61D15">
        <w:rPr>
          <w:b/>
          <w:bCs/>
          <w:color w:val="auto"/>
          <w:sz w:val="36"/>
          <w:szCs w:val="36"/>
          <w:u w:color="FF0000"/>
        </w:rPr>
        <w:t xml:space="preserve"> MARSHALS’ </w:t>
      </w:r>
    </w:p>
    <w:p w14:paraId="348C99C8" w14:textId="77777777" w:rsidR="00460F8D" w:rsidRPr="002C5007" w:rsidRDefault="00DD4376">
      <w:pPr>
        <w:pStyle w:val="BodyA"/>
        <w:spacing w:after="0" w:line="240" w:lineRule="auto"/>
        <w:jc w:val="center"/>
        <w:rPr>
          <w:b/>
          <w:bCs/>
          <w:color w:val="auto"/>
          <w:sz w:val="36"/>
          <w:szCs w:val="36"/>
          <w:lang w:val="en-GB"/>
        </w:rPr>
      </w:pPr>
      <w:r w:rsidRPr="002C5007">
        <w:rPr>
          <w:b/>
          <w:bCs/>
          <w:color w:val="auto"/>
          <w:sz w:val="36"/>
          <w:szCs w:val="36"/>
          <w:lang w:val="en-GB"/>
        </w:rPr>
        <w:t>ENTRY FORM</w:t>
      </w:r>
    </w:p>
    <w:p w14:paraId="10F44B7A" w14:textId="2D84DD7E" w:rsidR="00460F8D" w:rsidRPr="00D61D15" w:rsidRDefault="00417CE3">
      <w:pPr>
        <w:pStyle w:val="BodyA"/>
        <w:spacing w:after="0" w:line="240" w:lineRule="auto"/>
        <w:jc w:val="center"/>
        <w:rPr>
          <w:b/>
          <w:bCs/>
          <w:color w:val="auto"/>
          <w:sz w:val="36"/>
          <w:szCs w:val="36"/>
          <w:u w:color="FF0000"/>
        </w:rPr>
      </w:pPr>
      <w:r w:rsidRPr="00D61D15">
        <w:rPr>
          <w:b/>
          <w:bCs/>
          <w:color w:val="auto"/>
          <w:sz w:val="36"/>
          <w:szCs w:val="36"/>
          <w:u w:color="FF0000"/>
        </w:rPr>
        <w:t>30</w:t>
      </w:r>
      <w:r w:rsidRPr="00D61D15">
        <w:rPr>
          <w:b/>
          <w:bCs/>
          <w:color w:val="auto"/>
          <w:sz w:val="36"/>
          <w:szCs w:val="36"/>
          <w:u w:color="FF0000"/>
          <w:vertAlign w:val="superscript"/>
        </w:rPr>
        <w:t>th</w:t>
      </w:r>
      <w:r w:rsidRPr="00D61D15">
        <w:rPr>
          <w:b/>
          <w:bCs/>
          <w:color w:val="auto"/>
          <w:sz w:val="36"/>
          <w:szCs w:val="36"/>
          <w:u w:color="FF0000"/>
        </w:rPr>
        <w:t xml:space="preserve"> APRIL 2022</w:t>
      </w:r>
    </w:p>
    <w:p w14:paraId="0700352E" w14:textId="77777777" w:rsidR="00460F8D" w:rsidRPr="00D61D15" w:rsidRDefault="00460F8D">
      <w:pPr>
        <w:pStyle w:val="BodyA"/>
        <w:spacing w:after="0" w:line="240" w:lineRule="auto"/>
        <w:jc w:val="center"/>
        <w:rPr>
          <w:rFonts w:ascii="Times New Roman" w:eastAsia="Times New Roman" w:hAnsi="Times New Roman" w:cs="Times New Roman"/>
          <w:b/>
          <w:bCs/>
          <w:color w:val="auto"/>
          <w:sz w:val="24"/>
          <w:szCs w:val="24"/>
        </w:rPr>
      </w:pPr>
    </w:p>
    <w:p w14:paraId="2E04DF7B" w14:textId="3E36A794" w:rsidR="00460F8D" w:rsidRDefault="00417CE3">
      <w:pPr>
        <w:pStyle w:val="BodyA"/>
        <w:spacing w:after="0" w:line="240" w:lineRule="auto"/>
        <w:rPr>
          <w:b/>
          <w:bCs/>
        </w:rPr>
      </w:pPr>
      <w:r>
        <w:rPr>
          <w:b/>
          <w:bCs/>
        </w:rPr>
        <w:t xml:space="preserve">Postal entries only. There is no </w:t>
      </w:r>
      <w:r w:rsidR="00DD4376">
        <w:rPr>
          <w:b/>
          <w:bCs/>
        </w:rPr>
        <w:t>Sientries</w:t>
      </w:r>
      <w:r>
        <w:rPr>
          <w:b/>
          <w:bCs/>
        </w:rPr>
        <w:t xml:space="preserve"> </w:t>
      </w:r>
      <w:r w:rsidR="00390E6C">
        <w:rPr>
          <w:b/>
          <w:bCs/>
        </w:rPr>
        <w:t xml:space="preserve">option </w:t>
      </w:r>
      <w:r>
        <w:rPr>
          <w:b/>
          <w:bCs/>
        </w:rPr>
        <w:t>for Marshals event.</w:t>
      </w:r>
    </w:p>
    <w:p w14:paraId="0BFE4D40" w14:textId="77777777" w:rsidR="00460F8D" w:rsidRDefault="00460F8D">
      <w:pPr>
        <w:pStyle w:val="BodyA"/>
        <w:jc w:val="center"/>
        <w:rPr>
          <w:rFonts w:ascii="Times New Roman" w:eastAsia="Times New Roman" w:hAnsi="Times New Roman" w:cs="Times New Roman"/>
          <w:b/>
          <w:bCs/>
        </w:rPr>
      </w:pPr>
    </w:p>
    <w:p w14:paraId="35E64261" w14:textId="77777777" w:rsidR="00460F8D" w:rsidRDefault="00DD4376">
      <w:pPr>
        <w:pStyle w:val="BodyA"/>
        <w:rPr>
          <w:b/>
          <w:bCs/>
          <w:lang w:val="de-DE"/>
        </w:rPr>
      </w:pPr>
      <w:r>
        <w:rPr>
          <w:b/>
          <w:bCs/>
          <w:lang w:val="de-DE"/>
        </w:rPr>
        <w:t>PLEASE COMPLETE IN CAPITAL LETTERS</w:t>
      </w:r>
    </w:p>
    <w:tbl>
      <w:tblPr>
        <w:tblW w:w="1062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33"/>
        <w:gridCol w:w="5387"/>
      </w:tblGrid>
      <w:tr w:rsidR="00460F8D" w14:paraId="17863A96" w14:textId="77777777" w:rsidTr="002C5007">
        <w:trPr>
          <w:trHeight w:val="3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5D8D4A92" w14:textId="77777777" w:rsidR="00460F8D" w:rsidRDefault="00DD4376">
            <w:pPr>
              <w:pStyle w:val="BodyB"/>
              <w:spacing w:after="200" w:line="276" w:lineRule="auto"/>
            </w:pPr>
            <w:r>
              <w:rPr>
                <w:b/>
                <w:bCs/>
                <w:sz w:val="22"/>
                <w:szCs w:val="22"/>
              </w:rPr>
              <w:t>Surname</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07299E2" w14:textId="77777777" w:rsidR="00460F8D" w:rsidRDefault="00460F8D"/>
        </w:tc>
      </w:tr>
      <w:tr w:rsidR="00460F8D" w14:paraId="349FF90C" w14:textId="77777777" w:rsidTr="002C5007">
        <w:trPr>
          <w:trHeight w:val="5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13824AE9" w14:textId="77777777" w:rsidR="00460F8D" w:rsidRDefault="00DD4376">
            <w:pPr>
              <w:pStyle w:val="BodyA"/>
              <w:spacing w:after="0" w:line="240" w:lineRule="auto"/>
              <w:rPr>
                <w:rFonts w:ascii="Times New Roman" w:eastAsia="Times New Roman" w:hAnsi="Times New Roman" w:cs="Times New Roman"/>
                <w:b/>
                <w:bCs/>
              </w:rPr>
            </w:pPr>
            <w:r>
              <w:rPr>
                <w:rFonts w:ascii="Times New Roman" w:hAnsi="Times New Roman"/>
                <w:b/>
                <w:bCs/>
              </w:rPr>
              <w:t xml:space="preserve">Forename </w:t>
            </w:r>
          </w:p>
          <w:p w14:paraId="08808BE3" w14:textId="77777777" w:rsidR="00460F8D" w:rsidRDefault="00DD4376">
            <w:pPr>
              <w:pStyle w:val="BodyA"/>
              <w:spacing w:after="0" w:line="240" w:lineRule="auto"/>
            </w:pPr>
            <w:r>
              <w:rPr>
                <w:rFonts w:ascii="Times New Roman" w:hAnsi="Times New Roman"/>
                <w:b/>
                <w:bCs/>
              </w:rPr>
              <w:t>(as you would like it to appear on certificate)</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68342A1" w14:textId="77777777" w:rsidR="00460F8D" w:rsidRDefault="00460F8D"/>
        </w:tc>
      </w:tr>
      <w:tr w:rsidR="00460F8D" w14:paraId="75325E03" w14:textId="77777777" w:rsidTr="002C5007">
        <w:trPr>
          <w:trHeight w:val="3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78222409" w14:textId="77777777" w:rsidR="00460F8D" w:rsidRDefault="00DD4376">
            <w:pPr>
              <w:pStyle w:val="BodyB"/>
            </w:pPr>
            <w:r>
              <w:rPr>
                <w:b/>
                <w:bCs/>
                <w:sz w:val="22"/>
                <w:szCs w:val="22"/>
              </w:rPr>
              <w:t>Gender</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0CD75F0" w14:textId="77777777" w:rsidR="00460F8D" w:rsidRDefault="00460F8D"/>
        </w:tc>
      </w:tr>
      <w:tr w:rsidR="00460F8D" w14:paraId="6FBB2DEB" w14:textId="77777777" w:rsidTr="002C5007">
        <w:trPr>
          <w:trHeight w:val="3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284D9386" w14:textId="77777777" w:rsidR="00460F8D" w:rsidRDefault="00DD4376">
            <w:pPr>
              <w:pStyle w:val="BodyB"/>
            </w:pPr>
            <w:r>
              <w:rPr>
                <w:b/>
                <w:bCs/>
                <w:sz w:val="22"/>
                <w:szCs w:val="22"/>
              </w:rPr>
              <w:t>Date of Birth</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3214E07" w14:textId="77777777" w:rsidR="00460F8D" w:rsidRDefault="00460F8D"/>
        </w:tc>
      </w:tr>
      <w:tr w:rsidR="00460F8D" w14:paraId="2C426254" w14:textId="77777777" w:rsidTr="002C5007">
        <w:trPr>
          <w:trHeight w:val="124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7ADD863B" w14:textId="77777777" w:rsidR="00460F8D" w:rsidRDefault="00DD4376">
            <w:pPr>
              <w:pStyle w:val="BodyA"/>
              <w:spacing w:after="0" w:line="240" w:lineRule="auto"/>
            </w:pPr>
            <w:r>
              <w:rPr>
                <w:rFonts w:ascii="Times New Roman" w:hAnsi="Times New Roman"/>
                <w:b/>
                <w:bCs/>
              </w:rPr>
              <w:t>Address</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F737B00" w14:textId="77777777" w:rsidR="00460F8D" w:rsidRDefault="00460F8D">
            <w:pPr>
              <w:pStyle w:val="BodyA"/>
              <w:spacing w:after="0" w:line="240" w:lineRule="auto"/>
            </w:pPr>
            <w:bookmarkStart w:id="0" w:name="_GoBack"/>
            <w:bookmarkEnd w:id="0"/>
          </w:p>
        </w:tc>
      </w:tr>
      <w:tr w:rsidR="00460F8D" w14:paraId="67241B8F" w14:textId="77777777" w:rsidTr="002C5007">
        <w:trPr>
          <w:trHeight w:val="5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09C2F441" w14:textId="77777777" w:rsidR="00460F8D" w:rsidRDefault="00DD4376">
            <w:pPr>
              <w:pStyle w:val="BodyB"/>
            </w:pPr>
            <w:r>
              <w:rPr>
                <w:b/>
                <w:bCs/>
                <w:sz w:val="22"/>
                <w:szCs w:val="22"/>
              </w:rPr>
              <w:t>Email address</w:t>
            </w:r>
          </w:p>
          <w:p w14:paraId="17211CE2" w14:textId="77777777" w:rsidR="00460F8D" w:rsidRDefault="00DD4376">
            <w:pPr>
              <w:pStyle w:val="BodyB"/>
            </w:pPr>
            <w:r>
              <w:rPr>
                <w:b/>
                <w:bCs/>
                <w:sz w:val="22"/>
                <w:szCs w:val="22"/>
              </w:rPr>
              <w:t>(please print clearly)</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C5DD793" w14:textId="77777777" w:rsidR="00460F8D" w:rsidRDefault="00460F8D"/>
        </w:tc>
      </w:tr>
      <w:tr w:rsidR="00460F8D" w14:paraId="16ECF776" w14:textId="77777777" w:rsidTr="002C5007">
        <w:trPr>
          <w:trHeight w:val="320"/>
        </w:trPr>
        <w:tc>
          <w:tcPr>
            <w:tcW w:w="523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F423236" w14:textId="77777777" w:rsidR="00460F8D" w:rsidRDefault="00DD4376">
            <w:pPr>
              <w:pStyle w:val="BodyB"/>
            </w:pPr>
            <w:r>
              <w:rPr>
                <w:b/>
                <w:bCs/>
                <w:sz w:val="22"/>
                <w:szCs w:val="22"/>
              </w:rPr>
              <w:t>LDWA Membership Number</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D25B8" w14:textId="77777777" w:rsidR="00460F8D" w:rsidRDefault="00460F8D"/>
        </w:tc>
      </w:tr>
      <w:tr w:rsidR="00460F8D" w14:paraId="2FC70DC5" w14:textId="77777777" w:rsidTr="002C5007">
        <w:trPr>
          <w:trHeight w:val="3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1BDE27C3" w14:textId="77777777" w:rsidR="00460F8D" w:rsidRDefault="00DD4376">
            <w:pPr>
              <w:pStyle w:val="BodyB"/>
            </w:pPr>
            <w:r>
              <w:rPr>
                <w:b/>
                <w:bCs/>
                <w:sz w:val="22"/>
                <w:szCs w:val="22"/>
              </w:rPr>
              <w:t>LDWA Group</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4A818AA" w14:textId="77777777" w:rsidR="00460F8D" w:rsidRDefault="00460F8D"/>
        </w:tc>
      </w:tr>
      <w:tr w:rsidR="00460F8D" w14:paraId="60E01378" w14:textId="77777777" w:rsidTr="002C5007">
        <w:trPr>
          <w:trHeight w:val="3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02681A82" w14:textId="77777777" w:rsidR="00460F8D" w:rsidRDefault="00DD4376">
            <w:pPr>
              <w:pStyle w:val="BodyA"/>
              <w:spacing w:after="0" w:line="240" w:lineRule="auto"/>
            </w:pPr>
            <w:r>
              <w:rPr>
                <w:rFonts w:ascii="Times New Roman" w:hAnsi="Times New Roman"/>
                <w:b/>
                <w:bCs/>
              </w:rPr>
              <w:t>Main Contact Telephone Number (including STD code)</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ECD9BD4" w14:textId="77777777" w:rsidR="00460F8D" w:rsidRDefault="00460F8D"/>
        </w:tc>
      </w:tr>
      <w:tr w:rsidR="00460F8D" w14:paraId="31F73B1A" w14:textId="77777777" w:rsidTr="002C5007">
        <w:trPr>
          <w:trHeight w:val="3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0F57D251" w14:textId="77777777" w:rsidR="00460F8D" w:rsidRDefault="00DD4376">
            <w:pPr>
              <w:pStyle w:val="BodyA"/>
              <w:spacing w:after="0" w:line="240" w:lineRule="auto"/>
            </w:pPr>
            <w:r>
              <w:rPr>
                <w:rFonts w:ascii="Times New Roman" w:hAnsi="Times New Roman"/>
                <w:b/>
                <w:bCs/>
              </w:rPr>
              <w:t>Mobile Phone Number (if carried on event)</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72C1A3C" w14:textId="77777777" w:rsidR="00460F8D" w:rsidRDefault="00460F8D"/>
        </w:tc>
      </w:tr>
      <w:tr w:rsidR="00460F8D" w14:paraId="570D3C85" w14:textId="77777777" w:rsidTr="002C5007">
        <w:trPr>
          <w:trHeight w:val="3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74A31CF9" w14:textId="77777777" w:rsidR="00460F8D" w:rsidRDefault="00DD4376">
            <w:pPr>
              <w:pStyle w:val="BodyB"/>
            </w:pPr>
            <w:r>
              <w:rPr>
                <w:b/>
                <w:bCs/>
                <w:sz w:val="22"/>
                <w:szCs w:val="22"/>
              </w:rPr>
              <w:t>Emergency Contact Name</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09B7611" w14:textId="77777777" w:rsidR="00460F8D" w:rsidRDefault="00460F8D"/>
        </w:tc>
      </w:tr>
      <w:tr w:rsidR="00460F8D" w14:paraId="5C0F5B66" w14:textId="77777777" w:rsidTr="002C5007">
        <w:trPr>
          <w:trHeight w:val="3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31D7AC0F" w14:textId="77777777" w:rsidR="00460F8D" w:rsidRDefault="00DD4376">
            <w:pPr>
              <w:pStyle w:val="BodyB"/>
            </w:pPr>
            <w:r>
              <w:rPr>
                <w:b/>
                <w:bCs/>
                <w:sz w:val="22"/>
                <w:szCs w:val="22"/>
              </w:rPr>
              <w:t>Emergency Contact Telephone Number</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9F08AF3" w14:textId="77777777" w:rsidR="00460F8D" w:rsidRDefault="00460F8D"/>
        </w:tc>
      </w:tr>
      <w:tr w:rsidR="00460F8D" w14:paraId="655ADD30" w14:textId="77777777" w:rsidTr="002C5007">
        <w:trPr>
          <w:trHeight w:val="100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54325110" w14:textId="77777777" w:rsidR="00460F8D" w:rsidRDefault="00DD4376">
            <w:pPr>
              <w:pStyle w:val="BodyA"/>
              <w:spacing w:after="0" w:line="240" w:lineRule="auto"/>
            </w:pPr>
            <w:r>
              <w:rPr>
                <w:rFonts w:ascii="Times New Roman" w:hAnsi="Times New Roman"/>
                <w:b/>
                <w:bCs/>
              </w:rPr>
              <w:t>Emergency Contact Address</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95CBA11" w14:textId="77777777" w:rsidR="00460F8D" w:rsidRDefault="00460F8D"/>
        </w:tc>
      </w:tr>
      <w:tr w:rsidR="00460F8D" w14:paraId="16F53804" w14:textId="77777777" w:rsidTr="002C5007">
        <w:trPr>
          <w:trHeight w:val="76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69E4716C" w14:textId="77777777" w:rsidR="00460F8D" w:rsidRDefault="00DD4376">
            <w:pPr>
              <w:pStyle w:val="BodyA"/>
              <w:spacing w:after="0" w:line="240" w:lineRule="auto"/>
              <w:rPr>
                <w:rFonts w:ascii="Times New Roman" w:eastAsia="Times New Roman" w:hAnsi="Times New Roman" w:cs="Times New Roman"/>
                <w:b/>
                <w:bCs/>
              </w:rPr>
            </w:pPr>
            <w:r>
              <w:rPr>
                <w:rFonts w:ascii="Times New Roman" w:hAnsi="Times New Roman"/>
                <w:b/>
                <w:bCs/>
              </w:rPr>
              <w:t>Is Emergency Contact also on event?</w:t>
            </w:r>
          </w:p>
          <w:p w14:paraId="7BE02727" w14:textId="77777777" w:rsidR="00460F8D" w:rsidRDefault="00DD4376">
            <w:pPr>
              <w:pStyle w:val="BodyA"/>
              <w:spacing w:after="0" w:line="240" w:lineRule="auto"/>
            </w:pPr>
            <w:r>
              <w:rPr>
                <w:b/>
                <w:bCs/>
              </w:rPr>
              <w:t>If ‘Yes’ please also indicate in what capacity i.e. walking, marshalling or supporting.</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14B0B16" w14:textId="77777777" w:rsidR="00460F8D" w:rsidRDefault="00DD4376">
            <w:pPr>
              <w:pStyle w:val="BodyA"/>
              <w:spacing w:after="0" w:line="240" w:lineRule="auto"/>
            </w:pPr>
            <w:r>
              <w:rPr>
                <w:b/>
                <w:bCs/>
              </w:rPr>
              <w:t>YES   /   NO</w:t>
            </w:r>
          </w:p>
        </w:tc>
      </w:tr>
      <w:tr w:rsidR="00460F8D" w14:paraId="719C8FAA" w14:textId="77777777" w:rsidTr="002C5007">
        <w:trPr>
          <w:trHeight w:val="3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5872AFF1" w14:textId="77777777" w:rsidR="00460F8D" w:rsidRDefault="00DD4376">
            <w:pPr>
              <w:pStyle w:val="BodyA"/>
              <w:spacing w:after="0" w:line="240" w:lineRule="auto"/>
            </w:pPr>
            <w:r>
              <w:rPr>
                <w:rFonts w:ascii="Times New Roman" w:hAnsi="Times New Roman"/>
                <w:b/>
                <w:bCs/>
              </w:rPr>
              <w:t>Qualifying Walk (See approved list on website)</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2D49D1F" w14:textId="77777777" w:rsidR="00460F8D" w:rsidRDefault="00460F8D"/>
        </w:tc>
      </w:tr>
      <w:tr w:rsidR="00460F8D" w14:paraId="0B1CB876" w14:textId="77777777" w:rsidTr="002C5007">
        <w:trPr>
          <w:trHeight w:val="5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1E40720F" w14:textId="77777777" w:rsidR="00460F8D" w:rsidRDefault="00DD4376">
            <w:pPr>
              <w:pStyle w:val="Default"/>
            </w:pPr>
            <w:r>
              <w:rPr>
                <w:rFonts w:ascii="Times New Roman" w:hAnsi="Times New Roman"/>
                <w:b/>
                <w:bCs/>
              </w:rPr>
              <w:t>What is your role during the Main event as pre-arranged with organisers?</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9646252" w14:textId="77777777" w:rsidR="00460F8D" w:rsidRDefault="00460F8D"/>
        </w:tc>
      </w:tr>
      <w:tr w:rsidR="00460F8D" w14:paraId="760419C0" w14:textId="77777777" w:rsidTr="002C5007">
        <w:trPr>
          <w:trHeight w:val="5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67DD4415" w14:textId="77777777" w:rsidR="00460F8D" w:rsidRDefault="00DD4376">
            <w:pPr>
              <w:pStyle w:val="Default"/>
            </w:pPr>
            <w:r>
              <w:rPr>
                <w:rFonts w:ascii="Times New Roman" w:hAnsi="Times New Roman"/>
                <w:b/>
                <w:bCs/>
              </w:rPr>
              <w:t>Number of official LDWA Hundreds completed (maximum of one per calendar year to count).</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E89C2D4" w14:textId="77777777" w:rsidR="00460F8D" w:rsidRDefault="00460F8D"/>
        </w:tc>
      </w:tr>
      <w:tr w:rsidR="00460F8D" w14:paraId="3FC7520D" w14:textId="77777777" w:rsidTr="002C5007">
        <w:trPr>
          <w:trHeight w:val="5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165CD9AE" w14:textId="77777777" w:rsidR="00460F8D" w:rsidRDefault="00DD4376">
            <w:pPr>
              <w:pStyle w:val="BodyA"/>
              <w:spacing w:after="0" w:line="240" w:lineRule="auto"/>
            </w:pPr>
            <w:r>
              <w:rPr>
                <w:rFonts w:ascii="Times New Roman" w:hAnsi="Times New Roman"/>
                <w:b/>
                <w:bCs/>
              </w:rPr>
              <w:lastRenderedPageBreak/>
              <w:t>Do you require a Vegetarian meal at finish?</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317B6AA" w14:textId="77777777" w:rsidR="00460F8D" w:rsidRDefault="00DD4376">
            <w:pPr>
              <w:pStyle w:val="BodyA"/>
              <w:spacing w:after="0" w:line="240" w:lineRule="auto"/>
            </w:pPr>
            <w:r>
              <w:rPr>
                <w:b/>
                <w:bCs/>
              </w:rPr>
              <w:t>YES   /   NO</w:t>
            </w:r>
          </w:p>
        </w:tc>
      </w:tr>
      <w:tr w:rsidR="00460F8D" w14:paraId="49DF8E85" w14:textId="77777777" w:rsidTr="002C5007">
        <w:trPr>
          <w:trHeight w:val="100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5CA3A2B3" w14:textId="77777777" w:rsidR="00460F8D" w:rsidRDefault="00DD4376">
            <w:pPr>
              <w:pStyle w:val="BodyA"/>
              <w:spacing w:after="0" w:line="240" w:lineRule="auto"/>
            </w:pPr>
            <w:r>
              <w:rPr>
                <w:rFonts w:ascii="Times New Roman" w:hAnsi="Times New Roman"/>
                <w:b/>
                <w:bCs/>
              </w:rPr>
              <w:t>Is vehicle parking required at Event Centre for duration of event?  (Please consider vehicle sharing if possible)</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CA5A60A" w14:textId="77777777" w:rsidR="00460F8D" w:rsidRDefault="00DD4376">
            <w:pPr>
              <w:pStyle w:val="BodyA"/>
              <w:spacing w:after="0" w:line="240" w:lineRule="auto"/>
            </w:pPr>
            <w:r>
              <w:rPr>
                <w:b/>
                <w:bCs/>
              </w:rPr>
              <w:t>YES   /   NO</w:t>
            </w:r>
          </w:p>
        </w:tc>
      </w:tr>
      <w:tr w:rsidR="00460F8D" w14:paraId="6CD8B571" w14:textId="77777777" w:rsidTr="002C5007">
        <w:trPr>
          <w:trHeight w:val="520"/>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206B69B2" w14:textId="0F1DCFDC" w:rsidR="00460F8D" w:rsidRDefault="00DD4376">
            <w:pPr>
              <w:pStyle w:val="BodyA"/>
              <w:spacing w:after="0" w:line="240" w:lineRule="auto"/>
            </w:pPr>
            <w:r>
              <w:rPr>
                <w:rFonts w:ascii="Times New Roman" w:hAnsi="Times New Roman"/>
                <w:b/>
                <w:bCs/>
              </w:rPr>
              <w:t>Vehicle make, model and Registration No:</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3C2A249" w14:textId="77777777" w:rsidR="00460F8D" w:rsidRDefault="00460F8D"/>
        </w:tc>
      </w:tr>
      <w:tr w:rsidR="00460F8D" w14:paraId="44A025B8" w14:textId="77777777" w:rsidTr="002C5007">
        <w:trPr>
          <w:trHeight w:val="760"/>
        </w:trPr>
        <w:tc>
          <w:tcPr>
            <w:tcW w:w="523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0B5919B" w14:textId="77777777" w:rsidR="00460F8D" w:rsidRDefault="00DD4376">
            <w:pPr>
              <w:pStyle w:val="BodyA"/>
              <w:spacing w:after="0" w:line="240" w:lineRule="auto"/>
              <w:rPr>
                <w:rFonts w:ascii="Times New Roman" w:eastAsia="Times New Roman" w:hAnsi="Times New Roman" w:cs="Times New Roman"/>
                <w:b/>
                <w:bCs/>
              </w:rPr>
            </w:pPr>
            <w:r>
              <w:rPr>
                <w:rFonts w:ascii="Times New Roman" w:hAnsi="Times New Roman"/>
                <w:b/>
                <w:bCs/>
              </w:rPr>
              <w:t xml:space="preserve">What time do you intend starting the event?  </w:t>
            </w:r>
          </w:p>
          <w:p w14:paraId="609FD454" w14:textId="77777777" w:rsidR="00460F8D" w:rsidRDefault="00DD4376">
            <w:pPr>
              <w:pStyle w:val="BodyA"/>
              <w:spacing w:after="0" w:line="240" w:lineRule="auto"/>
            </w:pPr>
            <w:r>
              <w:rPr>
                <w:rFonts w:ascii="Times New Roman" w:hAnsi="Times New Roman"/>
                <w:b/>
                <w:bCs/>
              </w:rPr>
              <w:t xml:space="preserve">Please make a note of checkpoint opening times as these will be </w:t>
            </w:r>
            <w:r>
              <w:rPr>
                <w:rFonts w:ascii="Times New Roman" w:hAnsi="Times New Roman"/>
                <w:b/>
                <w:bCs/>
                <w:u w:val="single"/>
              </w:rPr>
              <w:t>STRICTLY</w:t>
            </w:r>
            <w:r>
              <w:rPr>
                <w:rFonts w:ascii="Times New Roman" w:hAnsi="Times New Roman"/>
                <w:b/>
                <w:bCs/>
              </w:rPr>
              <w:t xml:space="preserve"> adhered to.</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17F5E" w14:textId="77777777" w:rsidR="00460F8D" w:rsidRDefault="00460F8D"/>
        </w:tc>
      </w:tr>
      <w:tr w:rsidR="00460F8D" w14:paraId="3211870E" w14:textId="77777777" w:rsidTr="002C5007">
        <w:trPr>
          <w:trHeight w:val="28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ED3E553" w14:textId="77777777" w:rsidR="00460F8D" w:rsidRDefault="00DD4376">
            <w:pPr>
              <w:pStyle w:val="BodyA"/>
              <w:spacing w:after="0" w:line="240" w:lineRule="auto"/>
              <w:jc w:val="center"/>
            </w:pPr>
            <w:r>
              <w:rPr>
                <w:rFonts w:ascii="Times New Roman" w:hAnsi="Times New Roman"/>
                <w:b/>
                <w:bCs/>
              </w:rPr>
              <w:t>RULES</w:t>
            </w:r>
          </w:p>
        </w:tc>
      </w:tr>
      <w:tr w:rsidR="00460F8D" w14:paraId="62FD5C79" w14:textId="77777777" w:rsidTr="002C5007">
        <w:trPr>
          <w:trHeight w:val="5181"/>
        </w:trPr>
        <w:tc>
          <w:tcPr>
            <w:tcW w:w="5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6FF1F" w14:textId="43F43D1E" w:rsidR="00460F8D" w:rsidRDefault="00DD4376">
            <w:pPr>
              <w:pStyle w:val="Default"/>
              <w:rPr>
                <w:rFonts w:ascii="Calibri" w:eastAsia="Calibri" w:hAnsi="Calibri" w:cs="Calibri"/>
                <w:color w:val="201F1E"/>
                <w:shd w:val="clear" w:color="auto" w:fill="FFFFFF"/>
                <w14:textOutline w14:w="0" w14:cap="flat" w14:cmpd="sng" w14:algn="ctr">
                  <w14:noFill/>
                  <w14:prstDash w14:val="solid"/>
                  <w14:bevel/>
                </w14:textOutline>
              </w:rPr>
            </w:pPr>
            <w:r>
              <w:rPr>
                <w:rFonts w:ascii="Calibri" w:hAnsi="Calibri"/>
                <w:color w:val="201F1E"/>
                <w:shd w:val="clear" w:color="auto" w:fill="FFFFFF"/>
                <w14:textOutline w14:w="0" w14:cap="flat" w14:cmpd="sng" w14:algn="ctr">
                  <w14:noFill/>
                  <w14:prstDash w14:val="solid"/>
                  <w14:bevel/>
                </w14:textOutline>
              </w:rPr>
              <w:t xml:space="preserve">“I agree to the Rules of the Event and participate in the </w:t>
            </w:r>
            <w:r w:rsidR="00D61D15">
              <w:rPr>
                <w:rFonts w:ascii="Calibri" w:hAnsi="Calibri"/>
                <w:color w:val="201F1E"/>
                <w:shd w:val="clear" w:color="auto" w:fill="FFFFFF"/>
                <w14:textOutline w14:w="0" w14:cap="flat" w14:cmpd="sng" w14:algn="ctr">
                  <w14:noFill/>
                  <w14:prstDash w14:val="solid"/>
                  <w14:bevel/>
                </w14:textOutline>
              </w:rPr>
              <w:t>Trans-Pennine 100</w:t>
            </w:r>
            <w:r>
              <w:rPr>
                <w:rFonts w:ascii="Calibri" w:hAnsi="Calibri"/>
                <w:color w:val="201F1E"/>
                <w:shd w:val="clear" w:color="auto" w:fill="FFFFFF"/>
                <w14:textOutline w14:w="0" w14:cap="flat" w14:cmpd="sng" w14:algn="ctr">
                  <w14:noFill/>
                  <w14:prstDash w14:val="solid"/>
                  <w14:bevel/>
                </w14:textOutline>
              </w:rPr>
              <w:t xml:space="preserve"> at my own risk. I understand that I am responsible for ensuring that I have undertaken the necessary preparation and training to participate in the event, that I am sufficiently fit and healthy to participate and that I will comply with all relevant UK Government and local (English Tiers, Wales, Scotland &amp; Northern Ireland) COVID laws and guidelines should any exist. I understand that if I have a medical condition that would cause me to doubt whether I can participate in the event, then I will not do so unless I have sought reassurance from the medical profession. I will abide by the Countryside Code and understand that the Long Distance Walkers Association will not be held responsible or liable for any loss, damage, action, cost, expense, claim, injury, illness and in worst case scenario, death suffered as a result of my participation. On entering the event, I assume full and complete responsibility for any injury, accident, costs, expenses, damages, losses and any other liabilities which may occur while I am travelling to and from the event and during the event.”</w:t>
            </w:r>
          </w:p>
          <w:p w14:paraId="21263CB4" w14:textId="77777777" w:rsidR="00460F8D" w:rsidRDefault="00DD4376">
            <w:pPr>
              <w:pStyle w:val="BodyA"/>
              <w:spacing w:after="0" w:line="240" w:lineRule="auto"/>
            </w:pPr>
            <w:r>
              <w:rPr>
                <w:rFonts w:ascii="Times New Roman" w:hAnsi="Times New Roman"/>
              </w:rPr>
              <w:t>*Signature required in box*</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38335" w14:textId="77777777" w:rsidR="00460F8D" w:rsidRDefault="00DD4376">
            <w:pPr>
              <w:pStyle w:val="BodyB"/>
            </w:pPr>
            <w:r>
              <w:rPr>
                <w:rFonts w:ascii="Calibri" w:hAnsi="Calibri"/>
                <w:sz w:val="22"/>
                <w:szCs w:val="22"/>
              </w:rPr>
              <w:t>*</w:t>
            </w:r>
          </w:p>
        </w:tc>
      </w:tr>
      <w:tr w:rsidR="00460F8D" w14:paraId="3C2F66DD" w14:textId="77777777" w:rsidTr="002C5007">
        <w:trPr>
          <w:trHeight w:val="52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CD16E17" w14:textId="77777777" w:rsidR="00460F8D" w:rsidRDefault="00DD4376">
            <w:pPr>
              <w:pStyle w:val="BodyA"/>
              <w:spacing w:after="0" w:line="240" w:lineRule="auto"/>
              <w:rPr>
                <w:rFonts w:ascii="Times New Roman" w:eastAsia="Times New Roman" w:hAnsi="Times New Roman" w:cs="Times New Roman"/>
                <w:b/>
                <w:bCs/>
              </w:rPr>
            </w:pPr>
            <w:r>
              <w:rPr>
                <w:rFonts w:ascii="Times New Roman" w:hAnsi="Times New Roman"/>
                <w:b/>
                <w:bCs/>
              </w:rPr>
              <w:t xml:space="preserve">Please advise of any medical conditions or allergies. </w:t>
            </w:r>
          </w:p>
          <w:p w14:paraId="797943EA" w14:textId="77777777" w:rsidR="00460F8D" w:rsidRDefault="00DD4376">
            <w:pPr>
              <w:pStyle w:val="BodyA"/>
              <w:spacing w:after="0" w:line="240" w:lineRule="auto"/>
            </w:pPr>
            <w:r>
              <w:rPr>
                <w:rFonts w:ascii="Times New Roman" w:hAnsi="Times New Roman"/>
                <w:b/>
                <w:bCs/>
              </w:rPr>
              <w:t>This information will be treated in the STRICTEST</w:t>
            </w:r>
            <w:r>
              <w:rPr>
                <w:rFonts w:ascii="Times New Roman" w:hAnsi="Times New Roman"/>
              </w:rPr>
              <w:t xml:space="preserve"> </w:t>
            </w:r>
            <w:r>
              <w:rPr>
                <w:rFonts w:ascii="Times New Roman" w:hAnsi="Times New Roman"/>
                <w:b/>
                <w:bCs/>
              </w:rPr>
              <w:t>confidence.</w:t>
            </w:r>
          </w:p>
        </w:tc>
      </w:tr>
      <w:tr w:rsidR="00460F8D" w14:paraId="2456AB1D" w14:textId="77777777" w:rsidTr="002C5007">
        <w:trPr>
          <w:trHeight w:val="172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9F3B2" w14:textId="77777777" w:rsidR="00460F8D" w:rsidRDefault="00460F8D"/>
        </w:tc>
      </w:tr>
      <w:tr w:rsidR="00460F8D" w14:paraId="7D5753DC" w14:textId="77777777" w:rsidTr="002C5007">
        <w:trPr>
          <w:trHeight w:val="148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BEF3AE6" w14:textId="77777777" w:rsidR="00460F8D" w:rsidRDefault="00DD4376">
            <w:pPr>
              <w:pStyle w:val="BodyA"/>
              <w:spacing w:after="0" w:line="240" w:lineRule="auto"/>
              <w:jc w:val="center"/>
              <w:rPr>
                <w:rFonts w:ascii="Times New Roman" w:eastAsia="Times New Roman" w:hAnsi="Times New Roman" w:cs="Times New Roman"/>
                <w:b/>
                <w:bCs/>
              </w:rPr>
            </w:pPr>
            <w:r>
              <w:rPr>
                <w:rFonts w:ascii="Times New Roman" w:hAnsi="Times New Roman"/>
                <w:b/>
                <w:bCs/>
              </w:rPr>
              <w:t>Privacy Data Protection and Personal Information</w:t>
            </w:r>
          </w:p>
          <w:p w14:paraId="13B353D9" w14:textId="77777777" w:rsidR="00460F8D" w:rsidRDefault="00460F8D">
            <w:pPr>
              <w:pStyle w:val="BodyA"/>
              <w:spacing w:after="0" w:line="240" w:lineRule="auto"/>
              <w:rPr>
                <w:rFonts w:ascii="Times New Roman" w:eastAsia="Times New Roman" w:hAnsi="Times New Roman" w:cs="Times New Roman"/>
                <w:b/>
                <w:bCs/>
              </w:rPr>
            </w:pPr>
          </w:p>
          <w:p w14:paraId="61A47632" w14:textId="77777777" w:rsidR="00460F8D" w:rsidRDefault="00DD4376">
            <w:pPr>
              <w:pStyle w:val="BodyA"/>
              <w:spacing w:after="0" w:line="240" w:lineRule="auto"/>
            </w:pPr>
            <w:r>
              <w:rPr>
                <w:rFonts w:ascii="Times New Roman" w:hAnsi="Times New Roman"/>
                <w:b/>
                <w:bCs/>
              </w:rPr>
              <w:t>For operational and safety reasons we need to store your personal details on a computer.  This is a pre-condition of entry and by submitting this entry form you agree to this storage. This information will be held by the teams helping to plan and run the event and will be erased after any report and results have been published.</w:t>
            </w:r>
          </w:p>
        </w:tc>
      </w:tr>
      <w:tr w:rsidR="00460F8D" w14:paraId="206ABE15" w14:textId="77777777" w:rsidTr="002C5007">
        <w:trPr>
          <w:trHeight w:val="5067"/>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1277" w14:textId="77777777" w:rsidR="00460F8D" w:rsidRDefault="00DD4376">
            <w:pPr>
              <w:pStyle w:val="BodyA"/>
              <w:spacing w:after="0" w:line="240" w:lineRule="auto"/>
              <w:rPr>
                <w:rFonts w:ascii="Times New Roman" w:eastAsia="Times New Roman" w:hAnsi="Times New Roman" w:cs="Times New Roman"/>
              </w:rPr>
            </w:pPr>
            <w:r>
              <w:rPr>
                <w:rFonts w:ascii="Times New Roman" w:hAnsi="Times New Roman"/>
              </w:rPr>
              <w:lastRenderedPageBreak/>
              <w:t>I understand that the personal information submitted as part of this entry form will be held by the event organisers for a period of up to seven years after the event is held for the purposes of managing this event only.  I further understand that photographs are likely to be taken at the event, which may be featured in Strider magazine, group newsletters, on LDWA websites and on LDWA social media. In addition, I understand that Summary Information* may be published immediately and may be held in perpetuity for the purposes of providing a record of the event. I will have the right to request that all my personal Summary Information is anonymised, should I so request.”</w:t>
            </w:r>
          </w:p>
          <w:p w14:paraId="1A86164E" w14:textId="77777777" w:rsidR="00460F8D" w:rsidRDefault="00460F8D">
            <w:pPr>
              <w:pStyle w:val="BodyA"/>
              <w:spacing w:after="0" w:line="240" w:lineRule="auto"/>
              <w:rPr>
                <w:rFonts w:ascii="Times New Roman" w:eastAsia="Times New Roman" w:hAnsi="Times New Roman" w:cs="Times New Roman"/>
              </w:rPr>
            </w:pPr>
          </w:p>
          <w:p w14:paraId="25127538" w14:textId="77777777" w:rsidR="00460F8D" w:rsidRDefault="00DD4376">
            <w:pPr>
              <w:pStyle w:val="BodyA"/>
              <w:numPr>
                <w:ilvl w:val="0"/>
                <w:numId w:val="1"/>
              </w:numPr>
              <w:spacing w:after="0" w:line="240" w:lineRule="auto"/>
              <w:rPr>
                <w:rFonts w:ascii="Times New Roman" w:hAnsi="Times New Roman"/>
                <w:b/>
                <w:bCs/>
              </w:rPr>
            </w:pPr>
            <w:r>
              <w:rPr>
                <w:rFonts w:ascii="Times New Roman" w:hAnsi="Times New Roman"/>
              </w:rPr>
              <w:t>Summary information is limited to the participant’s name, age, gender, postal town</w:t>
            </w:r>
            <w:r>
              <w:rPr>
                <w:rFonts w:ascii="Times New Roman" w:hAnsi="Times New Roman"/>
                <w:shd w:val="clear" w:color="auto" w:fill="FEFFFF"/>
              </w:rPr>
              <w:t>,</w:t>
            </w:r>
            <w:r>
              <w:rPr>
                <w:rFonts w:ascii="Times New Roman" w:hAnsi="Times New Roman"/>
              </w:rPr>
              <w:t xml:space="preserve"> LDWA membership number, event name and date, distance covered, time recorded as well as any other linked walking achievement.</w:t>
            </w:r>
          </w:p>
          <w:p w14:paraId="5027B8BD" w14:textId="77777777" w:rsidR="00460F8D" w:rsidRDefault="00460F8D">
            <w:pPr>
              <w:pStyle w:val="Default"/>
              <w:rPr>
                <w:rFonts w:ascii="Times New Roman" w:eastAsia="Times New Roman" w:hAnsi="Times New Roman" w:cs="Times New Roman"/>
              </w:rPr>
            </w:pPr>
          </w:p>
          <w:p w14:paraId="1EE70ADF" w14:textId="77777777" w:rsidR="00460F8D" w:rsidRDefault="00DD4376">
            <w:pPr>
              <w:pStyle w:val="BodyA"/>
              <w:rPr>
                <w:rFonts w:ascii="Times New Roman" w:eastAsia="Times New Roman" w:hAnsi="Times New Roman" w:cs="Times New Roman"/>
              </w:rPr>
            </w:pPr>
            <w:r>
              <w:rPr>
                <w:rFonts w:ascii="Times New Roman" w:hAnsi="Times New Roman"/>
              </w:rPr>
              <w:t xml:space="preserve">Entrants should be aware that the LDWA maintains a Hundred Register (formerly the Hundred Database) held on the Association’s secure server. The Hundred Register contains names, gender, local group, age (where declared on entry forms), number of Official LDWA Hundreds started and finished, and years and times. It does NOT include addresses (postal or e-mail), telephone numbers, any declared medical conditions or any emergency contact names, addresses or telephone numbers. </w:t>
            </w:r>
          </w:p>
          <w:p w14:paraId="6AA83FC3" w14:textId="77777777" w:rsidR="00BD4594" w:rsidRDefault="00BD4594" w:rsidP="00BD4594">
            <w:pPr>
              <w:pStyle w:val="BodyA"/>
              <w:shd w:val="clear" w:color="auto" w:fill="FEFFFF"/>
              <w:spacing w:line="240" w:lineRule="auto"/>
            </w:pPr>
            <w:bookmarkStart w:id="1" w:name="_Hlk83886547"/>
            <w:r>
              <w:rPr>
                <w:rFonts w:ascii="Times New Roman" w:hAnsi="Times New Roman"/>
                <w:shd w:val="clear" w:color="auto" w:fill="FEFFFF"/>
              </w:rPr>
              <w:t>Entrants who do not want their details to be stored on the Hundred Register should be aware that this will result in their name and records being completely deleted. The onus will then be on these individuals to prove they are eligible, if applicable, for the 10/20/30/40 awards.</w:t>
            </w:r>
            <w:bookmarkEnd w:id="1"/>
          </w:p>
          <w:p w14:paraId="2098C92E" w14:textId="17B7363B" w:rsidR="00460F8D" w:rsidRDefault="00460F8D">
            <w:pPr>
              <w:pStyle w:val="BodyA"/>
            </w:pPr>
          </w:p>
        </w:tc>
      </w:tr>
      <w:tr w:rsidR="00460F8D" w14:paraId="597B765E" w14:textId="77777777" w:rsidTr="002C5007">
        <w:trPr>
          <w:trHeight w:val="751"/>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3A0AF356" w14:textId="77777777" w:rsidR="00460F8D" w:rsidRDefault="00DD4376">
            <w:pPr>
              <w:pStyle w:val="BodyA"/>
              <w:spacing w:after="0" w:line="240" w:lineRule="auto"/>
              <w:rPr>
                <w:rFonts w:ascii="Times New Roman" w:eastAsia="Times New Roman" w:hAnsi="Times New Roman" w:cs="Times New Roman"/>
                <w:b/>
                <w:bCs/>
              </w:rPr>
            </w:pPr>
            <w:r>
              <w:rPr>
                <w:rFonts w:ascii="Times New Roman" w:hAnsi="Times New Roman"/>
                <w:b/>
                <w:bCs/>
              </w:rPr>
              <w:t>RESULTS LIST</w:t>
            </w:r>
          </w:p>
          <w:p w14:paraId="5125FD90" w14:textId="77777777" w:rsidR="00460F8D" w:rsidRDefault="00DD4376">
            <w:pPr>
              <w:pStyle w:val="BodyA"/>
              <w:spacing w:after="0" w:line="240" w:lineRule="auto"/>
              <w:rPr>
                <w:rFonts w:ascii="Times New Roman" w:eastAsia="Times New Roman" w:hAnsi="Times New Roman" w:cs="Times New Roman"/>
                <w:b/>
                <w:bCs/>
              </w:rPr>
            </w:pPr>
            <w:r>
              <w:rPr>
                <w:rFonts w:ascii="Times New Roman" w:hAnsi="Times New Roman"/>
                <w:b/>
                <w:bCs/>
              </w:rPr>
              <w:t>DO NOT show my name on the Results list</w:t>
            </w:r>
          </w:p>
          <w:p w14:paraId="397D568E" w14:textId="77777777" w:rsidR="00460F8D" w:rsidRDefault="00DD4376">
            <w:pPr>
              <w:pStyle w:val="BodyA"/>
              <w:spacing w:after="0" w:line="240" w:lineRule="auto"/>
            </w:pPr>
            <w:r>
              <w:rPr>
                <w:rFonts w:ascii="Times New Roman" w:hAnsi="Times New Roman"/>
                <w:b/>
                <w:bCs/>
              </w:rPr>
              <w:t>* tick box. Otherwise leave empty</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86E45E1" w14:textId="77777777" w:rsidR="00460F8D" w:rsidRDefault="00DD4376">
            <w:pPr>
              <w:pStyle w:val="BodyB"/>
            </w:pPr>
            <w:r>
              <w:rPr>
                <w:rFonts w:ascii="Calibri" w:hAnsi="Calibri"/>
                <w:sz w:val="22"/>
                <w:szCs w:val="22"/>
              </w:rPr>
              <w:t>*</w:t>
            </w:r>
          </w:p>
        </w:tc>
      </w:tr>
      <w:tr w:rsidR="00460F8D" w14:paraId="27665F1D" w14:textId="77777777" w:rsidTr="002C5007">
        <w:trPr>
          <w:trHeight w:val="751"/>
        </w:trPr>
        <w:tc>
          <w:tcPr>
            <w:tcW w:w="5233" w:type="dxa"/>
            <w:tcBorders>
              <w:top w:val="single" w:sz="4" w:space="0" w:color="000000"/>
              <w:left w:val="single" w:sz="4" w:space="0" w:color="000000"/>
              <w:bottom w:val="single" w:sz="4" w:space="0" w:color="000000"/>
              <w:right w:val="nil"/>
            </w:tcBorders>
            <w:shd w:val="clear" w:color="auto" w:fill="92D050"/>
            <w:tcMar>
              <w:top w:w="80" w:type="dxa"/>
              <w:left w:w="80" w:type="dxa"/>
              <w:bottom w:w="80" w:type="dxa"/>
              <w:right w:w="80" w:type="dxa"/>
            </w:tcMar>
          </w:tcPr>
          <w:p w14:paraId="7078E5BD" w14:textId="77777777" w:rsidR="00460F8D" w:rsidRDefault="00DD4376">
            <w:pPr>
              <w:pStyle w:val="BodyA"/>
              <w:spacing w:after="0" w:line="240" w:lineRule="auto"/>
              <w:rPr>
                <w:rFonts w:ascii="Times New Roman" w:eastAsia="Times New Roman" w:hAnsi="Times New Roman" w:cs="Times New Roman"/>
                <w:b/>
                <w:bCs/>
              </w:rPr>
            </w:pPr>
            <w:r>
              <w:rPr>
                <w:rFonts w:ascii="Times New Roman" w:hAnsi="Times New Roman"/>
                <w:b/>
                <w:bCs/>
              </w:rPr>
              <w:t>HUNDRED REGISTER</w:t>
            </w:r>
          </w:p>
          <w:p w14:paraId="69126B95" w14:textId="77777777" w:rsidR="00460F8D" w:rsidRDefault="00DD4376">
            <w:pPr>
              <w:pStyle w:val="BodyA"/>
              <w:spacing w:after="0" w:line="240" w:lineRule="auto"/>
              <w:rPr>
                <w:rFonts w:ascii="Times New Roman" w:eastAsia="Times New Roman" w:hAnsi="Times New Roman" w:cs="Times New Roman"/>
                <w:b/>
                <w:bCs/>
              </w:rPr>
            </w:pPr>
            <w:r>
              <w:rPr>
                <w:rFonts w:ascii="Times New Roman" w:hAnsi="Times New Roman"/>
                <w:b/>
                <w:bCs/>
              </w:rPr>
              <w:t>DO NOT include my details in the Hundred Register</w:t>
            </w:r>
          </w:p>
          <w:p w14:paraId="02B630F0" w14:textId="77777777" w:rsidR="00460F8D" w:rsidRDefault="00DD4376">
            <w:pPr>
              <w:pStyle w:val="BodyA"/>
              <w:spacing w:after="0" w:line="240" w:lineRule="auto"/>
            </w:pPr>
            <w:r>
              <w:rPr>
                <w:rFonts w:ascii="Times New Roman" w:hAnsi="Times New Roman"/>
                <w:b/>
                <w:bCs/>
              </w:rPr>
              <w:t>* tick box. Otherwise leave empty</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28019B1" w14:textId="77777777" w:rsidR="00460F8D" w:rsidRDefault="00DD4376">
            <w:pPr>
              <w:pStyle w:val="BodyB"/>
            </w:pPr>
            <w:r>
              <w:rPr>
                <w:rFonts w:ascii="Calibri" w:hAnsi="Calibri"/>
                <w:sz w:val="22"/>
                <w:szCs w:val="22"/>
              </w:rPr>
              <w:t>*</w:t>
            </w:r>
          </w:p>
        </w:tc>
      </w:tr>
      <w:tr w:rsidR="00460F8D" w14:paraId="6232F694" w14:textId="77777777" w:rsidTr="002C5007">
        <w:trPr>
          <w:trHeight w:val="32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BB4C7" w14:textId="77777777" w:rsidR="00460F8D" w:rsidRDefault="00460F8D"/>
        </w:tc>
      </w:tr>
      <w:tr w:rsidR="00460F8D" w14:paraId="726844DA" w14:textId="77777777" w:rsidTr="002C5007">
        <w:trPr>
          <w:trHeight w:val="28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82A861F" w14:textId="77777777" w:rsidR="00460F8D" w:rsidRDefault="00DD4376">
            <w:pPr>
              <w:pStyle w:val="BodyA"/>
              <w:jc w:val="center"/>
            </w:pPr>
            <w:r>
              <w:rPr>
                <w:b/>
                <w:bCs/>
              </w:rPr>
              <w:t>EVENT ENTRY FEES</w:t>
            </w:r>
          </w:p>
        </w:tc>
      </w:tr>
      <w:tr w:rsidR="00460F8D" w14:paraId="6F629D41" w14:textId="77777777" w:rsidTr="002C5007">
        <w:trPr>
          <w:trHeight w:val="320"/>
        </w:trPr>
        <w:tc>
          <w:tcPr>
            <w:tcW w:w="523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526471F" w14:textId="081CDF46" w:rsidR="00460F8D" w:rsidRPr="00C93D36" w:rsidRDefault="00DD4376" w:rsidP="00BD4594">
            <w:pPr>
              <w:pStyle w:val="BodyA"/>
              <w:spacing w:after="0" w:line="240" w:lineRule="auto"/>
              <w:rPr>
                <w:color w:val="auto"/>
              </w:rPr>
            </w:pPr>
            <w:r w:rsidRPr="00C93D36">
              <w:rPr>
                <w:rFonts w:ascii="Times New Roman" w:hAnsi="Times New Roman"/>
                <w:b/>
                <w:bCs/>
                <w:color w:val="auto"/>
              </w:rPr>
              <w:t xml:space="preserve">Entry Fee:  LDWA Family or Individual Member </w:t>
            </w:r>
            <w:r w:rsidR="00BD4594" w:rsidRPr="00C93D36">
              <w:rPr>
                <w:rFonts w:ascii="Times New Roman" w:hAnsi="Times New Roman"/>
                <w:b/>
                <w:bCs/>
                <w:color w:val="auto"/>
              </w:rPr>
              <w:t xml:space="preserve">initial fee </w:t>
            </w:r>
            <w:r w:rsidRPr="00C93D36">
              <w:rPr>
                <w:rFonts w:ascii="Times New Roman" w:hAnsi="Times New Roman"/>
                <w:b/>
                <w:bCs/>
                <w:color w:val="auto"/>
              </w:rPr>
              <w:t xml:space="preserve">@ </w:t>
            </w:r>
            <w:r w:rsidRPr="00C93D36">
              <w:rPr>
                <w:rFonts w:ascii="Times New Roman" w:hAnsi="Times New Roman"/>
                <w:b/>
                <w:bCs/>
                <w:color w:val="auto"/>
                <w:u w:color="FF0000"/>
              </w:rPr>
              <w:t>£</w:t>
            </w:r>
            <w:r w:rsidR="00BD4594" w:rsidRPr="00C93D36">
              <w:rPr>
                <w:rFonts w:ascii="Times New Roman" w:hAnsi="Times New Roman"/>
                <w:b/>
                <w:bCs/>
                <w:color w:val="auto"/>
                <w:u w:color="FF0000"/>
              </w:rPr>
              <w:t xml:space="preserve">110 – reduced to £60 on validated marshalling of main event. </w:t>
            </w:r>
            <w:r w:rsidR="000E6DB9">
              <w:rPr>
                <w:rFonts w:ascii="Times New Roman" w:hAnsi="Times New Roman"/>
                <w:b/>
                <w:bCs/>
                <w:color w:val="auto"/>
                <w:u w:color="FF0000"/>
              </w:rPr>
              <w:t>See Rules document Section 5.1 for refund process details.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347B4" w14:textId="77777777" w:rsidR="00460F8D" w:rsidRDefault="00460F8D"/>
        </w:tc>
      </w:tr>
      <w:tr w:rsidR="00460F8D" w14:paraId="4861F99C" w14:textId="77777777" w:rsidTr="002C5007">
        <w:trPr>
          <w:trHeight w:val="520"/>
        </w:trPr>
        <w:tc>
          <w:tcPr>
            <w:tcW w:w="523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895539F" w14:textId="1B51F536" w:rsidR="00460F8D" w:rsidRDefault="00BD4594">
            <w:pPr>
              <w:pStyle w:val="BodyA"/>
              <w:spacing w:after="0" w:line="240" w:lineRule="auto"/>
              <w:rPr>
                <w:rFonts w:ascii="Times New Roman" w:hAnsi="Times New Roman"/>
                <w:b/>
                <w:bCs/>
              </w:rPr>
            </w:pPr>
            <w:r>
              <w:rPr>
                <w:rFonts w:ascii="Times New Roman" w:hAnsi="Times New Roman"/>
                <w:b/>
                <w:bCs/>
              </w:rPr>
              <w:t>Payment via BACS</w:t>
            </w:r>
            <w:r w:rsidR="00390E6C">
              <w:rPr>
                <w:rFonts w:ascii="Times New Roman" w:hAnsi="Times New Roman"/>
                <w:b/>
                <w:bCs/>
              </w:rPr>
              <w:t xml:space="preserve"> (preferred option)</w:t>
            </w:r>
            <w:r>
              <w:rPr>
                <w:rFonts w:ascii="Times New Roman" w:hAnsi="Times New Roman"/>
                <w:b/>
                <w:bCs/>
              </w:rPr>
              <w:t>:</w:t>
            </w:r>
          </w:p>
          <w:p w14:paraId="07A5288A" w14:textId="77777777" w:rsidR="00BD4594" w:rsidRDefault="00BD4594">
            <w:pPr>
              <w:pStyle w:val="BodyA"/>
              <w:spacing w:after="0" w:line="240" w:lineRule="auto"/>
              <w:rPr>
                <w:rFonts w:ascii="Times New Roman" w:hAnsi="Times New Roman"/>
                <w:b/>
                <w:bCs/>
              </w:rPr>
            </w:pPr>
            <w:r>
              <w:rPr>
                <w:rFonts w:ascii="Times New Roman" w:hAnsi="Times New Roman"/>
                <w:b/>
                <w:bCs/>
              </w:rPr>
              <w:t>Account Name TRANS-PENNINE 100</w:t>
            </w:r>
          </w:p>
          <w:p w14:paraId="22CA8DBB" w14:textId="77777777" w:rsidR="00BD4594" w:rsidRDefault="00BD4594">
            <w:pPr>
              <w:pStyle w:val="BodyA"/>
              <w:spacing w:after="0" w:line="240" w:lineRule="auto"/>
              <w:rPr>
                <w:rFonts w:ascii="Times New Roman" w:hAnsi="Times New Roman"/>
                <w:b/>
                <w:bCs/>
              </w:rPr>
            </w:pPr>
            <w:r>
              <w:rPr>
                <w:rFonts w:ascii="Times New Roman" w:hAnsi="Times New Roman"/>
                <w:b/>
                <w:bCs/>
              </w:rPr>
              <w:t>Sort code 30-91-91</w:t>
            </w:r>
          </w:p>
          <w:p w14:paraId="16BE5F4A" w14:textId="77777777" w:rsidR="00BD4594" w:rsidRDefault="00BD4594">
            <w:pPr>
              <w:pStyle w:val="BodyA"/>
              <w:spacing w:after="0" w:line="240" w:lineRule="auto"/>
              <w:rPr>
                <w:rFonts w:ascii="Times New Roman" w:hAnsi="Times New Roman"/>
                <w:b/>
                <w:bCs/>
              </w:rPr>
            </w:pPr>
            <w:r>
              <w:rPr>
                <w:rFonts w:ascii="Times New Roman" w:hAnsi="Times New Roman"/>
                <w:b/>
                <w:bCs/>
              </w:rPr>
              <w:t>Account Number 41311068</w:t>
            </w:r>
          </w:p>
          <w:p w14:paraId="44CC4348" w14:textId="77777777" w:rsidR="007260FA" w:rsidRDefault="007260FA">
            <w:pPr>
              <w:pStyle w:val="BodyA"/>
              <w:spacing w:after="0" w:line="240" w:lineRule="auto"/>
              <w:rPr>
                <w:rFonts w:ascii="Times New Roman" w:hAnsi="Times New Roman"/>
                <w:b/>
                <w:bCs/>
              </w:rPr>
            </w:pPr>
          </w:p>
          <w:p w14:paraId="5ECD451D" w14:textId="37BE0B24" w:rsidR="00C93D36" w:rsidRDefault="007260FA">
            <w:pPr>
              <w:pStyle w:val="BodyA"/>
              <w:spacing w:after="0" w:line="240" w:lineRule="auto"/>
              <w:rPr>
                <w:rFonts w:ascii="Times New Roman" w:hAnsi="Times New Roman"/>
                <w:b/>
                <w:bCs/>
              </w:rPr>
            </w:pPr>
            <w:r>
              <w:rPr>
                <w:rFonts w:ascii="Times New Roman" w:hAnsi="Times New Roman"/>
                <w:b/>
                <w:bCs/>
              </w:rPr>
              <w:t xml:space="preserve">Or Cheque (accompanying entry form) </w:t>
            </w:r>
            <w:r w:rsidR="00C93D36">
              <w:rPr>
                <w:rFonts w:ascii="Times New Roman" w:hAnsi="Times New Roman"/>
                <w:b/>
                <w:bCs/>
              </w:rPr>
              <w:t>(ADDRESS BELOW)</w:t>
            </w:r>
            <w:r w:rsidR="00390E6C">
              <w:rPr>
                <w:rFonts w:ascii="Times New Roman" w:hAnsi="Times New Roman"/>
                <w:b/>
                <w:bCs/>
              </w:rPr>
              <w:t xml:space="preserve"> payable to TRANS-PENNINE 100</w:t>
            </w:r>
          </w:p>
          <w:p w14:paraId="5F3BC87D" w14:textId="6B3DFBE4" w:rsidR="007260FA" w:rsidRDefault="007260FA" w:rsidP="00C93D36">
            <w:pPr>
              <w:pStyle w:val="BodyA"/>
              <w:spacing w:after="0" w:line="240" w:lineRule="auto"/>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74B57" w14:textId="77777777" w:rsidR="00460F8D" w:rsidRDefault="00460F8D"/>
        </w:tc>
      </w:tr>
      <w:tr w:rsidR="00460F8D" w14:paraId="4F23CBAA" w14:textId="77777777" w:rsidTr="002C5007">
        <w:trPr>
          <w:trHeight w:val="1451"/>
        </w:trPr>
        <w:tc>
          <w:tcPr>
            <w:tcW w:w="523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1B1A791" w14:textId="77777777" w:rsidR="00460F8D" w:rsidRDefault="00DD4376">
            <w:pPr>
              <w:pStyle w:val="BodyA"/>
              <w:spacing w:after="0" w:line="240" w:lineRule="auto"/>
              <w:rPr>
                <w:rFonts w:ascii="Times New Roman" w:eastAsia="Times New Roman" w:hAnsi="Times New Roman" w:cs="Times New Roman"/>
              </w:rPr>
            </w:pPr>
            <w:r>
              <w:rPr>
                <w:rFonts w:ascii="Times New Roman" w:hAnsi="Times New Roman"/>
              </w:rPr>
              <w:t xml:space="preserve">Acknowledgement that your entry has been ‘received’ will be sent by email.  If you do not have an email account please include a stamped address envelope marked </w:t>
            </w:r>
            <w:r>
              <w:rPr>
                <w:rFonts w:ascii="Times New Roman" w:hAnsi="Times New Roman"/>
                <w:b/>
                <w:bCs/>
              </w:rPr>
              <w:t>“</w:t>
            </w:r>
            <w:r>
              <w:rPr>
                <w:rFonts w:ascii="Times New Roman" w:hAnsi="Times New Roman"/>
                <w:b/>
                <w:bCs/>
                <w:u w:val="single"/>
              </w:rPr>
              <w:t>ENTRY RECEIVED</w:t>
            </w:r>
            <w:r>
              <w:rPr>
                <w:rFonts w:ascii="Times New Roman" w:hAnsi="Times New Roman"/>
                <w:b/>
                <w:bCs/>
              </w:rPr>
              <w:t>”</w:t>
            </w:r>
            <w:r>
              <w:rPr>
                <w:rFonts w:ascii="Times New Roman" w:hAnsi="Times New Roman"/>
              </w:rPr>
              <w:t xml:space="preserve"> if you wish to receive confirmation that your entry has been received.</w:t>
            </w:r>
          </w:p>
          <w:p w14:paraId="477653F8" w14:textId="77777777" w:rsidR="00460F8D" w:rsidRDefault="00DD4376">
            <w:pPr>
              <w:pStyle w:val="BodyA"/>
              <w:spacing w:after="0" w:line="240" w:lineRule="auto"/>
            </w:pPr>
            <w:r>
              <w:rPr>
                <w:rFonts w:ascii="Times New Roman" w:hAnsi="Times New Roman"/>
                <w:b/>
                <w:bCs/>
              </w:rPr>
              <w:t>* tick box if SAE enclosed otherwise leave blank.</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03952" w14:textId="77777777" w:rsidR="00460F8D" w:rsidRDefault="00DD4376">
            <w:pPr>
              <w:pStyle w:val="BodyB"/>
            </w:pPr>
            <w:r>
              <w:rPr>
                <w:rFonts w:ascii="Calibri" w:hAnsi="Calibri"/>
                <w:sz w:val="22"/>
                <w:szCs w:val="22"/>
              </w:rPr>
              <w:t>*</w:t>
            </w:r>
          </w:p>
        </w:tc>
      </w:tr>
      <w:tr w:rsidR="00460F8D" w14:paraId="2AAF664E" w14:textId="77777777" w:rsidTr="002C5007">
        <w:trPr>
          <w:trHeight w:val="1231"/>
        </w:trPr>
        <w:tc>
          <w:tcPr>
            <w:tcW w:w="523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B492089" w14:textId="77777777" w:rsidR="00460F8D" w:rsidRDefault="00DD4376">
            <w:pPr>
              <w:pStyle w:val="BodyA"/>
              <w:spacing w:after="0" w:line="240" w:lineRule="auto"/>
              <w:rPr>
                <w:rFonts w:ascii="Times New Roman" w:eastAsia="Times New Roman" w:hAnsi="Times New Roman" w:cs="Times New Roman"/>
              </w:rPr>
            </w:pPr>
            <w:r>
              <w:rPr>
                <w:rFonts w:ascii="Times New Roman" w:hAnsi="Times New Roman"/>
              </w:rPr>
              <w:lastRenderedPageBreak/>
              <w:t xml:space="preserve">Notification that your entry has been ‘confirmed’ will be emailed to you. If you do not have an email account please include a stamped addressed envelope marked </w:t>
            </w:r>
            <w:r>
              <w:rPr>
                <w:rFonts w:ascii="Times New Roman" w:hAnsi="Times New Roman"/>
                <w:b/>
                <w:bCs/>
              </w:rPr>
              <w:t>“</w:t>
            </w:r>
            <w:r>
              <w:rPr>
                <w:rFonts w:ascii="Times New Roman" w:hAnsi="Times New Roman"/>
                <w:b/>
                <w:bCs/>
                <w:u w:val="single"/>
              </w:rPr>
              <w:t>ENTRY CONFIRMED</w:t>
            </w:r>
            <w:r>
              <w:rPr>
                <w:rFonts w:ascii="Times New Roman" w:hAnsi="Times New Roman"/>
                <w:b/>
                <w:bCs/>
              </w:rPr>
              <w:t>”.</w:t>
            </w:r>
            <w:r>
              <w:rPr>
                <w:rFonts w:ascii="Times New Roman" w:hAnsi="Times New Roman"/>
              </w:rPr>
              <w:t xml:space="preserve">  Your cheque will be cashed at this stage.</w:t>
            </w:r>
          </w:p>
          <w:p w14:paraId="2F71F133" w14:textId="77777777" w:rsidR="00460F8D" w:rsidRDefault="00DD4376">
            <w:pPr>
              <w:pStyle w:val="BodyA"/>
              <w:spacing w:after="0" w:line="240" w:lineRule="auto"/>
            </w:pPr>
            <w:r>
              <w:rPr>
                <w:rFonts w:ascii="Times New Roman" w:hAnsi="Times New Roman"/>
                <w:b/>
                <w:bCs/>
              </w:rPr>
              <w:t>* tick box if SAE enclosed otherwise leave blank.</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F0BAB" w14:textId="77777777" w:rsidR="00460F8D" w:rsidRDefault="00DD4376">
            <w:pPr>
              <w:pStyle w:val="BodyB"/>
            </w:pPr>
            <w:r>
              <w:rPr>
                <w:rFonts w:ascii="Calibri" w:hAnsi="Calibri"/>
                <w:sz w:val="22"/>
                <w:szCs w:val="22"/>
              </w:rPr>
              <w:t>*</w:t>
            </w:r>
          </w:p>
        </w:tc>
      </w:tr>
      <w:tr w:rsidR="00460F8D" w14:paraId="30F52540" w14:textId="77777777" w:rsidTr="002C5007">
        <w:trPr>
          <w:trHeight w:val="280"/>
        </w:trPr>
        <w:tc>
          <w:tcPr>
            <w:tcW w:w="10620" w:type="dxa"/>
            <w:gridSpan w:val="2"/>
            <w:tcBorders>
              <w:top w:val="single" w:sz="4" w:space="0" w:color="000000"/>
              <w:left w:val="single" w:sz="4" w:space="0" w:color="000000"/>
              <w:bottom w:val="single" w:sz="4" w:space="0" w:color="000000"/>
              <w:right w:val="nil"/>
            </w:tcBorders>
            <w:shd w:val="clear" w:color="auto" w:fill="FFFF00"/>
            <w:tcMar>
              <w:top w:w="80" w:type="dxa"/>
              <w:left w:w="80" w:type="dxa"/>
              <w:bottom w:w="80" w:type="dxa"/>
              <w:right w:w="80" w:type="dxa"/>
            </w:tcMar>
          </w:tcPr>
          <w:p w14:paraId="25F4873E" w14:textId="77777777" w:rsidR="00460F8D" w:rsidRDefault="00DD4376">
            <w:pPr>
              <w:pStyle w:val="BodyA"/>
              <w:spacing w:after="0" w:line="240" w:lineRule="auto"/>
              <w:jc w:val="center"/>
            </w:pPr>
            <w:r>
              <w:rPr>
                <w:rFonts w:ascii="Times New Roman" w:hAnsi="Times New Roman"/>
                <w:b/>
                <w:bCs/>
              </w:rPr>
              <w:t>ROUTE DESCRIPTION</w:t>
            </w:r>
          </w:p>
        </w:tc>
      </w:tr>
      <w:tr w:rsidR="00460F8D" w14:paraId="11DCD1D0" w14:textId="77777777" w:rsidTr="002C5007">
        <w:trPr>
          <w:trHeight w:val="1471"/>
        </w:trPr>
        <w:tc>
          <w:tcPr>
            <w:tcW w:w="5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2C5EA" w14:textId="77777777" w:rsidR="00460F8D" w:rsidRDefault="00DD4376">
            <w:pPr>
              <w:pStyle w:val="BodyA"/>
              <w:spacing w:after="0" w:line="240" w:lineRule="auto"/>
              <w:rPr>
                <w:rFonts w:ascii="Times New Roman" w:eastAsia="Times New Roman" w:hAnsi="Times New Roman" w:cs="Times New Roman"/>
              </w:rPr>
            </w:pPr>
            <w:r>
              <w:rPr>
                <w:rFonts w:ascii="Times New Roman" w:hAnsi="Times New Roman"/>
              </w:rPr>
              <w:t>The route description will be available for download from the Event website. If you do not have access to a computer then a copy will be sent to you. Please include an A4 sized stamped addressed envelope marked “</w:t>
            </w:r>
            <w:r>
              <w:rPr>
                <w:rFonts w:ascii="Times New Roman" w:hAnsi="Times New Roman"/>
                <w:u w:val="single"/>
              </w:rPr>
              <w:t>ROUTE DESCRIPTION</w:t>
            </w:r>
            <w:r>
              <w:rPr>
                <w:rFonts w:ascii="Times New Roman" w:hAnsi="Times New Roman"/>
              </w:rPr>
              <w:t xml:space="preserve">” if you wish to have a paper copy sent to you. </w:t>
            </w:r>
          </w:p>
          <w:p w14:paraId="4A8F8EA7" w14:textId="77777777" w:rsidR="00460F8D" w:rsidRDefault="00DD4376">
            <w:pPr>
              <w:pStyle w:val="BodyA"/>
              <w:spacing w:after="0" w:line="240" w:lineRule="auto"/>
            </w:pPr>
            <w:r>
              <w:rPr>
                <w:rFonts w:ascii="Times New Roman" w:hAnsi="Times New Roman"/>
                <w:b/>
                <w:bCs/>
              </w:rPr>
              <w:t>* tick box if A4 SAE enclosed otherwise leave blank</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0850C" w14:textId="77777777" w:rsidR="00460F8D" w:rsidRDefault="00DD4376">
            <w:pPr>
              <w:pStyle w:val="BodyB"/>
            </w:pPr>
            <w:r>
              <w:rPr>
                <w:sz w:val="22"/>
                <w:szCs w:val="22"/>
              </w:rPr>
              <w:t>*</w:t>
            </w:r>
          </w:p>
        </w:tc>
      </w:tr>
      <w:tr w:rsidR="00460F8D" w14:paraId="12CA5FDC" w14:textId="77777777" w:rsidTr="002C5007">
        <w:trPr>
          <w:trHeight w:val="751"/>
        </w:trPr>
        <w:tc>
          <w:tcPr>
            <w:tcW w:w="5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9D1BC" w14:textId="77777777" w:rsidR="00460F8D" w:rsidRDefault="00DD4376">
            <w:pPr>
              <w:pStyle w:val="BodyA"/>
              <w:spacing w:after="0" w:line="240" w:lineRule="auto"/>
              <w:rPr>
                <w:rFonts w:ascii="Times New Roman" w:eastAsia="Times New Roman" w:hAnsi="Times New Roman" w:cs="Times New Roman"/>
              </w:rPr>
            </w:pPr>
            <w:r>
              <w:rPr>
                <w:rFonts w:ascii="Times New Roman" w:hAnsi="Times New Roman"/>
              </w:rPr>
              <w:t>If you do NOT wish to have the route description posted to you and are happy to collect it when checking in at the start,</w:t>
            </w:r>
          </w:p>
          <w:p w14:paraId="799FF1D7" w14:textId="77777777" w:rsidR="00460F8D" w:rsidRDefault="00DD4376">
            <w:pPr>
              <w:pStyle w:val="BodyA"/>
              <w:spacing w:after="0" w:line="240" w:lineRule="auto"/>
            </w:pPr>
            <w:r>
              <w:rPr>
                <w:rFonts w:ascii="Times New Roman" w:hAnsi="Times New Roman"/>
                <w:b/>
                <w:bCs/>
              </w:rPr>
              <w:t>*tick this box otherwise leave blank.</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DC1A4" w14:textId="77777777" w:rsidR="00460F8D" w:rsidRDefault="00DD4376">
            <w:pPr>
              <w:pStyle w:val="BodyB"/>
            </w:pPr>
            <w:r>
              <w:rPr>
                <w:sz w:val="22"/>
                <w:szCs w:val="22"/>
              </w:rPr>
              <w:t>*</w:t>
            </w:r>
          </w:p>
        </w:tc>
      </w:tr>
    </w:tbl>
    <w:p w14:paraId="78CC45FF" w14:textId="77777777" w:rsidR="00460F8D" w:rsidRDefault="00460F8D">
      <w:pPr>
        <w:pStyle w:val="BodyA"/>
        <w:widowControl w:val="0"/>
        <w:spacing w:line="240" w:lineRule="auto"/>
        <w:ind w:left="324" w:hanging="324"/>
        <w:rPr>
          <w:b/>
          <w:bCs/>
          <w:lang w:val="de-DE"/>
        </w:rPr>
      </w:pPr>
    </w:p>
    <w:p w14:paraId="4FA647FD" w14:textId="77777777" w:rsidR="00460F8D" w:rsidRDefault="00460F8D">
      <w:pPr>
        <w:pStyle w:val="BodyA"/>
        <w:widowControl w:val="0"/>
        <w:spacing w:line="240" w:lineRule="auto"/>
        <w:ind w:left="216" w:hanging="216"/>
        <w:rPr>
          <w:b/>
          <w:bCs/>
          <w:lang w:val="de-DE"/>
        </w:rPr>
      </w:pPr>
    </w:p>
    <w:p w14:paraId="39249498" w14:textId="77777777" w:rsidR="00460F8D" w:rsidRDefault="00460F8D">
      <w:pPr>
        <w:pStyle w:val="BodyA"/>
        <w:widowControl w:val="0"/>
        <w:spacing w:line="240" w:lineRule="auto"/>
        <w:rPr>
          <w:b/>
          <w:bCs/>
        </w:rPr>
      </w:pPr>
    </w:p>
    <w:p w14:paraId="4B656356" w14:textId="77777777" w:rsidR="00460F8D" w:rsidRDefault="00DD4376">
      <w:pPr>
        <w:pStyle w:val="BodyA"/>
        <w:widowControl w:val="0"/>
        <w:spacing w:line="240" w:lineRule="auto"/>
        <w:rPr>
          <w:b/>
          <w:bCs/>
        </w:rPr>
      </w:pPr>
      <w:r>
        <w:rPr>
          <w:b/>
          <w:bCs/>
        </w:rPr>
        <w:t xml:space="preserve">For Postal Entries: </w:t>
      </w:r>
    </w:p>
    <w:p w14:paraId="0BA0A519" w14:textId="77777777" w:rsidR="00460F8D" w:rsidRDefault="00DD4376">
      <w:pPr>
        <w:pStyle w:val="BodyA"/>
        <w:widowControl w:val="0"/>
        <w:spacing w:line="240" w:lineRule="auto"/>
        <w:rPr>
          <w:b/>
          <w:bCs/>
        </w:rPr>
      </w:pPr>
      <w:r>
        <w:rPr>
          <w:b/>
          <w:bCs/>
        </w:rPr>
        <w:t>Return completed application form and cheque, ensuring all relevant boxes have been ticked were applicable and any SAE’s enclosed as required to:</w:t>
      </w:r>
    </w:p>
    <w:p w14:paraId="134C8A52" w14:textId="77777777" w:rsidR="00C93D36" w:rsidRDefault="00C93D36" w:rsidP="00C93D36">
      <w:pPr>
        <w:pStyle w:val="BodyA"/>
        <w:spacing w:after="0" w:line="240" w:lineRule="auto"/>
        <w:rPr>
          <w:rFonts w:ascii="Times New Roman" w:hAnsi="Times New Roman"/>
          <w:b/>
          <w:bCs/>
        </w:rPr>
      </w:pPr>
      <w:r>
        <w:rPr>
          <w:rFonts w:ascii="Times New Roman" w:hAnsi="Times New Roman"/>
          <w:b/>
          <w:bCs/>
        </w:rPr>
        <w:t>Karen Nash</w:t>
      </w:r>
    </w:p>
    <w:p w14:paraId="7A632DB9" w14:textId="77777777" w:rsidR="00C93D36" w:rsidRDefault="00C93D36" w:rsidP="00C93D36">
      <w:pPr>
        <w:pStyle w:val="BodyA"/>
        <w:spacing w:after="0" w:line="240" w:lineRule="auto"/>
        <w:rPr>
          <w:rFonts w:ascii="Times New Roman" w:hAnsi="Times New Roman"/>
          <w:b/>
          <w:bCs/>
        </w:rPr>
      </w:pPr>
      <w:r>
        <w:rPr>
          <w:rFonts w:ascii="Times New Roman" w:hAnsi="Times New Roman"/>
          <w:b/>
          <w:bCs/>
        </w:rPr>
        <w:t>Trans-Pennine 100</w:t>
      </w:r>
    </w:p>
    <w:p w14:paraId="49DE0C6A" w14:textId="77777777" w:rsidR="00C93D36" w:rsidRDefault="00C93D36" w:rsidP="00C93D36">
      <w:pPr>
        <w:pStyle w:val="BodyA"/>
        <w:spacing w:after="0" w:line="240" w:lineRule="auto"/>
        <w:rPr>
          <w:rFonts w:ascii="Times New Roman" w:hAnsi="Times New Roman"/>
          <w:b/>
          <w:bCs/>
        </w:rPr>
      </w:pPr>
      <w:r>
        <w:rPr>
          <w:rFonts w:ascii="Times New Roman" w:hAnsi="Times New Roman"/>
          <w:b/>
          <w:bCs/>
        </w:rPr>
        <w:t>36 Green Lane</w:t>
      </w:r>
    </w:p>
    <w:p w14:paraId="668F223C" w14:textId="77777777" w:rsidR="00C93D36" w:rsidRDefault="00C93D36" w:rsidP="00C93D36">
      <w:pPr>
        <w:pStyle w:val="BodyA"/>
        <w:spacing w:after="0" w:line="240" w:lineRule="auto"/>
        <w:rPr>
          <w:rFonts w:ascii="Times New Roman" w:hAnsi="Times New Roman"/>
          <w:b/>
          <w:bCs/>
        </w:rPr>
      </w:pPr>
      <w:r>
        <w:rPr>
          <w:rFonts w:ascii="Times New Roman" w:hAnsi="Times New Roman"/>
          <w:b/>
          <w:bCs/>
        </w:rPr>
        <w:t>Greetland</w:t>
      </w:r>
    </w:p>
    <w:p w14:paraId="1C214EEF" w14:textId="77777777" w:rsidR="00C93D36" w:rsidRDefault="00C93D36" w:rsidP="00C93D36">
      <w:pPr>
        <w:pStyle w:val="BodyA"/>
        <w:spacing w:after="0" w:line="240" w:lineRule="auto"/>
        <w:rPr>
          <w:rFonts w:ascii="Times New Roman" w:hAnsi="Times New Roman"/>
          <w:b/>
          <w:bCs/>
        </w:rPr>
      </w:pPr>
      <w:r>
        <w:rPr>
          <w:rFonts w:ascii="Times New Roman" w:hAnsi="Times New Roman"/>
          <w:b/>
          <w:bCs/>
        </w:rPr>
        <w:t xml:space="preserve">West Yorkshire </w:t>
      </w:r>
    </w:p>
    <w:p w14:paraId="44DDF952" w14:textId="77777777" w:rsidR="00C93D36" w:rsidRDefault="00C93D36" w:rsidP="00C93D36">
      <w:pPr>
        <w:pStyle w:val="BodyA"/>
        <w:spacing w:after="0" w:line="240" w:lineRule="auto"/>
        <w:rPr>
          <w:rFonts w:ascii="Times New Roman" w:hAnsi="Times New Roman"/>
          <w:b/>
          <w:bCs/>
        </w:rPr>
      </w:pPr>
      <w:r>
        <w:rPr>
          <w:rFonts w:ascii="Times New Roman" w:hAnsi="Times New Roman"/>
          <w:b/>
          <w:bCs/>
        </w:rPr>
        <w:t>HX4 8DB</w:t>
      </w:r>
    </w:p>
    <w:p w14:paraId="2CEA752B" w14:textId="77777777" w:rsidR="00460F8D" w:rsidRDefault="00460F8D">
      <w:pPr>
        <w:pStyle w:val="BodyA"/>
        <w:widowControl w:val="0"/>
        <w:spacing w:line="240" w:lineRule="auto"/>
        <w:rPr>
          <w:b/>
          <w:bCs/>
        </w:rPr>
      </w:pPr>
    </w:p>
    <w:sectPr w:rsidR="00460F8D">
      <w:headerReference w:type="default" r:id="rId7"/>
      <w:footerReference w:type="default" r:id="rId8"/>
      <w:pgSz w:w="11900" w:h="16840"/>
      <w:pgMar w:top="720" w:right="360" w:bottom="720" w:left="3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CB548" w14:textId="77777777" w:rsidR="00B824AC" w:rsidRDefault="00B824AC">
      <w:r>
        <w:separator/>
      </w:r>
    </w:p>
  </w:endnote>
  <w:endnote w:type="continuationSeparator" w:id="0">
    <w:p w14:paraId="6A86C3E1" w14:textId="77777777" w:rsidR="00B824AC" w:rsidRDefault="00B8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B4BF" w14:textId="77777777" w:rsidR="00460F8D" w:rsidRDefault="00DD4376">
    <w:pPr>
      <w:pStyle w:val="HeaderFooter"/>
      <w:rPr>
        <w:rFonts w:ascii="Times New Roman" w:eastAsia="Times New Roman" w:hAnsi="Times New Roman" w:cs="Times New Roman"/>
      </w:rPr>
    </w:pPr>
    <w:r>
      <w:rPr>
        <w:rFonts w:ascii="Times New Roman" w:hAnsi="Times New Roman"/>
        <w:lang w:val="en-US"/>
      </w:rPr>
      <w:t>Postal Entry Master Latest v3@2021-01-23</w:t>
    </w:r>
  </w:p>
  <w:p w14:paraId="2386C3C1" w14:textId="77777777" w:rsidR="00460F8D" w:rsidRDefault="00DD4376">
    <w:pPr>
      <w:pStyle w:val="HeaderFooter"/>
    </w:pPr>
    <w:r>
      <w:rPr>
        <w:rFonts w:ascii="Times New Roman" w:hAnsi="Times New Roman"/>
        <w:lang w:val="en-US"/>
      </w:rPr>
      <w:t>Alan Warrington 100s Coordinator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27ED6" w14:textId="77777777" w:rsidR="00B824AC" w:rsidRDefault="00B824AC">
      <w:r>
        <w:separator/>
      </w:r>
    </w:p>
  </w:footnote>
  <w:footnote w:type="continuationSeparator" w:id="0">
    <w:p w14:paraId="1E02886B" w14:textId="77777777" w:rsidR="00B824AC" w:rsidRDefault="00B82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931F6" w14:textId="77777777" w:rsidR="00460F8D" w:rsidRDefault="00460F8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17D97"/>
    <w:multiLevelType w:val="hybridMultilevel"/>
    <w:tmpl w:val="A5986BBC"/>
    <w:lvl w:ilvl="0" w:tplc="61F0B550">
      <w:start w:val="1"/>
      <w:numFmt w:val="bullet"/>
      <w:lvlText w:val="*"/>
      <w:lvlJc w:val="left"/>
      <w:pPr>
        <w:ind w:left="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6545150">
      <w:start w:val="1"/>
      <w:numFmt w:val="bullet"/>
      <w:lvlText w:val="*"/>
      <w:lvlJc w:val="left"/>
      <w:pPr>
        <w:ind w:left="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DAF232F2">
      <w:start w:val="1"/>
      <w:numFmt w:val="bullet"/>
      <w:lvlText w:val="*"/>
      <w:lvlJc w:val="left"/>
      <w:pPr>
        <w:ind w:left="1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2707C0A">
      <w:start w:val="1"/>
      <w:numFmt w:val="bullet"/>
      <w:lvlText w:val="*"/>
      <w:lvlJc w:val="left"/>
      <w:pPr>
        <w:ind w:left="1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08E48992">
      <w:start w:val="1"/>
      <w:numFmt w:val="bullet"/>
      <w:lvlText w:val="*"/>
      <w:lvlJc w:val="left"/>
      <w:pPr>
        <w:ind w:left="25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900968C">
      <w:start w:val="1"/>
      <w:numFmt w:val="bullet"/>
      <w:lvlText w:val="*"/>
      <w:lvlJc w:val="left"/>
      <w:pPr>
        <w:ind w:left="3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081EA07C">
      <w:start w:val="1"/>
      <w:numFmt w:val="bullet"/>
      <w:lvlText w:val="*"/>
      <w:lvlJc w:val="left"/>
      <w:pPr>
        <w:ind w:left="3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604817A">
      <w:start w:val="1"/>
      <w:numFmt w:val="bullet"/>
      <w:lvlText w:val="*"/>
      <w:lvlJc w:val="left"/>
      <w:pPr>
        <w:ind w:left="4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798CEB8">
      <w:start w:val="1"/>
      <w:numFmt w:val="bullet"/>
      <w:lvlText w:val="*"/>
      <w:lvlJc w:val="left"/>
      <w:pPr>
        <w:ind w:left="4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8D"/>
    <w:rsid w:val="00072BB7"/>
    <w:rsid w:val="000E6DB9"/>
    <w:rsid w:val="002C5007"/>
    <w:rsid w:val="00390E6C"/>
    <w:rsid w:val="00417CE3"/>
    <w:rsid w:val="00460F8D"/>
    <w:rsid w:val="005D7639"/>
    <w:rsid w:val="007260FA"/>
    <w:rsid w:val="0096779D"/>
    <w:rsid w:val="00A50140"/>
    <w:rsid w:val="00B824AC"/>
    <w:rsid w:val="00BD4594"/>
    <w:rsid w:val="00C93D36"/>
    <w:rsid w:val="00D61D15"/>
    <w:rsid w:val="00DD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3797"/>
  <w15:docId w15:val="{65BA8691-931C-4ADA-858A-BDED7C64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Gee</dc:creator>
  <cp:lastModifiedBy>Hookway Aaron, (Aaron.Hookway@partner.bmw.co.uk)</cp:lastModifiedBy>
  <cp:revision>10</cp:revision>
  <dcterms:created xsi:type="dcterms:W3CDTF">2021-10-06T15:39:00Z</dcterms:created>
  <dcterms:modified xsi:type="dcterms:W3CDTF">2021-10-11T16:35:00Z</dcterms:modified>
</cp:coreProperties>
</file>